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AD" w:rsidRDefault="006940AD" w:rsidP="006940AD">
      <w:pPr>
        <w:pStyle w:val="BodyText"/>
        <w:jc w:val="center"/>
        <w:rPr>
          <w:rFonts w:ascii="Bookman Old Style" w:hAnsi="Bookman Old Style" w:cs="Arial"/>
          <w:b/>
        </w:rPr>
      </w:pPr>
      <w:r>
        <w:rPr>
          <w:rFonts w:ascii="Bookman Old Style" w:hAnsi="Bookman Old Style" w:cs="Arial"/>
          <w:b/>
          <w:noProof/>
        </w:rPr>
        <w:drawing>
          <wp:anchor distT="0" distB="0" distL="114300" distR="114300" simplePos="0" relativeHeight="251657216" behindDoc="1" locked="0" layoutInCell="1" allowOverlap="1">
            <wp:simplePos x="0" y="0"/>
            <wp:positionH relativeFrom="column">
              <wp:posOffset>2263140</wp:posOffset>
            </wp:positionH>
            <wp:positionV relativeFrom="paragraph">
              <wp:posOffset>-318135</wp:posOffset>
            </wp:positionV>
            <wp:extent cx="1562100" cy="1343025"/>
            <wp:effectExtent l="19050" t="0" r="0" b="0"/>
            <wp:wrapNone/>
            <wp:docPr id="3" name="Picture 1" descr="D:\LOGO GARUDA\GARUDA PANCASILA\New Folder (2)\600px-Gar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GARUDA\GARUDA PANCASILA\New Folder (2)\600px-Garuda.png"/>
                    <pic:cNvPicPr>
                      <a:picLocks noChangeAspect="1" noChangeArrowheads="1"/>
                    </pic:cNvPicPr>
                  </pic:nvPicPr>
                  <pic:blipFill>
                    <a:blip r:embed="rId8">
                      <a:lum contrast="10000"/>
                    </a:blip>
                    <a:srcRect/>
                    <a:stretch>
                      <a:fillRect/>
                    </a:stretch>
                  </pic:blipFill>
                  <pic:spPr bwMode="auto">
                    <a:xfrm>
                      <a:off x="0" y="0"/>
                      <a:ext cx="1562100" cy="1343025"/>
                    </a:xfrm>
                    <a:prstGeom prst="rect">
                      <a:avLst/>
                    </a:prstGeom>
                    <a:noFill/>
                    <a:ln w="9525">
                      <a:noFill/>
                      <a:miter lim="800000"/>
                      <a:headEnd/>
                      <a:tailEnd/>
                    </a:ln>
                  </pic:spPr>
                </pic:pic>
              </a:graphicData>
            </a:graphic>
          </wp:anchor>
        </w:drawing>
      </w:r>
      <w:r w:rsidR="00985BC9">
        <w:rPr>
          <w:rFonts w:ascii="Bookman Old Style" w:hAnsi="Bookman Old Style" w:cs="Arial"/>
          <w:b/>
          <w:noProof/>
        </w:rPr>
        <w:pict>
          <v:roundrect id="_x0000_s1026" style="position:absolute;left:0;text-align:left;margin-left:410.3pt;margin-top:-14.55pt;width:93.85pt;height:27.2pt;z-index:-251658240;mso-position-horizontal-relative:text;mso-position-vertical-relative:text" arcsize="10923f">
            <v:textbox style="mso-next-textbox:#_x0000_s1026">
              <w:txbxContent>
                <w:p w:rsidR="006940AD" w:rsidRPr="006940AD" w:rsidRDefault="006940AD" w:rsidP="006940AD">
                  <w:pPr>
                    <w:jc w:val="center"/>
                    <w:rPr>
                      <w:rFonts w:ascii="Bookman Old Style" w:hAnsi="Bookman Old Style"/>
                      <w:spacing w:val="40"/>
                      <w:sz w:val="24"/>
                      <w:szCs w:val="24"/>
                    </w:rPr>
                  </w:pPr>
                  <w:r w:rsidRPr="006940AD">
                    <w:rPr>
                      <w:rFonts w:ascii="Bookman Old Style" w:hAnsi="Bookman Old Style"/>
                      <w:spacing w:val="40"/>
                      <w:sz w:val="24"/>
                      <w:szCs w:val="24"/>
                    </w:rPr>
                    <w:t>SALINAN</w:t>
                  </w:r>
                </w:p>
              </w:txbxContent>
            </v:textbox>
          </v:roundrect>
        </w:pict>
      </w:r>
    </w:p>
    <w:p w:rsidR="009C06BC" w:rsidRDefault="009C06BC" w:rsidP="00D9044C">
      <w:pPr>
        <w:pStyle w:val="DefaultText"/>
        <w:rPr>
          <w:rFonts w:ascii="Bookman Old Style" w:hAnsi="Bookman Old Style" w:cs="Arial"/>
          <w:color w:val="000000"/>
          <w:szCs w:val="24"/>
        </w:rPr>
      </w:pPr>
    </w:p>
    <w:p w:rsidR="006940AD" w:rsidRDefault="006940AD" w:rsidP="00D9044C">
      <w:pPr>
        <w:pStyle w:val="DefaultText"/>
        <w:rPr>
          <w:rFonts w:ascii="Bookman Old Style" w:hAnsi="Bookman Old Style" w:cs="Arial"/>
          <w:color w:val="000000"/>
          <w:szCs w:val="24"/>
        </w:rPr>
      </w:pPr>
    </w:p>
    <w:p w:rsidR="006940AD" w:rsidRDefault="006940AD" w:rsidP="00D9044C">
      <w:pPr>
        <w:pStyle w:val="DefaultText"/>
        <w:rPr>
          <w:rFonts w:ascii="Bookman Old Style" w:hAnsi="Bookman Old Style" w:cs="Arial"/>
          <w:color w:val="000000"/>
          <w:szCs w:val="24"/>
        </w:rPr>
      </w:pPr>
    </w:p>
    <w:p w:rsidR="006940AD" w:rsidRDefault="006940AD" w:rsidP="00D9044C">
      <w:pPr>
        <w:pStyle w:val="DefaultText"/>
        <w:rPr>
          <w:rFonts w:ascii="Bookman Old Style" w:hAnsi="Bookman Old Style" w:cs="Arial"/>
          <w:color w:val="000000"/>
          <w:szCs w:val="24"/>
        </w:rPr>
      </w:pPr>
    </w:p>
    <w:p w:rsidR="006940AD" w:rsidRPr="00D02469" w:rsidRDefault="006940AD" w:rsidP="00D9044C">
      <w:pPr>
        <w:pStyle w:val="DefaultText"/>
        <w:rPr>
          <w:rFonts w:ascii="Bookman Old Style" w:hAnsi="Bookman Old Style" w:cs="Arial"/>
          <w:color w:val="000000"/>
          <w:szCs w:val="24"/>
        </w:rPr>
      </w:pPr>
    </w:p>
    <w:tbl>
      <w:tblPr>
        <w:tblW w:w="10280" w:type="dxa"/>
        <w:jc w:val="center"/>
        <w:tblInd w:w="18" w:type="dxa"/>
        <w:tblBorders>
          <w:insideV w:val="single" w:sz="4" w:space="0" w:color="000000"/>
        </w:tblBorders>
        <w:tblLayout w:type="fixed"/>
        <w:tblLook w:val="04A0"/>
      </w:tblPr>
      <w:tblGrid>
        <w:gridCol w:w="10280"/>
      </w:tblGrid>
      <w:tr w:rsidR="00EB79F5" w:rsidRPr="00C92E54" w:rsidTr="00D02469">
        <w:trPr>
          <w:jc w:val="center"/>
        </w:trPr>
        <w:tc>
          <w:tcPr>
            <w:tcW w:w="10280" w:type="dxa"/>
          </w:tcPr>
          <w:p w:rsidR="00C36218" w:rsidRPr="002F6250" w:rsidRDefault="00D20573" w:rsidP="006940AD">
            <w:pPr>
              <w:pStyle w:val="DefaultText"/>
              <w:tabs>
                <w:tab w:val="left" w:pos="2880"/>
                <w:tab w:val="center" w:pos="4752"/>
              </w:tabs>
              <w:jc w:val="center"/>
              <w:rPr>
                <w:rFonts w:ascii="Bookman Old Style" w:hAnsi="Bookman Old Style" w:cs="Arial"/>
                <w:color w:val="000000"/>
                <w:szCs w:val="24"/>
                <w:lang w:val="id-ID"/>
              </w:rPr>
            </w:pPr>
            <w:r w:rsidRPr="002F6250">
              <w:rPr>
                <w:rFonts w:ascii="Bookman Old Style" w:hAnsi="Bookman Old Style" w:cs="Arial"/>
                <w:color w:val="000000"/>
                <w:szCs w:val="24"/>
                <w:lang w:val="id-ID"/>
              </w:rPr>
              <w:t>BUPATI SORONG</w:t>
            </w:r>
          </w:p>
          <w:p w:rsidR="00D9044C" w:rsidRPr="002F6250" w:rsidRDefault="00D9044C" w:rsidP="00D9044C">
            <w:pPr>
              <w:jc w:val="center"/>
              <w:rPr>
                <w:rFonts w:ascii="Bookman Old Style" w:hAnsi="Bookman Old Style"/>
                <w:sz w:val="24"/>
                <w:szCs w:val="24"/>
                <w:lang w:val="id-ID"/>
              </w:rPr>
            </w:pPr>
            <w:r w:rsidRPr="002F6250">
              <w:rPr>
                <w:rFonts w:ascii="Bookman Old Style" w:hAnsi="Bookman Old Style"/>
                <w:sz w:val="24"/>
                <w:szCs w:val="24"/>
                <w:lang w:val="id-ID"/>
              </w:rPr>
              <w:t>PROVINSI PAPUA BARAT</w:t>
            </w:r>
          </w:p>
          <w:p w:rsidR="00C36218" w:rsidRPr="002F6250" w:rsidRDefault="00C36218" w:rsidP="00D9044C">
            <w:pPr>
              <w:pStyle w:val="DefaultText"/>
              <w:contextualSpacing/>
              <w:rPr>
                <w:rFonts w:ascii="Bookman Old Style" w:hAnsi="Bookman Old Style" w:cs="Arial"/>
                <w:color w:val="000000"/>
                <w:szCs w:val="24"/>
                <w:lang w:val="id-ID"/>
              </w:rPr>
            </w:pPr>
          </w:p>
          <w:p w:rsidR="00EB79F5" w:rsidRPr="002F6250" w:rsidRDefault="00EB79F5" w:rsidP="00C92E54">
            <w:pPr>
              <w:pStyle w:val="DefaultText"/>
              <w:contextualSpacing/>
              <w:jc w:val="center"/>
              <w:rPr>
                <w:rFonts w:ascii="Bookman Old Style" w:hAnsi="Bookman Old Style" w:cs="Arial"/>
                <w:color w:val="000000"/>
                <w:szCs w:val="24"/>
              </w:rPr>
            </w:pPr>
            <w:r w:rsidRPr="002F6250">
              <w:rPr>
                <w:rFonts w:ascii="Bookman Old Style" w:hAnsi="Bookman Old Style" w:cs="Arial"/>
                <w:color w:val="000000"/>
                <w:szCs w:val="24"/>
              </w:rPr>
              <w:t xml:space="preserve">PERATURAN </w:t>
            </w:r>
            <w:r w:rsidRPr="002F6250">
              <w:rPr>
                <w:rFonts w:ascii="Bookman Old Style" w:hAnsi="Bookman Old Style" w:cs="Arial"/>
                <w:color w:val="000000"/>
                <w:szCs w:val="24"/>
                <w:lang w:val="id-ID"/>
              </w:rPr>
              <w:t>BUPATI</w:t>
            </w:r>
            <w:r w:rsidR="00D20573" w:rsidRPr="002F6250">
              <w:rPr>
                <w:rFonts w:ascii="Bookman Old Style" w:hAnsi="Bookman Old Style" w:cs="Arial"/>
                <w:color w:val="000000"/>
                <w:szCs w:val="24"/>
                <w:lang w:val="id-ID"/>
              </w:rPr>
              <w:t xml:space="preserve"> SORONG</w:t>
            </w:r>
          </w:p>
          <w:p w:rsidR="00EB79F5" w:rsidRPr="002F6250" w:rsidRDefault="00EB79F5" w:rsidP="009C2C71">
            <w:pPr>
              <w:pStyle w:val="DefaultText"/>
              <w:contextualSpacing/>
              <w:jc w:val="center"/>
              <w:rPr>
                <w:rFonts w:ascii="Bookman Old Style" w:hAnsi="Bookman Old Style" w:cs="Arial"/>
                <w:color w:val="000000"/>
                <w:szCs w:val="24"/>
              </w:rPr>
            </w:pPr>
            <w:r w:rsidRPr="002F6250">
              <w:rPr>
                <w:rFonts w:ascii="Bookman Old Style" w:hAnsi="Bookman Old Style" w:cs="Arial"/>
                <w:color w:val="000000"/>
                <w:szCs w:val="24"/>
              </w:rPr>
              <w:t>NOMOR</w:t>
            </w:r>
            <w:r w:rsidR="00D20573" w:rsidRPr="002F6250">
              <w:rPr>
                <w:rFonts w:ascii="Bookman Old Style" w:hAnsi="Bookman Old Style" w:cs="Arial"/>
                <w:color w:val="000000"/>
                <w:szCs w:val="24"/>
                <w:lang w:val="id-ID"/>
              </w:rPr>
              <w:t xml:space="preserve"> </w:t>
            </w:r>
            <w:r w:rsidR="0006030D" w:rsidRPr="002F6250">
              <w:rPr>
                <w:rFonts w:ascii="Bookman Old Style" w:hAnsi="Bookman Old Style" w:cs="Arial"/>
                <w:color w:val="000000"/>
                <w:szCs w:val="24"/>
              </w:rPr>
              <w:t>8</w:t>
            </w:r>
            <w:r w:rsidR="006747B4" w:rsidRPr="002F6250">
              <w:rPr>
                <w:rFonts w:ascii="Bookman Old Style" w:hAnsi="Bookman Old Style" w:cs="Arial"/>
                <w:color w:val="000000"/>
                <w:szCs w:val="24"/>
              </w:rPr>
              <w:t xml:space="preserve"> </w:t>
            </w:r>
            <w:r w:rsidRPr="002F6250">
              <w:rPr>
                <w:rFonts w:ascii="Bookman Old Style" w:hAnsi="Bookman Old Style" w:cs="Arial"/>
                <w:color w:val="000000"/>
                <w:szCs w:val="24"/>
              </w:rPr>
              <w:t xml:space="preserve">TAHUN  </w:t>
            </w:r>
            <w:r w:rsidR="00D20573" w:rsidRPr="002F6250">
              <w:rPr>
                <w:rFonts w:ascii="Bookman Old Style" w:hAnsi="Bookman Old Style" w:cs="Arial"/>
                <w:color w:val="000000"/>
                <w:szCs w:val="24"/>
                <w:lang w:val="id-ID"/>
              </w:rPr>
              <w:t>201</w:t>
            </w:r>
            <w:r w:rsidR="00DE1D3C" w:rsidRPr="002F6250">
              <w:rPr>
                <w:rFonts w:ascii="Bookman Old Style" w:hAnsi="Bookman Old Style" w:cs="Arial"/>
                <w:color w:val="000000"/>
                <w:szCs w:val="24"/>
              </w:rPr>
              <w:t>6</w:t>
            </w:r>
          </w:p>
          <w:p w:rsidR="001A4917" w:rsidRPr="002F6250" w:rsidRDefault="001A4917" w:rsidP="009C2C71">
            <w:pPr>
              <w:pStyle w:val="DefaultText"/>
              <w:contextualSpacing/>
              <w:jc w:val="center"/>
              <w:rPr>
                <w:rFonts w:ascii="Bookman Old Style" w:hAnsi="Bookman Old Style" w:cs="Arial"/>
                <w:color w:val="000000"/>
                <w:szCs w:val="24"/>
              </w:rPr>
            </w:pPr>
          </w:p>
          <w:p w:rsidR="00EB79F5" w:rsidRPr="002F6250" w:rsidRDefault="00EB79F5" w:rsidP="009C2C71">
            <w:pPr>
              <w:pStyle w:val="DefaultText"/>
              <w:contextualSpacing/>
              <w:jc w:val="center"/>
              <w:rPr>
                <w:rFonts w:ascii="Bookman Old Style" w:hAnsi="Bookman Old Style" w:cs="Arial"/>
                <w:color w:val="000000"/>
                <w:szCs w:val="24"/>
              </w:rPr>
            </w:pPr>
            <w:r w:rsidRPr="002F6250">
              <w:rPr>
                <w:rFonts w:ascii="Bookman Old Style" w:hAnsi="Bookman Old Style" w:cs="Arial"/>
                <w:color w:val="000000"/>
                <w:szCs w:val="24"/>
              </w:rPr>
              <w:t>TENTANG</w:t>
            </w:r>
          </w:p>
          <w:p w:rsidR="001A4917" w:rsidRPr="002F6250" w:rsidRDefault="001A4917" w:rsidP="009C2C71">
            <w:pPr>
              <w:pStyle w:val="DefaultText"/>
              <w:contextualSpacing/>
              <w:jc w:val="center"/>
              <w:rPr>
                <w:rFonts w:ascii="Bookman Old Style" w:hAnsi="Bookman Old Style" w:cs="Arial"/>
                <w:color w:val="000000"/>
                <w:szCs w:val="24"/>
              </w:rPr>
            </w:pPr>
          </w:p>
          <w:p w:rsidR="00EB79F5" w:rsidRPr="002F6250" w:rsidRDefault="00EB79F5" w:rsidP="009C2C71">
            <w:pPr>
              <w:pStyle w:val="DefaultText"/>
              <w:contextualSpacing/>
              <w:jc w:val="center"/>
              <w:rPr>
                <w:rFonts w:ascii="Bookman Old Style" w:hAnsi="Bookman Old Style" w:cs="Arial"/>
                <w:color w:val="000000"/>
                <w:szCs w:val="24"/>
              </w:rPr>
            </w:pPr>
            <w:r w:rsidRPr="002F6250">
              <w:rPr>
                <w:rFonts w:ascii="Bookman Old Style" w:hAnsi="Bookman Old Style" w:cs="Arial"/>
                <w:color w:val="000000"/>
                <w:szCs w:val="24"/>
                <w:lang w:val="id-ID"/>
              </w:rPr>
              <w:t xml:space="preserve">TATA CARA PEMBAGIAN DAN PENETAPAN </w:t>
            </w:r>
            <w:r w:rsidR="00997135" w:rsidRPr="002F6250">
              <w:rPr>
                <w:rFonts w:ascii="Bookman Old Style" w:hAnsi="Bookman Old Style" w:cs="Arial"/>
                <w:color w:val="000000"/>
                <w:szCs w:val="24"/>
              </w:rPr>
              <w:t>RINCIAN</w:t>
            </w:r>
            <w:r w:rsidRPr="002F6250">
              <w:rPr>
                <w:rFonts w:ascii="Bookman Old Style" w:hAnsi="Bookman Old Style" w:cs="Arial"/>
                <w:color w:val="000000"/>
                <w:szCs w:val="24"/>
                <w:lang w:val="id-ID"/>
              </w:rPr>
              <w:t xml:space="preserve"> DANA </w:t>
            </w:r>
            <w:r w:rsidR="00D20573" w:rsidRPr="002F6250">
              <w:rPr>
                <w:rFonts w:ascii="Bookman Old Style" w:hAnsi="Bookman Old Style" w:cs="Arial"/>
                <w:color w:val="000000"/>
                <w:szCs w:val="24"/>
                <w:lang w:val="id-ID"/>
              </w:rPr>
              <w:t xml:space="preserve">DESA SETIAP </w:t>
            </w:r>
            <w:r w:rsidR="00DE1D3C" w:rsidRPr="002F6250">
              <w:rPr>
                <w:rFonts w:ascii="Bookman Old Style" w:hAnsi="Bookman Old Style" w:cs="Arial"/>
                <w:color w:val="000000"/>
                <w:szCs w:val="24"/>
              </w:rPr>
              <w:t>KAMPUNG</w:t>
            </w:r>
            <w:r w:rsidR="00D20573" w:rsidRPr="002F6250">
              <w:rPr>
                <w:rFonts w:ascii="Bookman Old Style" w:hAnsi="Bookman Old Style" w:cs="Arial"/>
                <w:color w:val="000000"/>
                <w:szCs w:val="24"/>
                <w:lang w:val="id-ID"/>
              </w:rPr>
              <w:t xml:space="preserve"> KABUPATEN SORONG</w:t>
            </w:r>
            <w:r w:rsidRPr="002F6250">
              <w:rPr>
                <w:rFonts w:ascii="Bookman Old Style" w:hAnsi="Bookman Old Style" w:cs="Arial"/>
                <w:color w:val="000000"/>
                <w:szCs w:val="24"/>
                <w:lang w:val="id-ID"/>
              </w:rPr>
              <w:t xml:space="preserve"> </w:t>
            </w:r>
            <w:r w:rsidRPr="002F6250">
              <w:rPr>
                <w:rFonts w:ascii="Bookman Old Style" w:hAnsi="Bookman Old Style" w:cs="Arial"/>
                <w:color w:val="000000"/>
                <w:szCs w:val="24"/>
                <w:lang w:val="sv-SE"/>
              </w:rPr>
              <w:t xml:space="preserve">TAHUN ANGGARAN </w:t>
            </w:r>
            <w:r w:rsidR="00D20573" w:rsidRPr="002F6250">
              <w:rPr>
                <w:rFonts w:ascii="Bookman Old Style" w:hAnsi="Bookman Old Style" w:cs="Arial"/>
                <w:color w:val="000000"/>
                <w:szCs w:val="24"/>
                <w:lang w:val="id-ID"/>
              </w:rPr>
              <w:t>201</w:t>
            </w:r>
            <w:r w:rsidR="00DE1D3C" w:rsidRPr="002F6250">
              <w:rPr>
                <w:rFonts w:ascii="Bookman Old Style" w:hAnsi="Bookman Old Style" w:cs="Arial"/>
                <w:color w:val="000000"/>
                <w:szCs w:val="24"/>
              </w:rPr>
              <w:t>6</w:t>
            </w:r>
          </w:p>
          <w:p w:rsidR="00EB79F5" w:rsidRPr="002F6250" w:rsidRDefault="00EB79F5" w:rsidP="009C2C71">
            <w:pPr>
              <w:pStyle w:val="DefaultText"/>
              <w:contextualSpacing/>
              <w:jc w:val="center"/>
              <w:rPr>
                <w:rFonts w:ascii="Bookman Old Style" w:hAnsi="Bookman Old Style" w:cs="Arial"/>
                <w:color w:val="000000"/>
                <w:szCs w:val="24"/>
              </w:rPr>
            </w:pPr>
          </w:p>
          <w:p w:rsidR="00EB79F5" w:rsidRPr="007F27F0" w:rsidRDefault="00EB79F5" w:rsidP="009C2C71">
            <w:pPr>
              <w:pStyle w:val="DefaultText"/>
              <w:contextualSpacing/>
              <w:jc w:val="center"/>
              <w:rPr>
                <w:rFonts w:ascii="Bookman Old Style" w:hAnsi="Bookman Old Style" w:cs="Arial"/>
                <w:b/>
                <w:color w:val="000000"/>
                <w:szCs w:val="24"/>
                <w:lang w:val="fi-FI"/>
              </w:rPr>
            </w:pPr>
            <w:r w:rsidRPr="002F6250">
              <w:rPr>
                <w:rFonts w:ascii="Bookman Old Style" w:hAnsi="Bookman Old Style" w:cs="Arial"/>
                <w:color w:val="000000"/>
                <w:szCs w:val="24"/>
                <w:lang w:val="fi-FI"/>
              </w:rPr>
              <w:t>DENGAN RAHMAT TUHAN YANG MAHA ESA</w:t>
            </w:r>
          </w:p>
          <w:p w:rsidR="00EB79F5" w:rsidRPr="007F27F0" w:rsidRDefault="00EB79F5" w:rsidP="009C2C71">
            <w:pPr>
              <w:pStyle w:val="DefaultText"/>
              <w:contextualSpacing/>
              <w:rPr>
                <w:rFonts w:ascii="Bookman Old Style" w:hAnsi="Bookman Old Style" w:cs="Arial"/>
                <w:b/>
                <w:color w:val="000000"/>
                <w:szCs w:val="24"/>
                <w:lang w:val="fi-FI"/>
              </w:rPr>
            </w:pPr>
          </w:p>
          <w:p w:rsidR="00EB79F5" w:rsidRPr="007F27F0" w:rsidRDefault="00D20573" w:rsidP="009C2C71">
            <w:pPr>
              <w:pStyle w:val="DefaultText"/>
              <w:contextualSpacing/>
              <w:jc w:val="center"/>
              <w:rPr>
                <w:rFonts w:ascii="Bookman Old Style" w:hAnsi="Bookman Old Style" w:cs="Arial"/>
                <w:b/>
                <w:color w:val="000000"/>
                <w:szCs w:val="24"/>
                <w:lang w:val="fi-FI"/>
              </w:rPr>
            </w:pPr>
            <w:r w:rsidRPr="007F27F0">
              <w:rPr>
                <w:rFonts w:ascii="Bookman Old Style" w:hAnsi="Bookman Old Style" w:cs="Arial"/>
                <w:b/>
                <w:color w:val="000000"/>
                <w:szCs w:val="24"/>
                <w:lang w:val="id-ID"/>
              </w:rPr>
              <w:t>BUPATI SORONG</w:t>
            </w:r>
            <w:r w:rsidR="00EB79F5" w:rsidRPr="007F27F0">
              <w:rPr>
                <w:rFonts w:ascii="Bookman Old Style" w:hAnsi="Bookman Old Style" w:cs="Arial"/>
                <w:b/>
                <w:color w:val="000000"/>
                <w:szCs w:val="24"/>
                <w:lang w:val="fi-FI"/>
              </w:rPr>
              <w:t>,</w:t>
            </w:r>
          </w:p>
          <w:p w:rsidR="00EB79F5" w:rsidRPr="007F27F0" w:rsidRDefault="00EB79F5" w:rsidP="009C2C71">
            <w:pPr>
              <w:pStyle w:val="DefaultText"/>
              <w:contextualSpacing/>
              <w:jc w:val="center"/>
              <w:rPr>
                <w:rFonts w:ascii="Bookman Old Style" w:hAnsi="Bookman Old Style" w:cs="Arial"/>
                <w:color w:val="000000"/>
                <w:szCs w:val="24"/>
              </w:rPr>
            </w:pPr>
          </w:p>
        </w:tc>
      </w:tr>
      <w:tr w:rsidR="004D12AD" w:rsidRPr="00C92E54" w:rsidTr="00D02469">
        <w:trPr>
          <w:trHeight w:val="4464"/>
          <w:jc w:val="center"/>
        </w:trPr>
        <w:tc>
          <w:tcPr>
            <w:tcW w:w="10280" w:type="dxa"/>
          </w:tcPr>
          <w:tbl>
            <w:tblPr>
              <w:tblW w:w="10083" w:type="dxa"/>
              <w:tblLayout w:type="fixed"/>
              <w:tblLook w:val="04A0"/>
            </w:tblPr>
            <w:tblGrid>
              <w:gridCol w:w="1782"/>
              <w:gridCol w:w="59"/>
              <w:gridCol w:w="211"/>
              <w:gridCol w:w="73"/>
              <w:gridCol w:w="7722"/>
              <w:gridCol w:w="236"/>
            </w:tblGrid>
            <w:tr w:rsidR="004D12AD" w:rsidRPr="00C92E54" w:rsidTr="005E7FF7">
              <w:trPr>
                <w:gridAfter w:val="1"/>
                <w:wAfter w:w="236" w:type="dxa"/>
              </w:trPr>
              <w:tc>
                <w:tcPr>
                  <w:tcW w:w="1841" w:type="dxa"/>
                  <w:gridSpan w:val="2"/>
                </w:tcPr>
                <w:p w:rsidR="004D12AD" w:rsidRPr="005D4963" w:rsidRDefault="004D12AD" w:rsidP="005D4963">
                  <w:pPr>
                    <w:tabs>
                      <w:tab w:val="left" w:pos="2835"/>
                    </w:tabs>
                    <w:ind w:left="-126"/>
                    <w:contextualSpacing/>
                    <w:rPr>
                      <w:rFonts w:ascii="Bookman Old Style" w:hAnsi="Bookman Old Style"/>
                      <w:b/>
                      <w:color w:val="000000"/>
                      <w:sz w:val="24"/>
                      <w:szCs w:val="24"/>
                      <w:lang w:val="fi-FI"/>
                    </w:rPr>
                  </w:pPr>
                  <w:r w:rsidRPr="005D4963">
                    <w:rPr>
                      <w:rFonts w:ascii="Bookman Old Style" w:hAnsi="Bookman Old Style" w:cs="Arial"/>
                      <w:b/>
                      <w:color w:val="000000"/>
                      <w:sz w:val="24"/>
                      <w:szCs w:val="24"/>
                      <w:lang w:val="fi-FI"/>
                    </w:rPr>
                    <w:t>Menimbang</w:t>
                  </w:r>
                </w:p>
              </w:tc>
              <w:tc>
                <w:tcPr>
                  <w:tcW w:w="284" w:type="dxa"/>
                  <w:gridSpan w:val="2"/>
                </w:tcPr>
                <w:p w:rsidR="004D12AD" w:rsidRPr="00C92E54" w:rsidRDefault="004D12AD" w:rsidP="009C2C71">
                  <w:pPr>
                    <w:tabs>
                      <w:tab w:val="left" w:pos="2835"/>
                    </w:tabs>
                    <w:contextualSpacing/>
                    <w:rPr>
                      <w:rFonts w:ascii="Bookman Old Style" w:hAnsi="Bookman Old Style"/>
                      <w:color w:val="000000"/>
                      <w:sz w:val="24"/>
                      <w:szCs w:val="24"/>
                      <w:lang w:val="fi-FI"/>
                    </w:rPr>
                  </w:pPr>
                  <w:r w:rsidRPr="00C92E54">
                    <w:rPr>
                      <w:rFonts w:ascii="Bookman Old Style" w:hAnsi="Bookman Old Style"/>
                      <w:color w:val="000000"/>
                      <w:sz w:val="24"/>
                      <w:szCs w:val="24"/>
                      <w:lang w:val="fi-FI"/>
                    </w:rPr>
                    <w:t>:</w:t>
                  </w:r>
                </w:p>
              </w:tc>
              <w:tc>
                <w:tcPr>
                  <w:tcW w:w="7722" w:type="dxa"/>
                </w:tcPr>
                <w:p w:rsidR="007F27F0" w:rsidRPr="007F27F0" w:rsidRDefault="007921B9" w:rsidP="007F27F0">
                  <w:pPr>
                    <w:numPr>
                      <w:ilvl w:val="0"/>
                      <w:numId w:val="15"/>
                    </w:numPr>
                    <w:spacing w:after="120"/>
                    <w:ind w:left="357" w:right="-117" w:hanging="357"/>
                    <w:contextualSpacing/>
                    <w:jc w:val="both"/>
                    <w:rPr>
                      <w:rFonts w:ascii="Bookman Old Style" w:hAnsi="Bookman Old Style" w:cs="Arial"/>
                      <w:color w:val="000000"/>
                      <w:sz w:val="24"/>
                      <w:szCs w:val="24"/>
                      <w:lang w:val="fi-FI"/>
                    </w:rPr>
                  </w:pPr>
                  <w:proofErr w:type="spellStart"/>
                  <w:r w:rsidRPr="007F27F0">
                    <w:rPr>
                      <w:rFonts w:ascii="Bookman Old Style" w:hAnsi="Bookman Old Style"/>
                      <w:sz w:val="24"/>
                      <w:szCs w:val="24"/>
                    </w:rPr>
                    <w:t>bahwa</w:t>
                  </w:r>
                  <w:proofErr w:type="spellEnd"/>
                  <w:r w:rsidRPr="007F27F0">
                    <w:rPr>
                      <w:rFonts w:ascii="Bookman Old Style" w:hAnsi="Bookman Old Style"/>
                      <w:sz w:val="24"/>
                      <w:szCs w:val="24"/>
                    </w:rPr>
                    <w:t xml:space="preserve"> </w:t>
                  </w:r>
                  <w:proofErr w:type="spellStart"/>
                  <w:r w:rsidRPr="007F27F0">
                    <w:rPr>
                      <w:rFonts w:ascii="Bookman Old Style" w:hAnsi="Bookman Old Style"/>
                      <w:sz w:val="24"/>
                      <w:szCs w:val="24"/>
                    </w:rPr>
                    <w:t>berdasarkan</w:t>
                  </w:r>
                  <w:proofErr w:type="spellEnd"/>
                  <w:r w:rsidRPr="007F27F0">
                    <w:rPr>
                      <w:rFonts w:ascii="Bookman Old Style" w:hAnsi="Bookman Old Style"/>
                      <w:sz w:val="24"/>
                      <w:szCs w:val="24"/>
                    </w:rPr>
                    <w:t xml:space="preserve"> </w:t>
                  </w:r>
                  <w:proofErr w:type="spellStart"/>
                  <w:r w:rsidRPr="007F27F0">
                    <w:rPr>
                      <w:rFonts w:ascii="Bookman Old Style" w:hAnsi="Bookman Old Style"/>
                      <w:sz w:val="24"/>
                      <w:szCs w:val="24"/>
                    </w:rPr>
                    <w:t>Pasal</w:t>
                  </w:r>
                  <w:proofErr w:type="spellEnd"/>
                  <w:r w:rsidRPr="007F27F0">
                    <w:rPr>
                      <w:rFonts w:ascii="Bookman Old Style" w:hAnsi="Bookman Old Style"/>
                      <w:sz w:val="24"/>
                      <w:szCs w:val="24"/>
                    </w:rPr>
                    <w:t xml:space="preserve"> 12 </w:t>
                  </w:r>
                  <w:proofErr w:type="spellStart"/>
                  <w:r w:rsidRPr="007F27F0">
                    <w:rPr>
                      <w:rFonts w:ascii="Bookman Old Style" w:hAnsi="Bookman Old Style"/>
                      <w:sz w:val="24"/>
                      <w:szCs w:val="24"/>
                    </w:rPr>
                    <w:t>ayat</w:t>
                  </w:r>
                  <w:proofErr w:type="spellEnd"/>
                  <w:r w:rsidRPr="007F27F0">
                    <w:rPr>
                      <w:rFonts w:ascii="Bookman Old Style" w:hAnsi="Bookman Old Style"/>
                      <w:sz w:val="24"/>
                      <w:szCs w:val="24"/>
                    </w:rPr>
                    <w:t xml:space="preserve"> (1) </w:t>
                  </w:r>
                  <w:proofErr w:type="spellStart"/>
                  <w:r w:rsidR="003A1658">
                    <w:rPr>
                      <w:rFonts w:ascii="Bookman Old Style" w:hAnsi="Bookman Old Style"/>
                      <w:sz w:val="24"/>
                      <w:szCs w:val="24"/>
                    </w:rPr>
                    <w:t>Peraturan</w:t>
                  </w:r>
                  <w:proofErr w:type="spellEnd"/>
                  <w:r w:rsidR="003A1658">
                    <w:rPr>
                      <w:rFonts w:ascii="Bookman Old Style" w:hAnsi="Bookman Old Style"/>
                      <w:sz w:val="24"/>
                      <w:szCs w:val="24"/>
                    </w:rPr>
                    <w:t xml:space="preserve"> </w:t>
                  </w:r>
                  <w:proofErr w:type="spellStart"/>
                  <w:r w:rsidR="007F27F0" w:rsidRPr="007F27F0">
                    <w:rPr>
                      <w:rFonts w:ascii="Bookman Old Style" w:hAnsi="Bookman Old Style" w:cs="Arial"/>
                      <w:color w:val="000000"/>
                      <w:sz w:val="24"/>
                      <w:szCs w:val="24"/>
                    </w:rPr>
                    <w:t>Pemerintah</w:t>
                  </w:r>
                  <w:proofErr w:type="spellEnd"/>
                  <w:r w:rsidR="007F27F0" w:rsidRPr="007F27F0">
                    <w:rPr>
                      <w:rFonts w:ascii="Bookman Old Style" w:hAnsi="Bookman Old Style" w:cs="Arial"/>
                      <w:color w:val="000000"/>
                      <w:sz w:val="24"/>
                      <w:szCs w:val="24"/>
                    </w:rPr>
                    <w:t xml:space="preserve"> </w:t>
                  </w:r>
                  <w:proofErr w:type="spellStart"/>
                  <w:r w:rsidR="007F27F0" w:rsidRPr="007F27F0">
                    <w:rPr>
                      <w:rFonts w:ascii="Bookman Old Style" w:hAnsi="Bookman Old Style" w:cs="Arial"/>
                      <w:color w:val="000000"/>
                      <w:sz w:val="24"/>
                      <w:szCs w:val="24"/>
                    </w:rPr>
                    <w:t>Nomor</w:t>
                  </w:r>
                  <w:proofErr w:type="spellEnd"/>
                  <w:r w:rsidR="007F27F0" w:rsidRPr="007F27F0">
                    <w:rPr>
                      <w:rFonts w:ascii="Bookman Old Style" w:hAnsi="Bookman Old Style" w:cs="Arial"/>
                      <w:color w:val="000000"/>
                      <w:sz w:val="24"/>
                      <w:szCs w:val="24"/>
                    </w:rPr>
                    <w:t xml:space="preserve"> </w:t>
                  </w:r>
                  <w:r w:rsidR="007F27F0">
                    <w:rPr>
                      <w:rFonts w:ascii="Bookman Old Style" w:hAnsi="Bookman Old Style" w:cs="Arial"/>
                      <w:color w:val="000000"/>
                      <w:sz w:val="24"/>
                      <w:szCs w:val="24"/>
                    </w:rPr>
                    <w:t xml:space="preserve">22 </w:t>
                  </w:r>
                  <w:proofErr w:type="spellStart"/>
                  <w:r w:rsidR="007F27F0" w:rsidRPr="007F27F0">
                    <w:rPr>
                      <w:rFonts w:ascii="Bookman Old Style" w:hAnsi="Bookman Old Style" w:cs="Arial"/>
                      <w:color w:val="000000"/>
                      <w:sz w:val="24"/>
                      <w:szCs w:val="24"/>
                    </w:rPr>
                    <w:t>Tahun</w:t>
                  </w:r>
                  <w:proofErr w:type="spellEnd"/>
                  <w:r w:rsidR="007F27F0" w:rsidRPr="007F27F0">
                    <w:rPr>
                      <w:rFonts w:ascii="Bookman Old Style" w:hAnsi="Bookman Old Style" w:cs="Arial"/>
                      <w:color w:val="000000"/>
                      <w:sz w:val="24"/>
                      <w:szCs w:val="24"/>
                    </w:rPr>
                    <w:t xml:space="preserve"> 2015</w:t>
                  </w:r>
                  <w:r w:rsidR="007F27F0" w:rsidRPr="007F27F0">
                    <w:rPr>
                      <w:rFonts w:ascii="Bookman Old Style" w:hAnsi="Bookman Old Style" w:cs="Arial"/>
                      <w:color w:val="000000"/>
                      <w:sz w:val="24"/>
                      <w:szCs w:val="24"/>
                      <w:lang w:val="id-ID"/>
                    </w:rPr>
                    <w:t xml:space="preserve"> tentang </w:t>
                  </w:r>
                  <w:proofErr w:type="spellStart"/>
                  <w:r w:rsidR="007F27F0" w:rsidRPr="007F27F0">
                    <w:rPr>
                      <w:rFonts w:ascii="Bookman Old Style" w:hAnsi="Bookman Old Style" w:cs="Arial"/>
                      <w:color w:val="000000"/>
                      <w:sz w:val="24"/>
                      <w:szCs w:val="24"/>
                    </w:rPr>
                    <w:t>Perubahan</w:t>
                  </w:r>
                  <w:proofErr w:type="spellEnd"/>
                  <w:r w:rsidR="007F27F0" w:rsidRPr="007F27F0">
                    <w:rPr>
                      <w:rFonts w:ascii="Bookman Old Style" w:hAnsi="Bookman Old Style" w:cs="Arial"/>
                      <w:color w:val="000000"/>
                      <w:sz w:val="24"/>
                      <w:szCs w:val="24"/>
                    </w:rPr>
                    <w:t xml:space="preserve"> </w:t>
                  </w:r>
                  <w:proofErr w:type="spellStart"/>
                  <w:r w:rsidR="007F27F0" w:rsidRPr="007F27F0">
                    <w:rPr>
                      <w:rFonts w:ascii="Bookman Old Style" w:hAnsi="Bookman Old Style" w:cs="Arial"/>
                      <w:color w:val="000000"/>
                      <w:sz w:val="24"/>
                      <w:szCs w:val="24"/>
                    </w:rPr>
                    <w:t>Atas</w:t>
                  </w:r>
                  <w:proofErr w:type="spellEnd"/>
                  <w:r w:rsidR="007F27F0" w:rsidRPr="007F27F0">
                    <w:rPr>
                      <w:rFonts w:ascii="Bookman Old Style" w:hAnsi="Bookman Old Style" w:cs="Arial"/>
                      <w:color w:val="000000"/>
                      <w:sz w:val="24"/>
                      <w:szCs w:val="24"/>
                    </w:rPr>
                    <w:t xml:space="preserve"> </w:t>
                  </w:r>
                  <w:proofErr w:type="spellStart"/>
                  <w:r w:rsidR="007F27F0" w:rsidRPr="007F27F0">
                    <w:rPr>
                      <w:rFonts w:ascii="Bookman Old Style" w:hAnsi="Bookman Old Style" w:cs="Arial"/>
                      <w:color w:val="000000"/>
                      <w:sz w:val="24"/>
                      <w:szCs w:val="24"/>
                    </w:rPr>
                    <w:t>Peraturan</w:t>
                  </w:r>
                  <w:proofErr w:type="spellEnd"/>
                  <w:r w:rsidR="007F27F0" w:rsidRPr="007F27F0">
                    <w:rPr>
                      <w:rFonts w:ascii="Bookman Old Style" w:hAnsi="Bookman Old Style" w:cs="Arial"/>
                      <w:color w:val="000000"/>
                      <w:sz w:val="24"/>
                      <w:szCs w:val="24"/>
                    </w:rPr>
                    <w:t xml:space="preserve"> </w:t>
                  </w:r>
                  <w:proofErr w:type="spellStart"/>
                  <w:r w:rsidR="007F27F0" w:rsidRPr="007F27F0">
                    <w:rPr>
                      <w:rFonts w:ascii="Bookman Old Style" w:hAnsi="Bookman Old Style" w:cs="Arial"/>
                      <w:color w:val="000000"/>
                      <w:sz w:val="24"/>
                      <w:szCs w:val="24"/>
                    </w:rPr>
                    <w:t>Pemerintah</w:t>
                  </w:r>
                  <w:proofErr w:type="spellEnd"/>
                  <w:r w:rsidR="007F27F0" w:rsidRPr="007F27F0">
                    <w:rPr>
                      <w:rFonts w:ascii="Bookman Old Style" w:hAnsi="Bookman Old Style" w:cs="Arial"/>
                      <w:color w:val="000000"/>
                      <w:sz w:val="24"/>
                      <w:szCs w:val="24"/>
                    </w:rPr>
                    <w:t xml:space="preserve"> </w:t>
                  </w:r>
                  <w:proofErr w:type="spellStart"/>
                  <w:r w:rsidR="007F27F0" w:rsidRPr="007F27F0">
                    <w:rPr>
                      <w:rFonts w:ascii="Bookman Old Style" w:hAnsi="Bookman Old Style" w:cs="Arial"/>
                      <w:color w:val="000000"/>
                      <w:sz w:val="24"/>
                      <w:szCs w:val="24"/>
                    </w:rPr>
                    <w:t>Nomor</w:t>
                  </w:r>
                  <w:proofErr w:type="spellEnd"/>
                  <w:r w:rsidR="007F27F0" w:rsidRPr="007F27F0">
                    <w:rPr>
                      <w:rFonts w:ascii="Bookman Old Style" w:hAnsi="Bookman Old Style" w:cs="Arial"/>
                      <w:color w:val="000000"/>
                      <w:sz w:val="24"/>
                      <w:szCs w:val="24"/>
                    </w:rPr>
                    <w:t xml:space="preserve"> 60 </w:t>
                  </w:r>
                  <w:proofErr w:type="spellStart"/>
                  <w:r w:rsidR="007F27F0" w:rsidRPr="007F27F0">
                    <w:rPr>
                      <w:rFonts w:ascii="Bookman Old Style" w:hAnsi="Bookman Old Style" w:cs="Arial"/>
                      <w:color w:val="000000"/>
                      <w:sz w:val="24"/>
                      <w:szCs w:val="24"/>
                    </w:rPr>
                    <w:t>Tahun</w:t>
                  </w:r>
                  <w:proofErr w:type="spellEnd"/>
                  <w:r w:rsidR="007F27F0" w:rsidRPr="007F27F0">
                    <w:rPr>
                      <w:rFonts w:ascii="Bookman Old Style" w:hAnsi="Bookman Old Style" w:cs="Arial"/>
                      <w:color w:val="000000"/>
                      <w:sz w:val="24"/>
                      <w:szCs w:val="24"/>
                    </w:rPr>
                    <w:t xml:space="preserve"> 2015 </w:t>
                  </w:r>
                  <w:proofErr w:type="spellStart"/>
                  <w:r w:rsidR="007F27F0" w:rsidRPr="007F27F0">
                    <w:rPr>
                      <w:rFonts w:ascii="Bookman Old Style" w:hAnsi="Bookman Old Style" w:cs="Arial"/>
                      <w:color w:val="000000"/>
                      <w:sz w:val="24"/>
                      <w:szCs w:val="24"/>
                    </w:rPr>
                    <w:t>tentang</w:t>
                  </w:r>
                  <w:proofErr w:type="spellEnd"/>
                  <w:r w:rsidR="007F27F0" w:rsidRPr="007F27F0">
                    <w:rPr>
                      <w:rFonts w:ascii="Bookman Old Style" w:hAnsi="Bookman Old Style" w:cs="Arial"/>
                      <w:color w:val="000000"/>
                      <w:sz w:val="24"/>
                      <w:szCs w:val="24"/>
                    </w:rPr>
                    <w:t xml:space="preserve"> Dana </w:t>
                  </w:r>
                  <w:proofErr w:type="spellStart"/>
                  <w:r w:rsidR="007F27F0" w:rsidRPr="007F27F0">
                    <w:rPr>
                      <w:rFonts w:ascii="Bookman Old Style" w:hAnsi="Bookman Old Style" w:cs="Arial"/>
                      <w:color w:val="000000"/>
                      <w:sz w:val="24"/>
                      <w:szCs w:val="24"/>
                    </w:rPr>
                    <w:t>Desa</w:t>
                  </w:r>
                  <w:proofErr w:type="spellEnd"/>
                  <w:r w:rsidR="007F27F0" w:rsidRPr="007F27F0">
                    <w:rPr>
                      <w:rFonts w:ascii="Bookman Old Style" w:hAnsi="Bookman Old Style" w:cs="Arial"/>
                      <w:color w:val="000000"/>
                      <w:sz w:val="24"/>
                      <w:szCs w:val="24"/>
                      <w:lang w:val="id-ID"/>
                    </w:rPr>
                    <w:t xml:space="preserve"> Yang Bersumber </w:t>
                  </w:r>
                  <w:r w:rsidR="007F27F0" w:rsidRPr="007F27F0">
                    <w:rPr>
                      <w:rFonts w:ascii="Bookman Old Style" w:hAnsi="Bookman Old Style" w:cs="Arial"/>
                      <w:color w:val="000000"/>
                      <w:sz w:val="24"/>
                      <w:szCs w:val="24"/>
                    </w:rPr>
                    <w:t>d</w:t>
                  </w:r>
                  <w:r w:rsidR="007F27F0" w:rsidRPr="007F27F0">
                    <w:rPr>
                      <w:rFonts w:ascii="Bookman Old Style" w:hAnsi="Bookman Old Style" w:cs="Arial"/>
                      <w:color w:val="000000"/>
                      <w:sz w:val="24"/>
                      <w:szCs w:val="24"/>
                      <w:lang w:val="id-ID"/>
                    </w:rPr>
                    <w:t xml:space="preserve">ari Anggaran Pendapatan </w:t>
                  </w:r>
                  <w:r w:rsidR="007F27F0" w:rsidRPr="007F27F0">
                    <w:rPr>
                      <w:rFonts w:ascii="Bookman Old Style" w:hAnsi="Bookman Old Style" w:cs="Arial"/>
                      <w:color w:val="000000"/>
                      <w:sz w:val="24"/>
                      <w:szCs w:val="24"/>
                    </w:rPr>
                    <w:t>d</w:t>
                  </w:r>
                  <w:r w:rsidR="007F27F0" w:rsidRPr="007F27F0">
                    <w:rPr>
                      <w:rFonts w:ascii="Bookman Old Style" w:hAnsi="Bookman Old Style" w:cs="Arial"/>
                      <w:color w:val="000000"/>
                      <w:sz w:val="24"/>
                      <w:szCs w:val="24"/>
                      <w:lang w:val="id-ID"/>
                    </w:rPr>
                    <w:t>an Belanja Negara</w:t>
                  </w:r>
                  <w:r w:rsidR="007F27F0" w:rsidRPr="007F27F0">
                    <w:rPr>
                      <w:rFonts w:ascii="Bookman Old Style" w:hAnsi="Bookman Old Style" w:cs="Arial"/>
                      <w:color w:val="000000"/>
                      <w:sz w:val="24"/>
                      <w:szCs w:val="24"/>
                    </w:rPr>
                    <w:t xml:space="preserve">, </w:t>
                  </w:r>
                  <w:proofErr w:type="spellStart"/>
                  <w:r w:rsidR="007F27F0" w:rsidRPr="007F27F0">
                    <w:rPr>
                      <w:rFonts w:ascii="Bookman Old Style" w:hAnsi="Bookman Old Style" w:cs="Arial"/>
                      <w:color w:val="000000"/>
                      <w:sz w:val="24"/>
                      <w:szCs w:val="24"/>
                    </w:rPr>
                    <w:t>Bupati</w:t>
                  </w:r>
                  <w:proofErr w:type="spellEnd"/>
                  <w:r w:rsidR="007F27F0" w:rsidRPr="007F27F0">
                    <w:rPr>
                      <w:rFonts w:ascii="Bookman Old Style" w:hAnsi="Bookman Old Style" w:cs="Arial"/>
                      <w:color w:val="000000"/>
                      <w:sz w:val="24"/>
                      <w:szCs w:val="24"/>
                    </w:rPr>
                    <w:t xml:space="preserve"> </w:t>
                  </w:r>
                  <w:proofErr w:type="spellStart"/>
                  <w:r w:rsidR="007F27F0" w:rsidRPr="007F27F0">
                    <w:rPr>
                      <w:rFonts w:ascii="Bookman Old Style" w:hAnsi="Bookman Old Style" w:cs="Arial"/>
                      <w:color w:val="000000"/>
                      <w:sz w:val="24"/>
                      <w:szCs w:val="24"/>
                    </w:rPr>
                    <w:t>menetapkan</w:t>
                  </w:r>
                  <w:proofErr w:type="spellEnd"/>
                  <w:r w:rsidR="007F27F0" w:rsidRPr="007F27F0">
                    <w:rPr>
                      <w:rFonts w:ascii="Bookman Old Style" w:hAnsi="Bookman Old Style" w:cs="Arial"/>
                      <w:color w:val="000000"/>
                      <w:sz w:val="24"/>
                      <w:szCs w:val="24"/>
                    </w:rPr>
                    <w:t xml:space="preserve"> </w:t>
                  </w:r>
                  <w:proofErr w:type="spellStart"/>
                  <w:r w:rsidR="007F27F0" w:rsidRPr="007F27F0">
                    <w:rPr>
                      <w:rFonts w:ascii="Bookman Old Style" w:hAnsi="Bookman Old Style" w:cs="Arial"/>
                      <w:color w:val="000000"/>
                      <w:sz w:val="24"/>
                      <w:szCs w:val="24"/>
                    </w:rPr>
                    <w:t>rincian</w:t>
                  </w:r>
                  <w:proofErr w:type="spellEnd"/>
                  <w:r w:rsidR="007F27F0" w:rsidRPr="007F27F0">
                    <w:rPr>
                      <w:rFonts w:ascii="Bookman Old Style" w:hAnsi="Bookman Old Style" w:cs="Arial"/>
                      <w:color w:val="000000"/>
                      <w:sz w:val="24"/>
                      <w:szCs w:val="24"/>
                    </w:rPr>
                    <w:t xml:space="preserve"> Dana </w:t>
                  </w:r>
                  <w:proofErr w:type="spellStart"/>
                  <w:r w:rsidR="007F27F0" w:rsidRPr="007F27F0">
                    <w:rPr>
                      <w:rFonts w:ascii="Bookman Old Style" w:hAnsi="Bookman Old Style" w:cs="Arial"/>
                      <w:color w:val="000000"/>
                      <w:sz w:val="24"/>
                      <w:szCs w:val="24"/>
                    </w:rPr>
                    <w:t>Desa</w:t>
                  </w:r>
                  <w:proofErr w:type="spellEnd"/>
                  <w:r w:rsidR="007F27F0" w:rsidRPr="007F27F0">
                    <w:rPr>
                      <w:rFonts w:ascii="Bookman Old Style" w:hAnsi="Bookman Old Style" w:cs="Arial"/>
                      <w:color w:val="000000"/>
                      <w:sz w:val="24"/>
                      <w:szCs w:val="24"/>
                    </w:rPr>
                    <w:t xml:space="preserve"> </w:t>
                  </w:r>
                  <w:proofErr w:type="spellStart"/>
                  <w:r w:rsidR="007F27F0" w:rsidRPr="007F27F0">
                    <w:rPr>
                      <w:rFonts w:ascii="Bookman Old Style" w:hAnsi="Bookman Old Style" w:cs="Arial"/>
                      <w:color w:val="000000"/>
                      <w:sz w:val="24"/>
                      <w:szCs w:val="24"/>
                    </w:rPr>
                    <w:t>untuk</w:t>
                  </w:r>
                  <w:proofErr w:type="spellEnd"/>
                  <w:r w:rsidR="007F27F0" w:rsidRPr="007F27F0">
                    <w:rPr>
                      <w:rFonts w:ascii="Bookman Old Style" w:hAnsi="Bookman Old Style" w:cs="Arial"/>
                      <w:color w:val="000000"/>
                      <w:sz w:val="24"/>
                      <w:szCs w:val="24"/>
                    </w:rPr>
                    <w:t xml:space="preserve"> </w:t>
                  </w:r>
                  <w:proofErr w:type="spellStart"/>
                  <w:r w:rsidR="007F27F0" w:rsidRPr="007F27F0">
                    <w:rPr>
                      <w:rFonts w:ascii="Bookman Old Style" w:hAnsi="Bookman Old Style" w:cs="Arial"/>
                      <w:color w:val="000000"/>
                      <w:sz w:val="24"/>
                      <w:szCs w:val="24"/>
                    </w:rPr>
                    <w:t>setiap</w:t>
                  </w:r>
                  <w:proofErr w:type="spellEnd"/>
                  <w:r w:rsidR="007F27F0" w:rsidRPr="007F27F0">
                    <w:rPr>
                      <w:rFonts w:ascii="Bookman Old Style" w:hAnsi="Bookman Old Style" w:cs="Arial"/>
                      <w:color w:val="000000"/>
                      <w:sz w:val="24"/>
                      <w:szCs w:val="24"/>
                    </w:rPr>
                    <w:t xml:space="preserve"> </w:t>
                  </w:r>
                  <w:proofErr w:type="spellStart"/>
                  <w:r w:rsidR="007F27F0">
                    <w:rPr>
                      <w:rFonts w:ascii="Bookman Old Style" w:hAnsi="Bookman Old Style" w:cs="Arial"/>
                      <w:color w:val="000000"/>
                      <w:sz w:val="24"/>
                      <w:szCs w:val="24"/>
                    </w:rPr>
                    <w:t>Kampung</w:t>
                  </w:r>
                  <w:proofErr w:type="spellEnd"/>
                  <w:r w:rsidR="007F27F0">
                    <w:rPr>
                      <w:rFonts w:ascii="Bookman Old Style" w:hAnsi="Bookman Old Style" w:cs="Arial"/>
                      <w:color w:val="000000"/>
                      <w:sz w:val="24"/>
                      <w:szCs w:val="24"/>
                    </w:rPr>
                    <w:t>;</w:t>
                  </w:r>
                </w:p>
                <w:p w:rsidR="004D12AD" w:rsidRPr="007F27F0" w:rsidRDefault="0069497E" w:rsidP="00AB6EE8">
                  <w:pPr>
                    <w:numPr>
                      <w:ilvl w:val="0"/>
                      <w:numId w:val="15"/>
                    </w:numPr>
                    <w:spacing w:after="120"/>
                    <w:ind w:left="357" w:right="-108" w:hanging="357"/>
                    <w:contextualSpacing/>
                    <w:jc w:val="both"/>
                    <w:rPr>
                      <w:rFonts w:ascii="Bookman Old Style" w:hAnsi="Bookman Old Style" w:cs="Arial"/>
                      <w:color w:val="000000"/>
                      <w:sz w:val="24"/>
                      <w:szCs w:val="24"/>
                      <w:lang w:val="fi-FI"/>
                    </w:rPr>
                  </w:pPr>
                  <w:proofErr w:type="spellStart"/>
                  <w:proofErr w:type="gramStart"/>
                  <w:r w:rsidRPr="007F27F0">
                    <w:rPr>
                      <w:rFonts w:ascii="Bookman Old Style" w:hAnsi="Bookman Old Style" w:cs="Arial"/>
                      <w:color w:val="000000"/>
                      <w:sz w:val="24"/>
                      <w:szCs w:val="24"/>
                    </w:rPr>
                    <w:t>b</w:t>
                  </w:r>
                  <w:r w:rsidR="000C0798" w:rsidRPr="007F27F0">
                    <w:rPr>
                      <w:rFonts w:ascii="Bookman Old Style" w:hAnsi="Bookman Old Style" w:cs="Arial"/>
                      <w:color w:val="000000"/>
                      <w:sz w:val="24"/>
                      <w:szCs w:val="24"/>
                    </w:rPr>
                    <w:t>ahwa</w:t>
                  </w:r>
                  <w:proofErr w:type="spellEnd"/>
                  <w:proofErr w:type="gramEnd"/>
                  <w:r w:rsidR="000C0798" w:rsidRPr="007F27F0">
                    <w:rPr>
                      <w:rFonts w:ascii="Bookman Old Style" w:hAnsi="Bookman Old Style" w:cs="Arial"/>
                      <w:color w:val="000000"/>
                      <w:sz w:val="24"/>
                      <w:szCs w:val="24"/>
                    </w:rPr>
                    <w:t xml:space="preserve"> </w:t>
                  </w:r>
                  <w:proofErr w:type="spellStart"/>
                  <w:r w:rsidR="000C0798" w:rsidRPr="007F27F0">
                    <w:rPr>
                      <w:rFonts w:ascii="Bookman Old Style" w:hAnsi="Bookman Old Style" w:cs="Arial"/>
                      <w:color w:val="000000"/>
                      <w:sz w:val="24"/>
                      <w:szCs w:val="24"/>
                    </w:rPr>
                    <w:t>berd</w:t>
                  </w:r>
                  <w:r w:rsidR="0068109B" w:rsidRPr="007F27F0">
                    <w:rPr>
                      <w:rFonts w:ascii="Bookman Old Style" w:hAnsi="Bookman Old Style" w:cs="Arial"/>
                      <w:color w:val="000000"/>
                      <w:sz w:val="24"/>
                      <w:szCs w:val="24"/>
                    </w:rPr>
                    <w:t>asarkan</w:t>
                  </w:r>
                  <w:proofErr w:type="spellEnd"/>
                  <w:r w:rsidR="0068109B" w:rsidRPr="007F27F0">
                    <w:rPr>
                      <w:rFonts w:ascii="Bookman Old Style" w:hAnsi="Bookman Old Style" w:cs="Arial"/>
                      <w:color w:val="000000"/>
                      <w:sz w:val="24"/>
                      <w:szCs w:val="24"/>
                    </w:rPr>
                    <w:t xml:space="preserve"> </w:t>
                  </w:r>
                  <w:proofErr w:type="spellStart"/>
                  <w:r w:rsidR="0068109B" w:rsidRPr="007F27F0">
                    <w:rPr>
                      <w:rFonts w:ascii="Bookman Old Style" w:hAnsi="Bookman Old Style" w:cs="Arial"/>
                      <w:color w:val="000000"/>
                      <w:sz w:val="24"/>
                      <w:szCs w:val="24"/>
                    </w:rPr>
                    <w:t>pertimbangan</w:t>
                  </w:r>
                  <w:proofErr w:type="spellEnd"/>
                  <w:r w:rsidR="0068109B" w:rsidRPr="007F27F0">
                    <w:rPr>
                      <w:rFonts w:ascii="Bookman Old Style" w:hAnsi="Bookman Old Style" w:cs="Arial"/>
                      <w:color w:val="000000"/>
                      <w:sz w:val="24"/>
                      <w:szCs w:val="24"/>
                    </w:rPr>
                    <w:t xml:space="preserve"> </w:t>
                  </w:r>
                  <w:proofErr w:type="spellStart"/>
                  <w:r w:rsidR="0068109B" w:rsidRPr="007F27F0">
                    <w:rPr>
                      <w:rFonts w:ascii="Bookman Old Style" w:hAnsi="Bookman Old Style" w:cs="Arial"/>
                      <w:color w:val="000000"/>
                      <w:sz w:val="24"/>
                      <w:szCs w:val="24"/>
                    </w:rPr>
                    <w:t>sebagaimana</w:t>
                  </w:r>
                  <w:proofErr w:type="spellEnd"/>
                  <w:r w:rsidR="0068109B" w:rsidRPr="007F27F0">
                    <w:rPr>
                      <w:rFonts w:ascii="Bookman Old Style" w:hAnsi="Bookman Old Style" w:cs="Arial"/>
                      <w:color w:val="000000"/>
                      <w:sz w:val="24"/>
                      <w:szCs w:val="24"/>
                    </w:rPr>
                    <w:t xml:space="preserve"> </w:t>
                  </w:r>
                  <w:proofErr w:type="spellStart"/>
                  <w:r w:rsidR="0068109B" w:rsidRPr="007F27F0">
                    <w:rPr>
                      <w:rFonts w:ascii="Bookman Old Style" w:hAnsi="Bookman Old Style" w:cs="Arial"/>
                      <w:color w:val="000000"/>
                      <w:sz w:val="24"/>
                      <w:szCs w:val="24"/>
                    </w:rPr>
                    <w:t>dimaksud</w:t>
                  </w:r>
                  <w:proofErr w:type="spellEnd"/>
                  <w:r w:rsidR="0068109B" w:rsidRPr="007F27F0">
                    <w:rPr>
                      <w:rFonts w:ascii="Bookman Old Style" w:hAnsi="Bookman Old Style" w:cs="Arial"/>
                      <w:color w:val="000000"/>
                      <w:sz w:val="24"/>
                      <w:szCs w:val="24"/>
                    </w:rPr>
                    <w:t xml:space="preserve"> </w:t>
                  </w:r>
                  <w:proofErr w:type="spellStart"/>
                  <w:r w:rsidR="0068109B" w:rsidRPr="007F27F0">
                    <w:rPr>
                      <w:rFonts w:ascii="Bookman Old Style" w:hAnsi="Bookman Old Style" w:cs="Arial"/>
                      <w:color w:val="000000"/>
                      <w:sz w:val="24"/>
                      <w:szCs w:val="24"/>
                    </w:rPr>
                    <w:t>dalam</w:t>
                  </w:r>
                  <w:proofErr w:type="spellEnd"/>
                  <w:r w:rsidR="0068109B" w:rsidRPr="007F27F0">
                    <w:rPr>
                      <w:rFonts w:ascii="Bookman Old Style" w:hAnsi="Bookman Old Style" w:cs="Arial"/>
                      <w:color w:val="000000"/>
                      <w:sz w:val="24"/>
                      <w:szCs w:val="24"/>
                    </w:rPr>
                    <w:t xml:space="preserve"> </w:t>
                  </w:r>
                  <w:proofErr w:type="spellStart"/>
                  <w:r w:rsidR="0068109B" w:rsidRPr="007F27F0">
                    <w:rPr>
                      <w:rFonts w:ascii="Bookman Old Style" w:hAnsi="Bookman Old Style" w:cs="Arial"/>
                      <w:color w:val="000000"/>
                      <w:sz w:val="24"/>
                      <w:szCs w:val="24"/>
                    </w:rPr>
                    <w:t>huruf</w:t>
                  </w:r>
                  <w:proofErr w:type="spellEnd"/>
                  <w:r w:rsidR="0068109B" w:rsidRPr="007F27F0">
                    <w:rPr>
                      <w:rFonts w:ascii="Bookman Old Style" w:hAnsi="Bookman Old Style" w:cs="Arial"/>
                      <w:color w:val="000000"/>
                      <w:sz w:val="24"/>
                      <w:szCs w:val="24"/>
                    </w:rPr>
                    <w:t xml:space="preserve"> a, </w:t>
                  </w:r>
                  <w:r w:rsidR="004D12AD" w:rsidRPr="007F27F0">
                    <w:rPr>
                      <w:rFonts w:ascii="Bookman Old Style" w:hAnsi="Bookman Old Style" w:cs="Arial"/>
                      <w:color w:val="000000"/>
                      <w:sz w:val="24"/>
                      <w:szCs w:val="24"/>
                      <w:lang w:val="fi-FI"/>
                    </w:rPr>
                    <w:t xml:space="preserve">perlu </w:t>
                  </w:r>
                  <w:r w:rsidR="003A1658">
                    <w:rPr>
                      <w:rFonts w:ascii="Bookman Old Style" w:hAnsi="Bookman Old Style" w:cs="Arial"/>
                      <w:color w:val="000000"/>
                      <w:sz w:val="24"/>
                      <w:szCs w:val="24"/>
                      <w:lang w:val="fi-FI"/>
                    </w:rPr>
                    <w:t>mene</w:t>
                  </w:r>
                  <w:r w:rsidR="004D12AD" w:rsidRPr="007F27F0">
                    <w:rPr>
                      <w:rFonts w:ascii="Bookman Old Style" w:hAnsi="Bookman Old Style" w:cs="Arial"/>
                      <w:color w:val="000000"/>
                      <w:sz w:val="24"/>
                      <w:szCs w:val="24"/>
                      <w:lang w:val="fi-FI"/>
                    </w:rPr>
                    <w:t xml:space="preserve">tapkan Peraturan </w:t>
                  </w:r>
                  <w:r w:rsidR="00A64A9C" w:rsidRPr="007F27F0">
                    <w:rPr>
                      <w:rFonts w:ascii="Bookman Old Style" w:hAnsi="Bookman Old Style" w:cs="Arial"/>
                      <w:color w:val="000000"/>
                      <w:sz w:val="24"/>
                      <w:szCs w:val="24"/>
                      <w:lang w:val="id-ID"/>
                    </w:rPr>
                    <w:t>Bupati Sorong</w:t>
                  </w:r>
                  <w:r w:rsidR="004D12AD" w:rsidRPr="007F27F0">
                    <w:rPr>
                      <w:rFonts w:ascii="Bookman Old Style" w:hAnsi="Bookman Old Style" w:cs="Arial"/>
                      <w:color w:val="000000"/>
                      <w:sz w:val="24"/>
                      <w:szCs w:val="24"/>
                      <w:lang w:val="id-ID"/>
                    </w:rPr>
                    <w:t xml:space="preserve"> </w:t>
                  </w:r>
                  <w:r w:rsidR="004D12AD" w:rsidRPr="007F27F0">
                    <w:rPr>
                      <w:rFonts w:ascii="Bookman Old Style" w:hAnsi="Bookman Old Style" w:cs="Arial"/>
                      <w:color w:val="000000"/>
                      <w:sz w:val="24"/>
                      <w:szCs w:val="24"/>
                      <w:lang w:val="fi-FI"/>
                    </w:rPr>
                    <w:t>tentang</w:t>
                  </w:r>
                  <w:r w:rsidR="0068109B" w:rsidRPr="007F27F0">
                    <w:rPr>
                      <w:rFonts w:ascii="Bookman Old Style" w:hAnsi="Bookman Old Style" w:cs="Arial"/>
                      <w:color w:val="000000"/>
                      <w:sz w:val="24"/>
                      <w:szCs w:val="24"/>
                      <w:lang w:val="fi-FI"/>
                    </w:rPr>
                    <w:t xml:space="preserve"> </w:t>
                  </w:r>
                  <w:r w:rsidR="004D12AD" w:rsidRPr="007F27F0">
                    <w:rPr>
                      <w:rFonts w:ascii="Bookman Old Style" w:hAnsi="Bookman Old Style" w:cs="Arial"/>
                      <w:color w:val="000000"/>
                      <w:sz w:val="24"/>
                      <w:szCs w:val="24"/>
                      <w:lang w:val="fi-FI"/>
                    </w:rPr>
                    <w:t xml:space="preserve">Tata Cara Pembagian dan Penetapan </w:t>
                  </w:r>
                  <w:r w:rsidR="00017450" w:rsidRPr="007F27F0">
                    <w:rPr>
                      <w:rFonts w:ascii="Bookman Old Style" w:hAnsi="Bookman Old Style" w:cs="Arial"/>
                      <w:color w:val="000000"/>
                      <w:sz w:val="24"/>
                      <w:szCs w:val="24"/>
                      <w:lang w:val="fi-FI"/>
                    </w:rPr>
                    <w:t>Rincian</w:t>
                  </w:r>
                  <w:r w:rsidR="004D12AD" w:rsidRPr="007F27F0">
                    <w:rPr>
                      <w:rFonts w:ascii="Bookman Old Style" w:hAnsi="Bookman Old Style" w:cs="Arial"/>
                      <w:bCs/>
                      <w:color w:val="000000"/>
                      <w:sz w:val="24"/>
                      <w:szCs w:val="24"/>
                    </w:rPr>
                    <w:t xml:space="preserve"> </w:t>
                  </w:r>
                  <w:r w:rsidR="004D12AD" w:rsidRPr="007F27F0">
                    <w:rPr>
                      <w:rFonts w:ascii="Bookman Old Style" w:hAnsi="Bookman Old Style" w:cs="Arial"/>
                      <w:color w:val="000000"/>
                      <w:sz w:val="24"/>
                      <w:szCs w:val="24"/>
                    </w:rPr>
                    <w:t xml:space="preserve">Dana </w:t>
                  </w:r>
                  <w:proofErr w:type="spellStart"/>
                  <w:r w:rsidR="004D12AD" w:rsidRPr="007F27F0">
                    <w:rPr>
                      <w:rFonts w:ascii="Bookman Old Style" w:hAnsi="Bookman Old Style" w:cs="Arial"/>
                      <w:color w:val="000000"/>
                      <w:sz w:val="24"/>
                      <w:szCs w:val="24"/>
                    </w:rPr>
                    <w:t>Desa</w:t>
                  </w:r>
                  <w:proofErr w:type="spellEnd"/>
                  <w:r w:rsidR="004D12AD" w:rsidRPr="007F27F0">
                    <w:rPr>
                      <w:rFonts w:ascii="Bookman Old Style" w:hAnsi="Bookman Old Style" w:cs="Arial"/>
                      <w:bCs/>
                      <w:color w:val="000000"/>
                      <w:sz w:val="24"/>
                      <w:szCs w:val="24"/>
                    </w:rPr>
                    <w:t xml:space="preserve"> </w:t>
                  </w:r>
                  <w:proofErr w:type="spellStart"/>
                  <w:r w:rsidR="004D12AD" w:rsidRPr="007F27F0">
                    <w:rPr>
                      <w:rFonts w:ascii="Bookman Old Style" w:hAnsi="Bookman Old Style" w:cs="Arial"/>
                      <w:bCs/>
                      <w:color w:val="000000"/>
                      <w:sz w:val="24"/>
                      <w:szCs w:val="24"/>
                    </w:rPr>
                    <w:t>Setiap</w:t>
                  </w:r>
                  <w:proofErr w:type="spellEnd"/>
                  <w:r w:rsidR="004D12AD" w:rsidRPr="007F27F0">
                    <w:rPr>
                      <w:rFonts w:ascii="Bookman Old Style" w:hAnsi="Bookman Old Style" w:cs="Arial"/>
                      <w:bCs/>
                      <w:color w:val="000000"/>
                      <w:sz w:val="24"/>
                      <w:szCs w:val="24"/>
                      <w:lang w:val="id-ID"/>
                    </w:rPr>
                    <w:t xml:space="preserve"> </w:t>
                  </w:r>
                  <w:proofErr w:type="spellStart"/>
                  <w:r w:rsidR="007F27F0">
                    <w:rPr>
                      <w:rFonts w:ascii="Bookman Old Style" w:hAnsi="Bookman Old Style" w:cs="Arial"/>
                      <w:bCs/>
                      <w:color w:val="000000"/>
                      <w:sz w:val="24"/>
                      <w:szCs w:val="24"/>
                    </w:rPr>
                    <w:t>Kampung</w:t>
                  </w:r>
                  <w:proofErr w:type="spellEnd"/>
                  <w:r w:rsidR="004D12AD" w:rsidRPr="007F27F0">
                    <w:rPr>
                      <w:rFonts w:ascii="Bookman Old Style" w:hAnsi="Bookman Old Style" w:cs="Arial"/>
                      <w:bCs/>
                      <w:color w:val="000000"/>
                      <w:sz w:val="24"/>
                      <w:szCs w:val="24"/>
                    </w:rPr>
                    <w:t xml:space="preserve"> </w:t>
                  </w:r>
                  <w:proofErr w:type="spellStart"/>
                  <w:r w:rsidR="004D12AD" w:rsidRPr="007F27F0">
                    <w:rPr>
                      <w:rFonts w:ascii="Bookman Old Style" w:hAnsi="Bookman Old Style" w:cs="Arial"/>
                      <w:bCs/>
                      <w:color w:val="000000"/>
                      <w:sz w:val="24"/>
                      <w:szCs w:val="24"/>
                    </w:rPr>
                    <w:t>di</w:t>
                  </w:r>
                  <w:proofErr w:type="spellEnd"/>
                  <w:r w:rsidR="004D12AD" w:rsidRPr="007F27F0">
                    <w:rPr>
                      <w:rFonts w:ascii="Bookman Old Style" w:hAnsi="Bookman Old Style" w:cs="Arial"/>
                      <w:bCs/>
                      <w:color w:val="000000"/>
                      <w:sz w:val="24"/>
                      <w:szCs w:val="24"/>
                    </w:rPr>
                    <w:t xml:space="preserve"> </w:t>
                  </w:r>
                  <w:r w:rsidR="004D12AD" w:rsidRPr="007F27F0">
                    <w:rPr>
                      <w:rFonts w:ascii="Bookman Old Style" w:hAnsi="Bookman Old Style" w:cs="Arial"/>
                      <w:bCs/>
                      <w:color w:val="000000"/>
                      <w:sz w:val="24"/>
                      <w:szCs w:val="24"/>
                      <w:lang w:val="id-ID"/>
                    </w:rPr>
                    <w:t>Kabupate</w:t>
                  </w:r>
                  <w:r w:rsidR="007C3880" w:rsidRPr="007F27F0">
                    <w:rPr>
                      <w:rFonts w:ascii="Bookman Old Style" w:hAnsi="Bookman Old Style" w:cs="Arial"/>
                      <w:bCs/>
                      <w:color w:val="000000"/>
                      <w:sz w:val="24"/>
                      <w:szCs w:val="24"/>
                      <w:lang w:val="id-ID"/>
                    </w:rPr>
                    <w:t>n Sorong</w:t>
                  </w:r>
                  <w:r w:rsidR="007C3880" w:rsidRPr="007F27F0">
                    <w:rPr>
                      <w:rFonts w:ascii="Bookman Old Style" w:hAnsi="Bookman Old Style" w:cs="Arial"/>
                      <w:color w:val="000000"/>
                      <w:sz w:val="24"/>
                      <w:szCs w:val="24"/>
                      <w:lang w:val="fi-FI"/>
                    </w:rPr>
                    <w:t xml:space="preserve"> Tahun </w:t>
                  </w:r>
                  <w:r w:rsidR="00AB6EE8">
                    <w:rPr>
                      <w:rFonts w:ascii="Bookman Old Style" w:hAnsi="Bookman Old Style" w:cs="Arial"/>
                      <w:color w:val="000000"/>
                      <w:sz w:val="24"/>
                      <w:szCs w:val="24"/>
                      <w:lang w:val="fi-FI"/>
                    </w:rPr>
                    <w:t xml:space="preserve">  </w:t>
                  </w:r>
                  <w:r w:rsidR="007C3880" w:rsidRPr="007F27F0">
                    <w:rPr>
                      <w:rFonts w:ascii="Bookman Old Style" w:hAnsi="Bookman Old Style" w:cs="Arial"/>
                      <w:color w:val="000000"/>
                      <w:sz w:val="24"/>
                      <w:szCs w:val="24"/>
                      <w:lang w:val="fi-FI"/>
                    </w:rPr>
                    <w:t>Anggara</w:t>
                  </w:r>
                  <w:r w:rsidR="007C3880" w:rsidRPr="007F27F0">
                    <w:rPr>
                      <w:rFonts w:ascii="Bookman Old Style" w:hAnsi="Bookman Old Style" w:cs="Arial"/>
                      <w:color w:val="000000"/>
                      <w:sz w:val="24"/>
                      <w:szCs w:val="24"/>
                      <w:lang w:val="id-ID"/>
                    </w:rPr>
                    <w:t>n 201</w:t>
                  </w:r>
                  <w:r w:rsidR="007F27F0">
                    <w:rPr>
                      <w:rFonts w:ascii="Bookman Old Style" w:hAnsi="Bookman Old Style" w:cs="Arial"/>
                      <w:color w:val="000000"/>
                      <w:sz w:val="24"/>
                      <w:szCs w:val="24"/>
                    </w:rPr>
                    <w:t>6</w:t>
                  </w:r>
                  <w:r w:rsidR="007C3880" w:rsidRPr="007F27F0">
                    <w:rPr>
                      <w:rFonts w:ascii="Bookman Old Style" w:hAnsi="Bookman Old Style" w:cs="Arial"/>
                      <w:color w:val="000000"/>
                      <w:sz w:val="24"/>
                      <w:szCs w:val="24"/>
                      <w:lang w:val="id-ID"/>
                    </w:rPr>
                    <w:t>.</w:t>
                  </w:r>
                </w:p>
                <w:p w:rsidR="008C2CB2" w:rsidRPr="007F27F0" w:rsidRDefault="008C2CB2" w:rsidP="009C2C71">
                  <w:pPr>
                    <w:tabs>
                      <w:tab w:val="left" w:pos="2835"/>
                    </w:tabs>
                    <w:contextualSpacing/>
                    <w:jc w:val="both"/>
                    <w:rPr>
                      <w:rFonts w:ascii="Bookman Old Style" w:hAnsi="Bookman Old Style"/>
                      <w:color w:val="000000"/>
                      <w:szCs w:val="24"/>
                      <w:lang w:val="fi-FI"/>
                    </w:rPr>
                  </w:pPr>
                </w:p>
              </w:tc>
            </w:tr>
            <w:tr w:rsidR="004D12AD" w:rsidRPr="00C92E54" w:rsidTr="005E7FF7">
              <w:trPr>
                <w:gridAfter w:val="1"/>
                <w:wAfter w:w="236" w:type="dxa"/>
              </w:trPr>
              <w:tc>
                <w:tcPr>
                  <w:tcW w:w="1841" w:type="dxa"/>
                  <w:gridSpan w:val="2"/>
                </w:tcPr>
                <w:p w:rsidR="004D12AD" w:rsidRPr="005D4963" w:rsidRDefault="00FD11F4" w:rsidP="005D4963">
                  <w:pPr>
                    <w:tabs>
                      <w:tab w:val="left" w:pos="2835"/>
                    </w:tabs>
                    <w:ind w:left="-126"/>
                    <w:contextualSpacing/>
                    <w:rPr>
                      <w:rFonts w:ascii="Bookman Old Style" w:hAnsi="Bookman Old Style" w:cs="Arial"/>
                      <w:b/>
                      <w:color w:val="000000"/>
                      <w:sz w:val="24"/>
                      <w:szCs w:val="24"/>
                      <w:lang w:val="fi-FI"/>
                    </w:rPr>
                  </w:pPr>
                  <w:r w:rsidRPr="005D4963">
                    <w:rPr>
                      <w:rFonts w:ascii="Bookman Old Style" w:hAnsi="Bookman Old Style" w:cs="Arial"/>
                      <w:b/>
                      <w:color w:val="000000"/>
                      <w:sz w:val="24"/>
                      <w:szCs w:val="24"/>
                      <w:lang w:val="fi-FI"/>
                    </w:rPr>
                    <w:t>Mengingat</w:t>
                  </w:r>
                </w:p>
              </w:tc>
              <w:tc>
                <w:tcPr>
                  <w:tcW w:w="284" w:type="dxa"/>
                  <w:gridSpan w:val="2"/>
                </w:tcPr>
                <w:p w:rsidR="004D12AD" w:rsidRPr="00C92E54" w:rsidRDefault="00FD11F4" w:rsidP="009C2C71">
                  <w:pPr>
                    <w:tabs>
                      <w:tab w:val="left" w:pos="2835"/>
                    </w:tabs>
                    <w:contextualSpacing/>
                    <w:rPr>
                      <w:rFonts w:ascii="Bookman Old Style" w:hAnsi="Bookman Old Style"/>
                      <w:color w:val="000000"/>
                      <w:sz w:val="24"/>
                      <w:szCs w:val="24"/>
                      <w:lang w:val="fi-FI"/>
                    </w:rPr>
                  </w:pPr>
                  <w:r w:rsidRPr="00C92E54">
                    <w:rPr>
                      <w:rFonts w:ascii="Bookman Old Style" w:hAnsi="Bookman Old Style"/>
                      <w:color w:val="000000"/>
                      <w:sz w:val="24"/>
                      <w:szCs w:val="24"/>
                      <w:lang w:val="fi-FI"/>
                    </w:rPr>
                    <w:t>:</w:t>
                  </w:r>
                </w:p>
              </w:tc>
              <w:tc>
                <w:tcPr>
                  <w:tcW w:w="7722" w:type="dxa"/>
                </w:tcPr>
                <w:p w:rsidR="00C5231B" w:rsidRDefault="0068109B" w:rsidP="00C5231B">
                  <w:pPr>
                    <w:numPr>
                      <w:ilvl w:val="0"/>
                      <w:numId w:val="1"/>
                    </w:numPr>
                    <w:ind w:left="357" w:right="-108" w:hanging="357"/>
                    <w:contextualSpacing/>
                    <w:jc w:val="both"/>
                    <w:rPr>
                      <w:rFonts w:ascii="Bookman Old Style" w:hAnsi="Bookman Old Style" w:cs="Arial"/>
                      <w:color w:val="000000"/>
                      <w:sz w:val="24"/>
                      <w:szCs w:val="24"/>
                      <w:lang w:val="fi-FI"/>
                    </w:rPr>
                  </w:pPr>
                  <w:r w:rsidRPr="007F27F0">
                    <w:rPr>
                      <w:rFonts w:ascii="Bookman Old Style" w:hAnsi="Bookman Old Style" w:cs="Arial"/>
                      <w:color w:val="000000"/>
                      <w:sz w:val="24"/>
                      <w:szCs w:val="24"/>
                      <w:lang w:val="fi-FI"/>
                    </w:rPr>
                    <w:t xml:space="preserve">Undang-Undang </w:t>
                  </w:r>
                  <w:r w:rsidR="00A373CA" w:rsidRPr="007F27F0">
                    <w:rPr>
                      <w:rFonts w:ascii="Bookman Old Style" w:hAnsi="Bookman Old Style" w:cs="Arial"/>
                      <w:color w:val="000000"/>
                      <w:sz w:val="24"/>
                      <w:szCs w:val="24"/>
                      <w:lang w:val="fi-FI"/>
                    </w:rPr>
                    <w:t>Nomo</w:t>
                  </w:r>
                  <w:r w:rsidR="00860F64" w:rsidRPr="007F27F0">
                    <w:rPr>
                      <w:rFonts w:ascii="Bookman Old Style" w:hAnsi="Bookman Old Style" w:cs="Arial"/>
                      <w:color w:val="000000"/>
                      <w:sz w:val="24"/>
                      <w:szCs w:val="24"/>
                      <w:lang w:val="id-ID"/>
                    </w:rPr>
                    <w:t>r</w:t>
                  </w:r>
                  <w:r w:rsidR="007C3880" w:rsidRPr="007F27F0">
                    <w:rPr>
                      <w:rFonts w:ascii="Bookman Old Style" w:hAnsi="Bookman Old Style" w:cs="Arial"/>
                      <w:color w:val="000000"/>
                      <w:sz w:val="24"/>
                      <w:szCs w:val="24"/>
                      <w:lang w:val="id-ID"/>
                    </w:rPr>
                    <w:t xml:space="preserve"> 12</w:t>
                  </w:r>
                  <w:r w:rsidR="00A373CA" w:rsidRPr="007F27F0">
                    <w:rPr>
                      <w:rFonts w:ascii="Bookman Old Style" w:hAnsi="Bookman Old Style" w:cs="Arial"/>
                      <w:color w:val="000000"/>
                      <w:sz w:val="24"/>
                      <w:szCs w:val="24"/>
                      <w:lang w:val="id-ID"/>
                    </w:rPr>
                    <w:t xml:space="preserve"> </w:t>
                  </w:r>
                  <w:r w:rsidR="00D94A8C" w:rsidRPr="007F27F0">
                    <w:rPr>
                      <w:rFonts w:ascii="Bookman Old Style" w:hAnsi="Bookman Old Style" w:cs="Arial"/>
                      <w:color w:val="000000"/>
                      <w:sz w:val="24"/>
                      <w:szCs w:val="24"/>
                      <w:lang w:val="fi-FI"/>
                    </w:rPr>
                    <w:t>Tahun</w:t>
                  </w:r>
                  <w:r w:rsidR="007C3880" w:rsidRPr="007F27F0">
                    <w:rPr>
                      <w:rFonts w:ascii="Bookman Old Style" w:hAnsi="Bookman Old Style" w:cs="Arial"/>
                      <w:color w:val="000000"/>
                      <w:sz w:val="24"/>
                      <w:szCs w:val="24"/>
                      <w:lang w:val="id-ID"/>
                    </w:rPr>
                    <w:t xml:space="preserve"> 1969</w:t>
                  </w:r>
                  <w:r w:rsidRPr="007F27F0">
                    <w:rPr>
                      <w:rFonts w:ascii="Bookman Old Style" w:hAnsi="Bookman Old Style" w:cs="Arial"/>
                      <w:color w:val="000000"/>
                      <w:sz w:val="24"/>
                      <w:szCs w:val="24"/>
                      <w:lang w:val="fi-FI"/>
                    </w:rPr>
                    <w:t xml:space="preserve"> </w:t>
                  </w:r>
                  <w:r w:rsidR="008C2CB2" w:rsidRPr="007F27F0">
                    <w:rPr>
                      <w:rFonts w:ascii="Bookman Old Style" w:hAnsi="Bookman Old Style" w:cs="Arial"/>
                      <w:color w:val="000000"/>
                      <w:sz w:val="24"/>
                      <w:szCs w:val="24"/>
                      <w:lang w:val="fi-FI"/>
                    </w:rPr>
                    <w:t xml:space="preserve">tentang Pembentukan  </w:t>
                  </w:r>
                  <w:proofErr w:type="spellStart"/>
                  <w:r w:rsidR="007C3880" w:rsidRPr="007F27F0">
                    <w:rPr>
                      <w:rFonts w:ascii="Bookman Old Style" w:hAnsi="Bookman Old Style"/>
                      <w:sz w:val="24"/>
                      <w:szCs w:val="24"/>
                    </w:rPr>
                    <w:t>Pro</w:t>
                  </w:r>
                  <w:r w:rsidR="00D7253F">
                    <w:rPr>
                      <w:rFonts w:ascii="Bookman Old Style" w:hAnsi="Bookman Old Style"/>
                      <w:sz w:val="24"/>
                      <w:szCs w:val="24"/>
                    </w:rPr>
                    <w:t>p</w:t>
                  </w:r>
                  <w:r w:rsidR="007C3880" w:rsidRPr="007F27F0">
                    <w:rPr>
                      <w:rFonts w:ascii="Bookman Old Style" w:hAnsi="Bookman Old Style"/>
                      <w:sz w:val="24"/>
                      <w:szCs w:val="24"/>
                    </w:rPr>
                    <w:t>insi</w:t>
                  </w:r>
                  <w:proofErr w:type="spellEnd"/>
                  <w:r w:rsidR="007C3880" w:rsidRPr="007F27F0">
                    <w:rPr>
                      <w:rFonts w:ascii="Bookman Old Style" w:hAnsi="Bookman Old Style"/>
                      <w:sz w:val="24"/>
                      <w:szCs w:val="24"/>
                    </w:rPr>
                    <w:t xml:space="preserve"> </w:t>
                  </w:r>
                  <w:proofErr w:type="spellStart"/>
                  <w:r w:rsidR="007C3880" w:rsidRPr="007F27F0">
                    <w:rPr>
                      <w:rFonts w:ascii="Bookman Old Style" w:hAnsi="Bookman Old Style"/>
                      <w:sz w:val="24"/>
                      <w:szCs w:val="24"/>
                    </w:rPr>
                    <w:t>Otonom</w:t>
                  </w:r>
                  <w:proofErr w:type="spellEnd"/>
                  <w:r w:rsidR="007C3880" w:rsidRPr="007F27F0">
                    <w:rPr>
                      <w:rFonts w:ascii="Bookman Old Style" w:hAnsi="Bookman Old Style"/>
                      <w:sz w:val="24"/>
                      <w:szCs w:val="24"/>
                    </w:rPr>
                    <w:t xml:space="preserve"> </w:t>
                  </w:r>
                  <w:proofErr w:type="spellStart"/>
                  <w:r w:rsidR="00527A11" w:rsidRPr="007F27F0">
                    <w:rPr>
                      <w:rFonts w:ascii="Bookman Old Style" w:hAnsi="Bookman Old Style"/>
                      <w:sz w:val="24"/>
                      <w:szCs w:val="24"/>
                    </w:rPr>
                    <w:t>Irian</w:t>
                  </w:r>
                  <w:proofErr w:type="spellEnd"/>
                  <w:r w:rsidR="00527A11" w:rsidRPr="007F27F0">
                    <w:rPr>
                      <w:rFonts w:ascii="Bookman Old Style" w:hAnsi="Bookman Old Style"/>
                      <w:sz w:val="24"/>
                      <w:szCs w:val="24"/>
                    </w:rPr>
                    <w:t xml:space="preserve"> Barat</w:t>
                  </w:r>
                  <w:r w:rsidR="007F27F0">
                    <w:rPr>
                      <w:rFonts w:ascii="Bookman Old Style" w:hAnsi="Bookman Old Style"/>
                      <w:sz w:val="24"/>
                      <w:szCs w:val="24"/>
                    </w:rPr>
                    <w:t xml:space="preserve"> </w:t>
                  </w:r>
                  <w:proofErr w:type="spellStart"/>
                  <w:r w:rsidR="007F27F0">
                    <w:rPr>
                      <w:rFonts w:ascii="Bookman Old Style" w:hAnsi="Bookman Old Style"/>
                      <w:sz w:val="24"/>
                      <w:szCs w:val="24"/>
                    </w:rPr>
                    <w:t>dan</w:t>
                  </w:r>
                  <w:proofErr w:type="spellEnd"/>
                  <w:r w:rsidR="007F27F0">
                    <w:rPr>
                      <w:rFonts w:ascii="Bookman Old Style" w:hAnsi="Bookman Old Style"/>
                      <w:sz w:val="24"/>
                      <w:szCs w:val="24"/>
                    </w:rPr>
                    <w:t xml:space="preserve"> </w:t>
                  </w:r>
                  <w:proofErr w:type="spellStart"/>
                  <w:r w:rsidR="007F27F0">
                    <w:rPr>
                      <w:rFonts w:ascii="Bookman Old Style" w:hAnsi="Bookman Old Style"/>
                      <w:sz w:val="24"/>
                      <w:szCs w:val="24"/>
                    </w:rPr>
                    <w:t>Kabupaten-</w:t>
                  </w:r>
                  <w:r w:rsidR="007C3880" w:rsidRPr="007F27F0">
                    <w:rPr>
                      <w:rFonts w:ascii="Bookman Old Style" w:hAnsi="Bookman Old Style"/>
                      <w:sz w:val="24"/>
                      <w:szCs w:val="24"/>
                    </w:rPr>
                    <w:t>Kabupaten</w:t>
                  </w:r>
                  <w:proofErr w:type="spellEnd"/>
                  <w:r w:rsidR="007C3880" w:rsidRPr="007F27F0">
                    <w:rPr>
                      <w:rFonts w:ascii="Bookman Old Style" w:hAnsi="Bookman Old Style"/>
                      <w:sz w:val="24"/>
                      <w:szCs w:val="24"/>
                    </w:rPr>
                    <w:t xml:space="preserve"> </w:t>
                  </w:r>
                  <w:proofErr w:type="spellStart"/>
                  <w:r w:rsidR="007C3880" w:rsidRPr="007F27F0">
                    <w:rPr>
                      <w:rFonts w:ascii="Bookman Old Style" w:hAnsi="Bookman Old Style"/>
                      <w:sz w:val="24"/>
                      <w:szCs w:val="24"/>
                    </w:rPr>
                    <w:t>Otonom</w:t>
                  </w:r>
                  <w:proofErr w:type="spellEnd"/>
                  <w:r w:rsidR="007C3880" w:rsidRPr="007F27F0">
                    <w:rPr>
                      <w:rFonts w:ascii="Bookman Old Style" w:hAnsi="Bookman Old Style"/>
                      <w:sz w:val="24"/>
                      <w:szCs w:val="24"/>
                    </w:rPr>
                    <w:t xml:space="preserve"> </w:t>
                  </w:r>
                  <w:proofErr w:type="spellStart"/>
                  <w:r w:rsidR="007C3880" w:rsidRPr="007F27F0">
                    <w:rPr>
                      <w:rFonts w:ascii="Bookman Old Style" w:hAnsi="Bookman Old Style"/>
                      <w:sz w:val="24"/>
                      <w:szCs w:val="24"/>
                    </w:rPr>
                    <w:t>di</w:t>
                  </w:r>
                  <w:proofErr w:type="spellEnd"/>
                  <w:r w:rsidR="007C3880" w:rsidRPr="007F27F0">
                    <w:rPr>
                      <w:rFonts w:ascii="Bookman Old Style" w:hAnsi="Bookman Old Style"/>
                      <w:sz w:val="24"/>
                      <w:szCs w:val="24"/>
                    </w:rPr>
                    <w:t xml:space="preserve"> </w:t>
                  </w:r>
                  <w:proofErr w:type="spellStart"/>
                  <w:r w:rsidR="007C3880" w:rsidRPr="007F27F0">
                    <w:rPr>
                      <w:rFonts w:ascii="Bookman Old Style" w:hAnsi="Bookman Old Style"/>
                      <w:sz w:val="24"/>
                      <w:szCs w:val="24"/>
                    </w:rPr>
                    <w:t>Pro</w:t>
                  </w:r>
                  <w:r w:rsidR="00D7253F">
                    <w:rPr>
                      <w:rFonts w:ascii="Bookman Old Style" w:hAnsi="Bookman Old Style"/>
                      <w:sz w:val="24"/>
                      <w:szCs w:val="24"/>
                    </w:rPr>
                    <w:t>p</w:t>
                  </w:r>
                  <w:r w:rsidR="007C3880" w:rsidRPr="007F27F0">
                    <w:rPr>
                      <w:rFonts w:ascii="Bookman Old Style" w:hAnsi="Bookman Old Style"/>
                      <w:sz w:val="24"/>
                      <w:szCs w:val="24"/>
                    </w:rPr>
                    <w:t>insi</w:t>
                  </w:r>
                  <w:proofErr w:type="spellEnd"/>
                  <w:r w:rsidR="007C3880" w:rsidRPr="007F27F0">
                    <w:rPr>
                      <w:rFonts w:ascii="Bookman Old Style" w:hAnsi="Bookman Old Style"/>
                      <w:sz w:val="24"/>
                      <w:szCs w:val="24"/>
                    </w:rPr>
                    <w:t xml:space="preserve"> </w:t>
                  </w:r>
                  <w:proofErr w:type="spellStart"/>
                  <w:r w:rsidR="00527A11" w:rsidRPr="007F27F0">
                    <w:rPr>
                      <w:rFonts w:ascii="Bookman Old Style" w:hAnsi="Bookman Old Style"/>
                      <w:sz w:val="24"/>
                      <w:szCs w:val="24"/>
                    </w:rPr>
                    <w:t>Irian</w:t>
                  </w:r>
                  <w:proofErr w:type="spellEnd"/>
                  <w:r w:rsidR="00527A11" w:rsidRPr="007F27F0">
                    <w:rPr>
                      <w:rFonts w:ascii="Bookman Old Style" w:hAnsi="Bookman Old Style"/>
                      <w:sz w:val="24"/>
                      <w:szCs w:val="24"/>
                    </w:rPr>
                    <w:t xml:space="preserve"> Barat</w:t>
                  </w:r>
                  <w:r w:rsidR="00D94A8C" w:rsidRPr="007F27F0">
                    <w:rPr>
                      <w:rFonts w:ascii="Bookman Old Style" w:hAnsi="Bookman Old Style" w:cs="Arial"/>
                      <w:color w:val="000000"/>
                      <w:sz w:val="24"/>
                      <w:szCs w:val="24"/>
                      <w:lang w:val="fi-FI"/>
                    </w:rPr>
                    <w:t xml:space="preserve"> </w:t>
                  </w:r>
                  <w:r w:rsidR="008C2CB2" w:rsidRPr="007F27F0">
                    <w:rPr>
                      <w:rFonts w:ascii="Bookman Old Style" w:hAnsi="Bookman Old Style" w:cs="Arial"/>
                      <w:color w:val="000000"/>
                      <w:sz w:val="24"/>
                      <w:szCs w:val="24"/>
                      <w:lang w:val="id-ID"/>
                    </w:rPr>
                    <w:t xml:space="preserve">(Lembaran </w:t>
                  </w:r>
                  <w:r w:rsidR="00D94A8C" w:rsidRPr="007F27F0">
                    <w:rPr>
                      <w:rFonts w:ascii="Bookman Old Style" w:hAnsi="Bookman Old Style" w:cs="Arial"/>
                      <w:color w:val="000000"/>
                      <w:sz w:val="24"/>
                      <w:szCs w:val="24"/>
                      <w:lang w:val="id-ID"/>
                    </w:rPr>
                    <w:t>Negara Republik Indonesia Tahun</w:t>
                  </w:r>
                  <w:r w:rsidR="007C3880" w:rsidRPr="007F27F0">
                    <w:rPr>
                      <w:rFonts w:ascii="Bookman Old Style" w:hAnsi="Bookman Old Style" w:cs="Arial"/>
                      <w:color w:val="000000"/>
                      <w:sz w:val="24"/>
                      <w:szCs w:val="24"/>
                      <w:lang w:val="id-ID"/>
                    </w:rPr>
                    <w:t xml:space="preserve"> 1969</w:t>
                  </w:r>
                  <w:r w:rsidR="00D7253F">
                    <w:rPr>
                      <w:rFonts w:ascii="Bookman Old Style" w:hAnsi="Bookman Old Style" w:cs="Arial"/>
                      <w:color w:val="000000"/>
                      <w:sz w:val="24"/>
                      <w:szCs w:val="24"/>
                    </w:rPr>
                    <w:t xml:space="preserve"> </w:t>
                  </w:r>
                  <w:r w:rsidR="00D94A8C" w:rsidRPr="007F27F0">
                    <w:rPr>
                      <w:rFonts w:ascii="Bookman Old Style" w:hAnsi="Bookman Old Style" w:cs="Arial"/>
                      <w:color w:val="000000"/>
                      <w:sz w:val="24"/>
                      <w:szCs w:val="24"/>
                      <w:lang w:val="id-ID"/>
                    </w:rPr>
                    <w:t>Nomor</w:t>
                  </w:r>
                  <w:r w:rsidR="007C3880" w:rsidRPr="007F27F0">
                    <w:rPr>
                      <w:rFonts w:ascii="Bookman Old Style" w:hAnsi="Bookman Old Style" w:cs="Arial"/>
                      <w:color w:val="000000"/>
                      <w:sz w:val="24"/>
                      <w:szCs w:val="24"/>
                      <w:lang w:val="id-ID"/>
                    </w:rPr>
                    <w:t xml:space="preserve"> 157</w:t>
                  </w:r>
                  <w:r w:rsidR="00D94A8C" w:rsidRPr="007F27F0">
                    <w:rPr>
                      <w:rFonts w:ascii="Bookman Old Style" w:hAnsi="Bookman Old Style" w:cs="Arial"/>
                      <w:color w:val="000000"/>
                      <w:sz w:val="24"/>
                      <w:szCs w:val="24"/>
                    </w:rPr>
                    <w:t xml:space="preserve"> </w:t>
                  </w:r>
                  <w:r w:rsidR="008C2CB2" w:rsidRPr="007F27F0">
                    <w:rPr>
                      <w:rFonts w:ascii="Bookman Old Style" w:hAnsi="Bookman Old Style" w:cs="Arial"/>
                      <w:color w:val="000000"/>
                      <w:sz w:val="24"/>
                      <w:szCs w:val="24"/>
                      <w:lang w:val="id-ID"/>
                    </w:rPr>
                    <w:t xml:space="preserve">Tambahan Lembaran </w:t>
                  </w:r>
                  <w:r w:rsidR="00D94A8C" w:rsidRPr="007F27F0">
                    <w:rPr>
                      <w:rFonts w:ascii="Bookman Old Style" w:hAnsi="Bookman Old Style" w:cs="Arial"/>
                      <w:color w:val="000000"/>
                      <w:sz w:val="24"/>
                      <w:szCs w:val="24"/>
                      <w:lang w:val="id-ID"/>
                    </w:rPr>
                    <w:t>Negara Republik Indonesia Nomor</w:t>
                  </w:r>
                  <w:r w:rsidR="007C3880" w:rsidRPr="007F27F0">
                    <w:rPr>
                      <w:rFonts w:ascii="Bookman Old Style" w:hAnsi="Bookman Old Style" w:cs="Arial"/>
                      <w:color w:val="000000"/>
                      <w:sz w:val="24"/>
                      <w:szCs w:val="24"/>
                      <w:lang w:val="id-ID"/>
                    </w:rPr>
                    <w:t xml:space="preserve"> 2907</w:t>
                  </w:r>
                  <w:r w:rsidR="008C2CB2" w:rsidRPr="007F27F0">
                    <w:rPr>
                      <w:rFonts w:ascii="Bookman Old Style" w:hAnsi="Bookman Old Style" w:cs="Arial"/>
                      <w:color w:val="000000"/>
                      <w:sz w:val="24"/>
                      <w:szCs w:val="24"/>
                      <w:lang w:val="id-ID"/>
                    </w:rPr>
                    <w:t>)</w:t>
                  </w:r>
                  <w:r w:rsidR="00D94A8C" w:rsidRPr="007F27F0">
                    <w:rPr>
                      <w:rFonts w:ascii="Bookman Old Style" w:hAnsi="Bookman Old Style" w:cs="Arial"/>
                      <w:color w:val="000000"/>
                      <w:sz w:val="24"/>
                      <w:szCs w:val="24"/>
                    </w:rPr>
                    <w:t>;</w:t>
                  </w:r>
                </w:p>
                <w:p w:rsidR="00C5231B" w:rsidRPr="00C5231B" w:rsidRDefault="00C5231B" w:rsidP="00C5231B">
                  <w:pPr>
                    <w:numPr>
                      <w:ilvl w:val="0"/>
                      <w:numId w:val="1"/>
                    </w:numPr>
                    <w:ind w:left="357" w:right="-108" w:hanging="357"/>
                    <w:contextualSpacing/>
                    <w:jc w:val="both"/>
                    <w:rPr>
                      <w:rFonts w:ascii="Bookman Old Style" w:hAnsi="Bookman Old Style" w:cs="Arial"/>
                      <w:color w:val="000000"/>
                      <w:sz w:val="24"/>
                      <w:szCs w:val="24"/>
                      <w:lang w:val="fi-FI"/>
                    </w:rPr>
                  </w:pPr>
                  <w:proofErr w:type="spellStart"/>
                  <w:r w:rsidRPr="00C5231B">
                    <w:rPr>
                      <w:rFonts w:ascii="Bookman Old Style" w:hAnsi="Bookman Old Style"/>
                      <w:color w:val="000000"/>
                      <w:sz w:val="24"/>
                    </w:rPr>
                    <w:t>Undang-Undang</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Nomor</w:t>
                  </w:r>
                  <w:proofErr w:type="spellEnd"/>
                  <w:r w:rsidRPr="00C5231B">
                    <w:rPr>
                      <w:rFonts w:ascii="Bookman Old Style" w:hAnsi="Bookman Old Style"/>
                      <w:color w:val="000000"/>
                      <w:sz w:val="24"/>
                    </w:rPr>
                    <w:t xml:space="preserve"> 21 </w:t>
                  </w:r>
                  <w:proofErr w:type="spellStart"/>
                  <w:r w:rsidRPr="00C5231B">
                    <w:rPr>
                      <w:rFonts w:ascii="Bookman Old Style" w:hAnsi="Bookman Old Style"/>
                      <w:color w:val="000000"/>
                      <w:sz w:val="24"/>
                    </w:rPr>
                    <w:t>Tahun</w:t>
                  </w:r>
                  <w:proofErr w:type="spellEnd"/>
                  <w:r w:rsidRPr="00C5231B">
                    <w:rPr>
                      <w:rFonts w:ascii="Bookman Old Style" w:hAnsi="Bookman Old Style"/>
                      <w:color w:val="000000"/>
                      <w:sz w:val="24"/>
                    </w:rPr>
                    <w:t xml:space="preserve"> 2001 </w:t>
                  </w:r>
                  <w:proofErr w:type="spellStart"/>
                  <w:r w:rsidRPr="00C5231B">
                    <w:rPr>
                      <w:rFonts w:ascii="Bookman Old Style" w:hAnsi="Bookman Old Style"/>
                      <w:color w:val="000000"/>
                      <w:sz w:val="24"/>
                    </w:rPr>
                    <w:t>tentang</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Otonomi</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Khusus</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bagi</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Provinsi</w:t>
                  </w:r>
                  <w:proofErr w:type="spellEnd"/>
                  <w:r w:rsidRPr="00C5231B">
                    <w:rPr>
                      <w:rFonts w:ascii="Bookman Old Style" w:hAnsi="Bookman Old Style"/>
                      <w:color w:val="000000"/>
                      <w:sz w:val="24"/>
                    </w:rPr>
                    <w:t xml:space="preserve"> Papua (</w:t>
                  </w:r>
                  <w:proofErr w:type="spellStart"/>
                  <w:r w:rsidRPr="00C5231B">
                    <w:rPr>
                      <w:rFonts w:ascii="Bookman Old Style" w:hAnsi="Bookman Old Style"/>
                      <w:color w:val="000000"/>
                      <w:sz w:val="24"/>
                    </w:rPr>
                    <w:t>Lembaran</w:t>
                  </w:r>
                  <w:proofErr w:type="spellEnd"/>
                  <w:r w:rsidRPr="00C5231B">
                    <w:rPr>
                      <w:rFonts w:ascii="Bookman Old Style" w:hAnsi="Bookman Old Style"/>
                      <w:color w:val="000000"/>
                      <w:sz w:val="24"/>
                    </w:rPr>
                    <w:t xml:space="preserve"> Negara </w:t>
                  </w:r>
                  <w:proofErr w:type="spellStart"/>
                  <w:r w:rsidRPr="00C5231B">
                    <w:rPr>
                      <w:rFonts w:ascii="Bookman Old Style" w:hAnsi="Bookman Old Style"/>
                      <w:color w:val="000000"/>
                      <w:sz w:val="24"/>
                    </w:rPr>
                    <w:t>Republik</w:t>
                  </w:r>
                  <w:proofErr w:type="spellEnd"/>
                  <w:r w:rsidRPr="00C5231B">
                    <w:rPr>
                      <w:rFonts w:ascii="Bookman Old Style" w:hAnsi="Bookman Old Style"/>
                      <w:color w:val="000000"/>
                      <w:sz w:val="24"/>
                    </w:rPr>
                    <w:t xml:space="preserve"> Indonesia    </w:t>
                  </w:r>
                  <w:proofErr w:type="spellStart"/>
                  <w:r w:rsidRPr="00C5231B">
                    <w:rPr>
                      <w:rFonts w:ascii="Bookman Old Style" w:hAnsi="Bookman Old Style"/>
                      <w:color w:val="000000"/>
                      <w:sz w:val="24"/>
                    </w:rPr>
                    <w:t>Tahun</w:t>
                  </w:r>
                  <w:proofErr w:type="spellEnd"/>
                  <w:r w:rsidRPr="00C5231B">
                    <w:rPr>
                      <w:rFonts w:ascii="Bookman Old Style" w:hAnsi="Bookman Old Style"/>
                      <w:color w:val="000000"/>
                      <w:sz w:val="24"/>
                    </w:rPr>
                    <w:t xml:space="preserve"> 2001 </w:t>
                  </w:r>
                  <w:proofErr w:type="spellStart"/>
                  <w:r w:rsidRPr="00C5231B">
                    <w:rPr>
                      <w:rFonts w:ascii="Bookman Old Style" w:hAnsi="Bookman Old Style"/>
                      <w:color w:val="000000"/>
                      <w:sz w:val="24"/>
                    </w:rPr>
                    <w:t>Nomor</w:t>
                  </w:r>
                  <w:proofErr w:type="spellEnd"/>
                  <w:r w:rsidRPr="00C5231B">
                    <w:rPr>
                      <w:rFonts w:ascii="Bookman Old Style" w:hAnsi="Bookman Old Style"/>
                      <w:color w:val="000000"/>
                      <w:sz w:val="24"/>
                    </w:rPr>
                    <w:t xml:space="preserve"> 135, </w:t>
                  </w:r>
                  <w:proofErr w:type="spellStart"/>
                  <w:r w:rsidRPr="00C5231B">
                    <w:rPr>
                      <w:rFonts w:ascii="Bookman Old Style" w:hAnsi="Bookman Old Style"/>
                      <w:color w:val="000000"/>
                      <w:sz w:val="24"/>
                    </w:rPr>
                    <w:t>Tambahan</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Lembaran</w:t>
                  </w:r>
                  <w:proofErr w:type="spellEnd"/>
                  <w:r w:rsidRPr="00C5231B">
                    <w:rPr>
                      <w:rFonts w:ascii="Bookman Old Style" w:hAnsi="Bookman Old Style"/>
                      <w:color w:val="000000"/>
                      <w:sz w:val="24"/>
                    </w:rPr>
                    <w:t xml:space="preserve"> Negara </w:t>
                  </w:r>
                  <w:proofErr w:type="spellStart"/>
                  <w:r w:rsidRPr="00C5231B">
                    <w:rPr>
                      <w:rFonts w:ascii="Bookman Old Style" w:hAnsi="Bookman Old Style"/>
                      <w:color w:val="000000"/>
                      <w:sz w:val="24"/>
                    </w:rPr>
                    <w:t>Republik</w:t>
                  </w:r>
                  <w:proofErr w:type="spellEnd"/>
                  <w:r w:rsidRPr="00C5231B">
                    <w:rPr>
                      <w:rFonts w:ascii="Bookman Old Style" w:hAnsi="Bookman Old Style"/>
                      <w:color w:val="000000"/>
                      <w:sz w:val="24"/>
                    </w:rPr>
                    <w:t xml:space="preserve"> Indonesia </w:t>
                  </w:r>
                  <w:proofErr w:type="spellStart"/>
                  <w:r w:rsidRPr="00C5231B">
                    <w:rPr>
                      <w:rFonts w:ascii="Bookman Old Style" w:hAnsi="Bookman Old Style"/>
                      <w:color w:val="000000"/>
                      <w:sz w:val="24"/>
                    </w:rPr>
                    <w:t>Tahun</w:t>
                  </w:r>
                  <w:proofErr w:type="spellEnd"/>
                  <w:r w:rsidRPr="00C5231B">
                    <w:rPr>
                      <w:rFonts w:ascii="Bookman Old Style" w:hAnsi="Bookman Old Style"/>
                      <w:color w:val="000000"/>
                      <w:sz w:val="24"/>
                    </w:rPr>
                    <w:t xml:space="preserve"> 2001 </w:t>
                  </w:r>
                  <w:proofErr w:type="spellStart"/>
                  <w:r w:rsidRPr="00C5231B">
                    <w:rPr>
                      <w:rFonts w:ascii="Bookman Old Style" w:hAnsi="Bookman Old Style"/>
                      <w:color w:val="000000"/>
                      <w:sz w:val="24"/>
                    </w:rPr>
                    <w:t>Nomor</w:t>
                  </w:r>
                  <w:proofErr w:type="spellEnd"/>
                  <w:r w:rsidRPr="00C5231B">
                    <w:rPr>
                      <w:rFonts w:ascii="Bookman Old Style" w:hAnsi="Bookman Old Style"/>
                      <w:color w:val="000000"/>
                      <w:sz w:val="24"/>
                    </w:rPr>
                    <w:t xml:space="preserve">  4151) </w:t>
                  </w:r>
                  <w:proofErr w:type="spellStart"/>
                  <w:r w:rsidRPr="00C5231B">
                    <w:rPr>
                      <w:rFonts w:ascii="Bookman Old Style" w:hAnsi="Bookman Old Style"/>
                      <w:color w:val="000000"/>
                      <w:sz w:val="24"/>
                    </w:rPr>
                    <w:t>sebagaimana</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telah</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diubah</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dengan</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Undang-Undang</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Nomor</w:t>
                  </w:r>
                  <w:proofErr w:type="spellEnd"/>
                  <w:r w:rsidRPr="00C5231B">
                    <w:rPr>
                      <w:rFonts w:ascii="Bookman Old Style" w:hAnsi="Bookman Old Style"/>
                      <w:color w:val="000000"/>
                      <w:sz w:val="24"/>
                    </w:rPr>
                    <w:t xml:space="preserve"> 35 </w:t>
                  </w:r>
                  <w:proofErr w:type="spellStart"/>
                  <w:r w:rsidRPr="00C5231B">
                    <w:rPr>
                      <w:rFonts w:ascii="Bookman Old Style" w:hAnsi="Bookman Old Style"/>
                      <w:color w:val="000000"/>
                      <w:sz w:val="24"/>
                    </w:rPr>
                    <w:t>Tahun</w:t>
                  </w:r>
                  <w:proofErr w:type="spellEnd"/>
                  <w:r w:rsidRPr="00C5231B">
                    <w:rPr>
                      <w:rFonts w:ascii="Bookman Old Style" w:hAnsi="Bookman Old Style"/>
                      <w:color w:val="000000"/>
                      <w:sz w:val="24"/>
                    </w:rPr>
                    <w:t xml:space="preserve"> 2008 </w:t>
                  </w:r>
                  <w:proofErr w:type="spellStart"/>
                  <w:r w:rsidRPr="00C5231B">
                    <w:rPr>
                      <w:rFonts w:ascii="Bookman Old Style" w:hAnsi="Bookman Old Style"/>
                      <w:color w:val="000000"/>
                      <w:sz w:val="24"/>
                    </w:rPr>
                    <w:t>tentang</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Penetapan</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Peraturan</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Pemerintah</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Nomor</w:t>
                  </w:r>
                  <w:proofErr w:type="spellEnd"/>
                  <w:r w:rsidRPr="00C5231B">
                    <w:rPr>
                      <w:rFonts w:ascii="Bookman Old Style" w:hAnsi="Bookman Old Style"/>
                      <w:color w:val="000000"/>
                      <w:sz w:val="24"/>
                    </w:rPr>
                    <w:t xml:space="preserve"> 1 </w:t>
                  </w:r>
                  <w:proofErr w:type="spellStart"/>
                  <w:r w:rsidRPr="00C5231B">
                    <w:rPr>
                      <w:rFonts w:ascii="Bookman Old Style" w:hAnsi="Bookman Old Style"/>
                      <w:color w:val="000000"/>
                      <w:sz w:val="24"/>
                    </w:rPr>
                    <w:t>Tahun</w:t>
                  </w:r>
                  <w:proofErr w:type="spellEnd"/>
                  <w:r w:rsidRPr="00C5231B">
                    <w:rPr>
                      <w:rFonts w:ascii="Bookman Old Style" w:hAnsi="Bookman Old Style"/>
                      <w:color w:val="000000"/>
                      <w:sz w:val="24"/>
                    </w:rPr>
                    <w:t xml:space="preserve"> 2008 </w:t>
                  </w:r>
                  <w:proofErr w:type="spellStart"/>
                  <w:r w:rsidRPr="00C5231B">
                    <w:rPr>
                      <w:rFonts w:ascii="Bookman Old Style" w:hAnsi="Bookman Old Style"/>
                      <w:color w:val="000000"/>
                      <w:sz w:val="24"/>
                    </w:rPr>
                    <w:t>tentang</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Perubahan</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Atas</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Undang-Undang</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Nomor</w:t>
                  </w:r>
                  <w:proofErr w:type="spellEnd"/>
                  <w:r w:rsidRPr="00C5231B">
                    <w:rPr>
                      <w:rFonts w:ascii="Bookman Old Style" w:hAnsi="Bookman Old Style"/>
                      <w:color w:val="000000"/>
                      <w:sz w:val="24"/>
                    </w:rPr>
                    <w:t xml:space="preserve"> 21 </w:t>
                  </w:r>
                  <w:proofErr w:type="spellStart"/>
                  <w:r w:rsidRPr="00C5231B">
                    <w:rPr>
                      <w:rFonts w:ascii="Bookman Old Style" w:hAnsi="Bookman Old Style"/>
                      <w:color w:val="000000"/>
                      <w:sz w:val="24"/>
                    </w:rPr>
                    <w:t>Tahun</w:t>
                  </w:r>
                  <w:proofErr w:type="spellEnd"/>
                  <w:r w:rsidRPr="00C5231B">
                    <w:rPr>
                      <w:rFonts w:ascii="Bookman Old Style" w:hAnsi="Bookman Old Style"/>
                      <w:color w:val="000000"/>
                      <w:sz w:val="24"/>
                    </w:rPr>
                    <w:t xml:space="preserve"> 2001 </w:t>
                  </w:r>
                  <w:proofErr w:type="spellStart"/>
                  <w:r w:rsidRPr="00C5231B">
                    <w:rPr>
                      <w:rFonts w:ascii="Bookman Old Style" w:hAnsi="Bookman Old Style"/>
                      <w:color w:val="000000"/>
                      <w:sz w:val="24"/>
                    </w:rPr>
                    <w:t>tentang</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Otonomi</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Khusus</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bagi</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Provinsi</w:t>
                  </w:r>
                  <w:proofErr w:type="spellEnd"/>
                  <w:r w:rsidRPr="00C5231B">
                    <w:rPr>
                      <w:rFonts w:ascii="Bookman Old Style" w:hAnsi="Bookman Old Style"/>
                      <w:color w:val="000000"/>
                      <w:sz w:val="24"/>
                    </w:rPr>
                    <w:t xml:space="preserve"> Papua (</w:t>
                  </w:r>
                  <w:proofErr w:type="spellStart"/>
                  <w:r w:rsidRPr="00C5231B">
                    <w:rPr>
                      <w:rFonts w:ascii="Bookman Old Style" w:hAnsi="Bookman Old Style"/>
                      <w:color w:val="000000"/>
                      <w:sz w:val="24"/>
                    </w:rPr>
                    <w:t>Lembaran</w:t>
                  </w:r>
                  <w:proofErr w:type="spellEnd"/>
                  <w:r w:rsidRPr="00C5231B">
                    <w:rPr>
                      <w:rFonts w:ascii="Bookman Old Style" w:hAnsi="Bookman Old Style"/>
                      <w:color w:val="000000"/>
                      <w:sz w:val="24"/>
                    </w:rPr>
                    <w:t xml:space="preserve"> Negara </w:t>
                  </w:r>
                  <w:proofErr w:type="spellStart"/>
                  <w:r w:rsidRPr="00C5231B">
                    <w:rPr>
                      <w:rFonts w:ascii="Bookman Old Style" w:hAnsi="Bookman Old Style"/>
                      <w:color w:val="000000"/>
                      <w:sz w:val="24"/>
                    </w:rPr>
                    <w:t>Republik</w:t>
                  </w:r>
                  <w:proofErr w:type="spellEnd"/>
                  <w:r w:rsidRPr="00C5231B">
                    <w:rPr>
                      <w:rFonts w:ascii="Bookman Old Style" w:hAnsi="Bookman Old Style"/>
                      <w:color w:val="000000"/>
                      <w:sz w:val="24"/>
                    </w:rPr>
                    <w:t xml:space="preserve"> Indonesia </w:t>
                  </w:r>
                  <w:proofErr w:type="spellStart"/>
                  <w:r w:rsidRPr="00C5231B">
                    <w:rPr>
                      <w:rFonts w:ascii="Bookman Old Style" w:hAnsi="Bookman Old Style"/>
                      <w:color w:val="000000"/>
                      <w:sz w:val="24"/>
                    </w:rPr>
                    <w:t>Tahun</w:t>
                  </w:r>
                  <w:proofErr w:type="spellEnd"/>
                  <w:r w:rsidRPr="00C5231B">
                    <w:rPr>
                      <w:rFonts w:ascii="Bookman Old Style" w:hAnsi="Bookman Old Style"/>
                      <w:color w:val="000000"/>
                      <w:sz w:val="24"/>
                    </w:rPr>
                    <w:t xml:space="preserve"> 2008 </w:t>
                  </w:r>
                  <w:proofErr w:type="spellStart"/>
                  <w:r w:rsidRPr="00C5231B">
                    <w:rPr>
                      <w:rFonts w:ascii="Bookman Old Style" w:hAnsi="Bookman Old Style"/>
                      <w:color w:val="000000"/>
                      <w:sz w:val="24"/>
                    </w:rPr>
                    <w:t>Nomor</w:t>
                  </w:r>
                  <w:proofErr w:type="spellEnd"/>
                  <w:r w:rsidRPr="00C5231B">
                    <w:rPr>
                      <w:rFonts w:ascii="Bookman Old Style" w:hAnsi="Bookman Old Style"/>
                      <w:color w:val="000000"/>
                      <w:sz w:val="24"/>
                    </w:rPr>
                    <w:t xml:space="preserve"> 112, </w:t>
                  </w:r>
                  <w:proofErr w:type="spellStart"/>
                  <w:r w:rsidRPr="00C5231B">
                    <w:rPr>
                      <w:rFonts w:ascii="Bookman Old Style" w:hAnsi="Bookman Old Style"/>
                      <w:color w:val="000000"/>
                      <w:sz w:val="24"/>
                    </w:rPr>
                    <w:t>Tambahan</w:t>
                  </w:r>
                  <w:proofErr w:type="spellEnd"/>
                  <w:r w:rsidRPr="00C5231B">
                    <w:rPr>
                      <w:rFonts w:ascii="Bookman Old Style" w:hAnsi="Bookman Old Style"/>
                      <w:color w:val="000000"/>
                      <w:sz w:val="24"/>
                    </w:rPr>
                    <w:t xml:space="preserve"> </w:t>
                  </w:r>
                  <w:proofErr w:type="spellStart"/>
                  <w:r w:rsidRPr="00C5231B">
                    <w:rPr>
                      <w:rFonts w:ascii="Bookman Old Style" w:hAnsi="Bookman Old Style"/>
                      <w:color w:val="000000"/>
                      <w:sz w:val="24"/>
                    </w:rPr>
                    <w:t>Lembaran</w:t>
                  </w:r>
                  <w:proofErr w:type="spellEnd"/>
                  <w:r w:rsidRPr="00C5231B">
                    <w:rPr>
                      <w:rFonts w:ascii="Bookman Old Style" w:hAnsi="Bookman Old Style"/>
                      <w:color w:val="000000"/>
                      <w:sz w:val="24"/>
                    </w:rPr>
                    <w:t xml:space="preserve"> Negara </w:t>
                  </w:r>
                  <w:proofErr w:type="spellStart"/>
                  <w:r w:rsidRPr="00C5231B">
                    <w:rPr>
                      <w:rFonts w:ascii="Bookman Old Style" w:hAnsi="Bookman Old Style"/>
                      <w:color w:val="000000"/>
                      <w:sz w:val="24"/>
                    </w:rPr>
                    <w:t>Republik</w:t>
                  </w:r>
                  <w:proofErr w:type="spellEnd"/>
                  <w:r w:rsidRPr="00C5231B">
                    <w:rPr>
                      <w:rFonts w:ascii="Bookman Old Style" w:hAnsi="Bookman Old Style"/>
                      <w:color w:val="000000"/>
                      <w:sz w:val="24"/>
                    </w:rPr>
                    <w:t xml:space="preserve"> Indonesia </w:t>
                  </w:r>
                  <w:proofErr w:type="spellStart"/>
                  <w:r w:rsidRPr="00C5231B">
                    <w:rPr>
                      <w:rFonts w:ascii="Bookman Old Style" w:hAnsi="Bookman Old Style"/>
                      <w:color w:val="000000"/>
                      <w:sz w:val="24"/>
                    </w:rPr>
                    <w:t>Tahun</w:t>
                  </w:r>
                  <w:proofErr w:type="spellEnd"/>
                  <w:r w:rsidRPr="00C5231B">
                    <w:rPr>
                      <w:rFonts w:ascii="Bookman Old Style" w:hAnsi="Bookman Old Style"/>
                      <w:color w:val="000000"/>
                      <w:sz w:val="24"/>
                    </w:rPr>
                    <w:t xml:space="preserve"> 2001 </w:t>
                  </w:r>
                  <w:proofErr w:type="spellStart"/>
                  <w:r w:rsidRPr="00C5231B">
                    <w:rPr>
                      <w:rFonts w:ascii="Bookman Old Style" w:hAnsi="Bookman Old Style"/>
                      <w:color w:val="000000"/>
                      <w:sz w:val="24"/>
                    </w:rPr>
                    <w:t>Nomor</w:t>
                  </w:r>
                  <w:proofErr w:type="spellEnd"/>
                  <w:r w:rsidRPr="00C5231B">
                    <w:rPr>
                      <w:rFonts w:ascii="Bookman Old Style" w:hAnsi="Bookman Old Style"/>
                      <w:color w:val="000000"/>
                      <w:sz w:val="24"/>
                    </w:rPr>
                    <w:t xml:space="preserve">  4884);</w:t>
                  </w:r>
                </w:p>
                <w:p w:rsidR="001F5760" w:rsidRPr="007F27F0" w:rsidRDefault="007F27F0" w:rsidP="00AB6EE8">
                  <w:pPr>
                    <w:numPr>
                      <w:ilvl w:val="0"/>
                      <w:numId w:val="1"/>
                    </w:numPr>
                    <w:ind w:left="357" w:right="-108" w:hanging="357"/>
                    <w:contextualSpacing/>
                    <w:jc w:val="both"/>
                    <w:rPr>
                      <w:rFonts w:ascii="Bookman Old Style" w:hAnsi="Bookman Old Style" w:cs="Arial"/>
                      <w:color w:val="000000"/>
                      <w:sz w:val="24"/>
                      <w:szCs w:val="24"/>
                      <w:lang w:val="fi-FI"/>
                    </w:rPr>
                  </w:pPr>
                  <w:r>
                    <w:rPr>
                      <w:rFonts w:ascii="Bookman Old Style" w:hAnsi="Bookman Old Style" w:cs="Calibri"/>
                      <w:sz w:val="24"/>
                      <w:szCs w:val="24"/>
                      <w:lang w:val="sv-SE"/>
                    </w:rPr>
                    <w:t>Undang-</w:t>
                  </w:r>
                  <w:r w:rsidR="001F5760" w:rsidRPr="007F27F0">
                    <w:rPr>
                      <w:rFonts w:ascii="Bookman Old Style" w:hAnsi="Bookman Old Style" w:cs="Calibri"/>
                      <w:sz w:val="24"/>
                      <w:szCs w:val="24"/>
                      <w:lang w:val="sv-SE"/>
                    </w:rPr>
                    <w:t>Undang Nomor 12 Tahun 2011 tentang Pe</w:t>
                  </w:r>
                  <w:r w:rsidR="00474FDE">
                    <w:rPr>
                      <w:rFonts w:ascii="Bookman Old Style" w:hAnsi="Bookman Old Style" w:cs="Calibri"/>
                      <w:sz w:val="24"/>
                      <w:szCs w:val="24"/>
                      <w:lang w:val="sv-SE"/>
                    </w:rPr>
                    <w:t>mbentukan Peraturan Perundang-U</w:t>
                  </w:r>
                  <w:r w:rsidR="001F5760" w:rsidRPr="007F27F0">
                    <w:rPr>
                      <w:rFonts w:ascii="Bookman Old Style" w:hAnsi="Bookman Old Style" w:cs="Calibri"/>
                      <w:sz w:val="24"/>
                      <w:szCs w:val="24"/>
                      <w:lang w:val="sv-SE"/>
                    </w:rPr>
                    <w:t xml:space="preserve">ndangan (Lembaran Negara </w:t>
                  </w:r>
                  <w:proofErr w:type="spellStart"/>
                  <w:r w:rsidR="001F5760" w:rsidRPr="007F27F0">
                    <w:rPr>
                      <w:rFonts w:ascii="Bookman Old Style" w:hAnsi="Bookman Old Style" w:cs="Calibri"/>
                      <w:sz w:val="24"/>
                      <w:szCs w:val="24"/>
                    </w:rPr>
                    <w:t>Republik</w:t>
                  </w:r>
                  <w:proofErr w:type="spellEnd"/>
                  <w:r w:rsidR="001F5760" w:rsidRPr="007F27F0">
                    <w:rPr>
                      <w:rFonts w:ascii="Bookman Old Style" w:hAnsi="Bookman Old Style" w:cs="Calibri"/>
                      <w:sz w:val="24"/>
                      <w:szCs w:val="24"/>
                    </w:rPr>
                    <w:t xml:space="preserve"> Indonesia </w:t>
                  </w:r>
                  <w:r w:rsidR="001F5760" w:rsidRPr="007F27F0">
                    <w:rPr>
                      <w:rFonts w:ascii="Bookman Old Style" w:hAnsi="Bookman Old Style" w:cs="Calibri"/>
                      <w:sz w:val="24"/>
                      <w:szCs w:val="24"/>
                      <w:lang w:val="sv-SE"/>
                    </w:rPr>
                    <w:t xml:space="preserve">Tahun 2011 Nomor 82, Tambahan Lembaran Negara </w:t>
                  </w:r>
                  <w:proofErr w:type="spellStart"/>
                  <w:r w:rsidR="001F5760" w:rsidRPr="007F27F0">
                    <w:rPr>
                      <w:rFonts w:ascii="Bookman Old Style" w:hAnsi="Bookman Old Style" w:cs="Calibri"/>
                      <w:sz w:val="24"/>
                      <w:szCs w:val="24"/>
                    </w:rPr>
                    <w:t>Republik</w:t>
                  </w:r>
                  <w:proofErr w:type="spellEnd"/>
                  <w:r w:rsidR="001F5760" w:rsidRPr="007F27F0">
                    <w:rPr>
                      <w:rFonts w:ascii="Bookman Old Style" w:hAnsi="Bookman Old Style" w:cs="Calibri"/>
                      <w:sz w:val="24"/>
                      <w:szCs w:val="24"/>
                    </w:rPr>
                    <w:t xml:space="preserve"> Indonesia </w:t>
                  </w:r>
                  <w:r w:rsidR="00474FDE">
                    <w:rPr>
                      <w:rFonts w:ascii="Bookman Old Style" w:hAnsi="Bookman Old Style" w:cs="Calibri"/>
                      <w:sz w:val="24"/>
                      <w:szCs w:val="24"/>
                    </w:rPr>
                    <w:t xml:space="preserve">     </w:t>
                  </w:r>
                  <w:r w:rsidR="00AB6EE8">
                    <w:rPr>
                      <w:rFonts w:ascii="Bookman Old Style" w:hAnsi="Bookman Old Style" w:cs="Calibri"/>
                      <w:sz w:val="24"/>
                      <w:szCs w:val="24"/>
                    </w:rPr>
                    <w:t xml:space="preserve">       </w:t>
                  </w:r>
                  <w:r w:rsidR="001F5760" w:rsidRPr="007F27F0">
                    <w:rPr>
                      <w:rFonts w:ascii="Bookman Old Style" w:hAnsi="Bookman Old Style" w:cs="Calibri"/>
                      <w:sz w:val="24"/>
                      <w:szCs w:val="24"/>
                      <w:lang w:val="sv-SE"/>
                    </w:rPr>
                    <w:t>Nomor 5234);</w:t>
                  </w:r>
                  <w:r w:rsidR="00AB6EE8">
                    <w:rPr>
                      <w:rFonts w:ascii="Bookman Old Style" w:hAnsi="Bookman Old Style" w:cs="Calibri"/>
                      <w:sz w:val="24"/>
                      <w:szCs w:val="24"/>
                      <w:lang w:val="sv-SE"/>
                    </w:rPr>
                    <w:t xml:space="preserve">  </w:t>
                  </w:r>
                </w:p>
                <w:p w:rsidR="004D12AD" w:rsidRPr="003949AB" w:rsidRDefault="00FD11F4" w:rsidP="00AB6EE8">
                  <w:pPr>
                    <w:numPr>
                      <w:ilvl w:val="0"/>
                      <w:numId w:val="1"/>
                    </w:numPr>
                    <w:ind w:left="357" w:right="-108" w:hanging="357"/>
                    <w:contextualSpacing/>
                    <w:jc w:val="both"/>
                    <w:rPr>
                      <w:rFonts w:ascii="Bookman Old Style" w:hAnsi="Bookman Old Style" w:cs="Arial"/>
                      <w:color w:val="000000"/>
                      <w:sz w:val="24"/>
                      <w:szCs w:val="24"/>
                      <w:lang w:val="fi-FI"/>
                    </w:rPr>
                  </w:pPr>
                  <w:r w:rsidRPr="007F27F0">
                    <w:rPr>
                      <w:rFonts w:ascii="Bookman Old Style" w:hAnsi="Bookman Old Style" w:cs="Arial"/>
                      <w:color w:val="000000"/>
                      <w:sz w:val="24"/>
                      <w:szCs w:val="24"/>
                      <w:lang w:val="id-ID"/>
                    </w:rPr>
                    <w:t xml:space="preserve">Undang-Undang Nomor 6 Tahun 2014 tentang Desa (Lembaran Negara Republik Indonesia Tahun 2014 </w:t>
                  </w:r>
                  <w:r w:rsidR="00474FDE">
                    <w:rPr>
                      <w:rFonts w:ascii="Bookman Old Style" w:hAnsi="Bookman Old Style" w:cs="Arial"/>
                      <w:color w:val="000000"/>
                      <w:sz w:val="24"/>
                      <w:szCs w:val="24"/>
                    </w:rPr>
                    <w:t xml:space="preserve">    </w:t>
                  </w:r>
                  <w:r w:rsidR="00AB6EE8">
                    <w:rPr>
                      <w:rFonts w:ascii="Bookman Old Style" w:hAnsi="Bookman Old Style" w:cs="Arial"/>
                      <w:color w:val="000000"/>
                      <w:sz w:val="24"/>
                      <w:szCs w:val="24"/>
                    </w:rPr>
                    <w:t xml:space="preserve">   </w:t>
                  </w:r>
                  <w:r w:rsidRPr="007F27F0">
                    <w:rPr>
                      <w:rFonts w:ascii="Bookman Old Style" w:hAnsi="Bookman Old Style" w:cs="Arial"/>
                      <w:color w:val="000000"/>
                      <w:sz w:val="24"/>
                      <w:szCs w:val="24"/>
                      <w:lang w:val="id-ID"/>
                    </w:rPr>
                    <w:t xml:space="preserve">Nomor 7 Tambahan Lembaran Negara Republik Indonesia </w:t>
                  </w:r>
                  <w:r w:rsidR="00DB7736" w:rsidRPr="007F27F0">
                    <w:rPr>
                      <w:rFonts w:ascii="Bookman Old Style" w:hAnsi="Bookman Old Style" w:cs="Arial"/>
                      <w:color w:val="000000"/>
                      <w:sz w:val="24"/>
                      <w:szCs w:val="24"/>
                    </w:rPr>
                    <w:t xml:space="preserve">   </w:t>
                  </w:r>
                  <w:r w:rsidR="00AB6EE8">
                    <w:rPr>
                      <w:rFonts w:ascii="Bookman Old Style" w:hAnsi="Bookman Old Style" w:cs="Arial"/>
                      <w:color w:val="000000"/>
                      <w:sz w:val="24"/>
                      <w:szCs w:val="24"/>
                    </w:rPr>
                    <w:t xml:space="preserve">    </w:t>
                  </w:r>
                  <w:r w:rsidRPr="007F27F0">
                    <w:rPr>
                      <w:rFonts w:ascii="Bookman Old Style" w:hAnsi="Bookman Old Style" w:cs="Arial"/>
                      <w:color w:val="000000"/>
                      <w:sz w:val="24"/>
                      <w:szCs w:val="24"/>
                      <w:lang w:val="id-ID"/>
                    </w:rPr>
                    <w:t>Nomor 5495);</w:t>
                  </w:r>
                </w:p>
                <w:p w:rsidR="003949AB" w:rsidRPr="007F27F0" w:rsidRDefault="003949AB" w:rsidP="003949AB">
                  <w:pPr>
                    <w:ind w:right="-108"/>
                    <w:contextualSpacing/>
                    <w:jc w:val="both"/>
                    <w:rPr>
                      <w:rFonts w:ascii="Bookman Old Style" w:hAnsi="Bookman Old Style" w:cs="Arial"/>
                      <w:color w:val="000000"/>
                      <w:sz w:val="24"/>
                      <w:szCs w:val="24"/>
                      <w:lang w:val="fi-FI"/>
                    </w:rPr>
                  </w:pPr>
                </w:p>
              </w:tc>
            </w:tr>
            <w:tr w:rsidR="00FD11F4" w:rsidRPr="00C92E54" w:rsidTr="005E7FF7">
              <w:trPr>
                <w:gridAfter w:val="1"/>
                <w:wAfter w:w="236" w:type="dxa"/>
              </w:trPr>
              <w:tc>
                <w:tcPr>
                  <w:tcW w:w="1841" w:type="dxa"/>
                  <w:gridSpan w:val="2"/>
                </w:tcPr>
                <w:p w:rsidR="00FD11F4" w:rsidRPr="00C92E54" w:rsidRDefault="00FD11F4"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FD11F4" w:rsidRPr="00C92E54" w:rsidRDefault="00FD11F4" w:rsidP="009C2C71">
                  <w:pPr>
                    <w:tabs>
                      <w:tab w:val="left" w:pos="2835"/>
                    </w:tabs>
                    <w:contextualSpacing/>
                    <w:rPr>
                      <w:rFonts w:ascii="Bookman Old Style" w:hAnsi="Bookman Old Style"/>
                      <w:color w:val="000000"/>
                      <w:sz w:val="24"/>
                      <w:szCs w:val="24"/>
                      <w:lang w:val="fi-FI"/>
                    </w:rPr>
                  </w:pPr>
                </w:p>
              </w:tc>
              <w:tc>
                <w:tcPr>
                  <w:tcW w:w="7722" w:type="dxa"/>
                </w:tcPr>
                <w:p w:rsidR="00474FDE" w:rsidRPr="00474FDE" w:rsidRDefault="00474FDE" w:rsidP="003949AB">
                  <w:pPr>
                    <w:pStyle w:val="ListParagraph"/>
                    <w:numPr>
                      <w:ilvl w:val="0"/>
                      <w:numId w:val="1"/>
                    </w:numPr>
                    <w:tabs>
                      <w:tab w:val="left" w:pos="419"/>
                      <w:tab w:val="left" w:pos="1440"/>
                      <w:tab w:val="left" w:pos="1800"/>
                      <w:tab w:val="left" w:pos="2268"/>
                    </w:tabs>
                    <w:spacing w:line="276" w:lineRule="auto"/>
                    <w:ind w:left="385" w:right="-108" w:hanging="385"/>
                    <w:contextualSpacing/>
                    <w:jc w:val="both"/>
                    <w:rPr>
                      <w:rFonts w:ascii="Bookman Old Style" w:hAnsi="Bookman Old Style" w:cs="Calibri"/>
                      <w:sz w:val="28"/>
                      <w:lang w:val="sv-SE"/>
                    </w:rPr>
                  </w:pPr>
                  <w:proofErr w:type="spellStart"/>
                  <w:r w:rsidRPr="00474FDE">
                    <w:rPr>
                      <w:rFonts w:ascii="Bookman Old Style" w:hAnsi="Bookman Old Style"/>
                      <w:color w:val="000000"/>
                      <w:sz w:val="24"/>
                    </w:rPr>
                    <w:t>Undang-Undang</w:t>
                  </w:r>
                  <w:proofErr w:type="spellEnd"/>
                  <w:r w:rsidRPr="00474FDE">
                    <w:rPr>
                      <w:rFonts w:ascii="Bookman Old Style" w:hAnsi="Bookman Old Style"/>
                      <w:color w:val="000000"/>
                      <w:sz w:val="24"/>
                    </w:rPr>
                    <w:t xml:space="preserve"> </w:t>
                  </w:r>
                  <w:proofErr w:type="spellStart"/>
                  <w:r w:rsidRPr="00474FDE">
                    <w:rPr>
                      <w:rFonts w:ascii="Bookman Old Style" w:hAnsi="Bookman Old Style"/>
                      <w:color w:val="000000"/>
                      <w:sz w:val="24"/>
                    </w:rPr>
                    <w:t>Nomor</w:t>
                  </w:r>
                  <w:proofErr w:type="spellEnd"/>
                  <w:r w:rsidRPr="00474FDE">
                    <w:rPr>
                      <w:rFonts w:ascii="Bookman Old Style" w:hAnsi="Bookman Old Style"/>
                      <w:color w:val="000000"/>
                      <w:sz w:val="24"/>
                    </w:rPr>
                    <w:t xml:space="preserve"> 23 </w:t>
                  </w:r>
                  <w:proofErr w:type="spellStart"/>
                  <w:r w:rsidRPr="00474FDE">
                    <w:rPr>
                      <w:rFonts w:ascii="Bookman Old Style" w:hAnsi="Bookman Old Style"/>
                      <w:color w:val="000000"/>
                      <w:sz w:val="24"/>
                    </w:rPr>
                    <w:t>Tahun</w:t>
                  </w:r>
                  <w:proofErr w:type="spellEnd"/>
                  <w:r w:rsidRPr="00474FDE">
                    <w:rPr>
                      <w:rFonts w:ascii="Bookman Old Style" w:hAnsi="Bookman Old Style"/>
                      <w:color w:val="000000"/>
                      <w:sz w:val="24"/>
                    </w:rPr>
                    <w:t xml:space="preserve"> 2014 </w:t>
                  </w:r>
                  <w:proofErr w:type="spellStart"/>
                  <w:r w:rsidRPr="00474FDE">
                    <w:rPr>
                      <w:rFonts w:ascii="Bookman Old Style" w:hAnsi="Bookman Old Style"/>
                      <w:color w:val="000000"/>
                      <w:sz w:val="24"/>
                    </w:rPr>
                    <w:t>tentang</w:t>
                  </w:r>
                  <w:proofErr w:type="spellEnd"/>
                  <w:r w:rsidRPr="00474FDE">
                    <w:rPr>
                      <w:rFonts w:ascii="Bookman Old Style" w:hAnsi="Bookman Old Style"/>
                      <w:color w:val="000000"/>
                      <w:sz w:val="24"/>
                    </w:rPr>
                    <w:t xml:space="preserve"> </w:t>
                  </w:r>
                  <w:proofErr w:type="spellStart"/>
                  <w:r w:rsidRPr="00474FDE">
                    <w:rPr>
                      <w:rFonts w:ascii="Bookman Old Style" w:hAnsi="Bookman Old Style"/>
                      <w:color w:val="000000"/>
                      <w:sz w:val="24"/>
                    </w:rPr>
                    <w:t>Pemerintahan</w:t>
                  </w:r>
                  <w:proofErr w:type="spellEnd"/>
                  <w:r w:rsidRPr="00474FDE">
                    <w:rPr>
                      <w:rFonts w:ascii="Bookman Old Style" w:hAnsi="Bookman Old Style"/>
                      <w:color w:val="000000"/>
                      <w:sz w:val="24"/>
                    </w:rPr>
                    <w:t xml:space="preserve"> Daerah </w:t>
                  </w:r>
                  <w:r w:rsidRPr="00474FDE">
                    <w:rPr>
                      <w:rFonts w:ascii="Bookman Old Style" w:hAnsi="Bookman Old Style"/>
                      <w:sz w:val="24"/>
                    </w:rPr>
                    <w:t>(</w:t>
                  </w:r>
                  <w:proofErr w:type="spellStart"/>
                  <w:r w:rsidRPr="00474FDE">
                    <w:rPr>
                      <w:rFonts w:ascii="Bookman Old Style" w:hAnsi="Bookman Old Style"/>
                      <w:sz w:val="24"/>
                    </w:rPr>
                    <w:t>Lembaran</w:t>
                  </w:r>
                  <w:proofErr w:type="spellEnd"/>
                  <w:r w:rsidRPr="00474FDE">
                    <w:rPr>
                      <w:rFonts w:ascii="Bookman Old Style" w:hAnsi="Bookman Old Style"/>
                      <w:sz w:val="24"/>
                    </w:rPr>
                    <w:t xml:space="preserve"> Negara </w:t>
                  </w:r>
                  <w:proofErr w:type="spellStart"/>
                  <w:r w:rsidRPr="00474FDE">
                    <w:rPr>
                      <w:rFonts w:ascii="Bookman Old Style" w:hAnsi="Bookman Old Style"/>
                      <w:sz w:val="24"/>
                    </w:rPr>
                    <w:t>Republik</w:t>
                  </w:r>
                  <w:proofErr w:type="spellEnd"/>
                  <w:r w:rsidRPr="00474FDE">
                    <w:rPr>
                      <w:rFonts w:ascii="Bookman Old Style" w:hAnsi="Bookman Old Style"/>
                      <w:sz w:val="24"/>
                    </w:rPr>
                    <w:t xml:space="preserve"> Indonesia </w:t>
                  </w:r>
                  <w:proofErr w:type="spellStart"/>
                  <w:r w:rsidRPr="00474FDE">
                    <w:rPr>
                      <w:rFonts w:ascii="Bookman Old Style" w:hAnsi="Bookman Old Style"/>
                      <w:sz w:val="24"/>
                    </w:rPr>
                    <w:t>Tahun</w:t>
                  </w:r>
                  <w:proofErr w:type="spellEnd"/>
                  <w:r w:rsidRPr="00474FDE">
                    <w:rPr>
                      <w:rFonts w:ascii="Bookman Old Style" w:hAnsi="Bookman Old Style"/>
                      <w:sz w:val="24"/>
                    </w:rPr>
                    <w:t xml:space="preserve"> 2014 </w:t>
                  </w:r>
                  <w:proofErr w:type="spellStart"/>
                  <w:r w:rsidRPr="00474FDE">
                    <w:rPr>
                      <w:rFonts w:ascii="Bookman Old Style" w:hAnsi="Bookman Old Style"/>
                      <w:sz w:val="24"/>
                    </w:rPr>
                    <w:t>Nomor</w:t>
                  </w:r>
                  <w:proofErr w:type="spellEnd"/>
                  <w:r w:rsidRPr="00474FDE">
                    <w:rPr>
                      <w:rFonts w:ascii="Bookman Old Style" w:hAnsi="Bookman Old Style"/>
                      <w:sz w:val="24"/>
                    </w:rPr>
                    <w:t xml:space="preserve"> 82, </w:t>
                  </w:r>
                  <w:proofErr w:type="spellStart"/>
                  <w:r w:rsidRPr="00474FDE">
                    <w:rPr>
                      <w:rFonts w:ascii="Bookman Old Style" w:hAnsi="Bookman Old Style"/>
                      <w:sz w:val="24"/>
                    </w:rPr>
                    <w:t>Tambahan</w:t>
                  </w:r>
                  <w:proofErr w:type="spellEnd"/>
                  <w:r w:rsidRPr="00474FDE">
                    <w:rPr>
                      <w:rFonts w:ascii="Bookman Old Style" w:hAnsi="Bookman Old Style"/>
                      <w:sz w:val="24"/>
                    </w:rPr>
                    <w:t xml:space="preserve"> </w:t>
                  </w:r>
                  <w:proofErr w:type="spellStart"/>
                  <w:r w:rsidRPr="00474FDE">
                    <w:rPr>
                      <w:rFonts w:ascii="Bookman Old Style" w:hAnsi="Bookman Old Style"/>
                      <w:sz w:val="24"/>
                    </w:rPr>
                    <w:t>Lembaran</w:t>
                  </w:r>
                  <w:proofErr w:type="spellEnd"/>
                  <w:r w:rsidRPr="00474FDE">
                    <w:rPr>
                      <w:rFonts w:ascii="Bookman Old Style" w:hAnsi="Bookman Old Style"/>
                      <w:sz w:val="24"/>
                    </w:rPr>
                    <w:t xml:space="preserve"> Negara </w:t>
                  </w:r>
                  <w:proofErr w:type="spellStart"/>
                  <w:r w:rsidRPr="00474FDE">
                    <w:rPr>
                      <w:rFonts w:ascii="Bookman Old Style" w:hAnsi="Bookman Old Style"/>
                      <w:sz w:val="24"/>
                    </w:rPr>
                    <w:t>Republik</w:t>
                  </w:r>
                  <w:proofErr w:type="spellEnd"/>
                  <w:r w:rsidRPr="00474FDE">
                    <w:rPr>
                      <w:rFonts w:ascii="Bookman Old Style" w:hAnsi="Bookman Old Style"/>
                      <w:sz w:val="24"/>
                    </w:rPr>
                    <w:t xml:space="preserve"> Indonesia  </w:t>
                  </w:r>
                  <w:proofErr w:type="spellStart"/>
                  <w:r w:rsidRPr="00474FDE">
                    <w:rPr>
                      <w:rFonts w:ascii="Bookman Old Style" w:hAnsi="Bookman Old Style"/>
                      <w:sz w:val="24"/>
                    </w:rPr>
                    <w:t>Nomor</w:t>
                  </w:r>
                  <w:proofErr w:type="spellEnd"/>
                  <w:r w:rsidRPr="00474FDE">
                    <w:rPr>
                      <w:rFonts w:ascii="Bookman Old Style" w:hAnsi="Bookman Old Style"/>
                      <w:sz w:val="24"/>
                    </w:rPr>
                    <w:t xml:space="preserve"> 5587) </w:t>
                  </w:r>
                  <w:proofErr w:type="spellStart"/>
                  <w:r w:rsidRPr="00474FDE">
                    <w:rPr>
                      <w:rFonts w:ascii="Bookman Old Style" w:hAnsi="Bookman Old Style"/>
                      <w:sz w:val="24"/>
                    </w:rPr>
                    <w:t>sebagaimana</w:t>
                  </w:r>
                  <w:proofErr w:type="spellEnd"/>
                  <w:r w:rsidRPr="00474FDE">
                    <w:rPr>
                      <w:rFonts w:ascii="Bookman Old Style" w:hAnsi="Bookman Old Style"/>
                      <w:sz w:val="24"/>
                    </w:rPr>
                    <w:t xml:space="preserve">   </w:t>
                  </w:r>
                  <w:proofErr w:type="spellStart"/>
                  <w:r w:rsidRPr="00474FDE">
                    <w:rPr>
                      <w:rFonts w:ascii="Bookman Old Style" w:hAnsi="Bookman Old Style"/>
                      <w:sz w:val="24"/>
                    </w:rPr>
                    <w:t>telah</w:t>
                  </w:r>
                  <w:proofErr w:type="spellEnd"/>
                  <w:r w:rsidRPr="00474FDE">
                    <w:rPr>
                      <w:rFonts w:ascii="Bookman Old Style" w:hAnsi="Bookman Old Style"/>
                      <w:sz w:val="24"/>
                    </w:rPr>
                    <w:t xml:space="preserve"> </w:t>
                  </w:r>
                  <w:proofErr w:type="spellStart"/>
                  <w:r w:rsidRPr="00474FDE">
                    <w:rPr>
                      <w:rFonts w:ascii="Bookman Old Style" w:hAnsi="Bookman Old Style"/>
                      <w:sz w:val="24"/>
                    </w:rPr>
                    <w:t>diubah</w:t>
                  </w:r>
                  <w:proofErr w:type="spellEnd"/>
                  <w:r w:rsidRPr="00474FDE">
                    <w:rPr>
                      <w:rFonts w:ascii="Bookman Old Style" w:hAnsi="Bookman Old Style"/>
                      <w:sz w:val="24"/>
                    </w:rPr>
                    <w:t xml:space="preserve">  </w:t>
                  </w:r>
                  <w:proofErr w:type="spellStart"/>
                  <w:r w:rsidRPr="00474FDE">
                    <w:rPr>
                      <w:rFonts w:ascii="Bookman Old Style" w:hAnsi="Bookman Old Style"/>
                      <w:sz w:val="24"/>
                    </w:rPr>
                    <w:t>dengan</w:t>
                  </w:r>
                  <w:proofErr w:type="spellEnd"/>
                  <w:r w:rsidRPr="00474FDE">
                    <w:rPr>
                      <w:rFonts w:ascii="Bookman Old Style" w:hAnsi="Bookman Old Style"/>
                      <w:sz w:val="24"/>
                    </w:rPr>
                    <w:t xml:space="preserve"> </w:t>
                  </w:r>
                  <w:proofErr w:type="spellStart"/>
                  <w:r w:rsidRPr="00474FDE">
                    <w:rPr>
                      <w:rFonts w:ascii="Bookman Old Style" w:hAnsi="Bookman Old Style"/>
                      <w:sz w:val="24"/>
                    </w:rPr>
                    <w:t>beberapa</w:t>
                  </w:r>
                  <w:proofErr w:type="spellEnd"/>
                  <w:r w:rsidRPr="00474FDE">
                    <w:rPr>
                      <w:rFonts w:ascii="Bookman Old Style" w:hAnsi="Bookman Old Style"/>
                      <w:sz w:val="24"/>
                    </w:rPr>
                    <w:t xml:space="preserve"> kali, </w:t>
                  </w:r>
                  <w:proofErr w:type="spellStart"/>
                  <w:r w:rsidRPr="00474FDE">
                    <w:rPr>
                      <w:rFonts w:ascii="Bookman Old Style" w:hAnsi="Bookman Old Style"/>
                      <w:sz w:val="24"/>
                    </w:rPr>
                    <w:t>terakhir</w:t>
                  </w:r>
                  <w:proofErr w:type="spellEnd"/>
                  <w:r w:rsidRPr="00474FDE">
                    <w:rPr>
                      <w:rFonts w:ascii="Bookman Old Style" w:hAnsi="Bookman Old Style"/>
                      <w:sz w:val="24"/>
                    </w:rPr>
                    <w:t xml:space="preserve"> </w:t>
                  </w:r>
                  <w:proofErr w:type="spellStart"/>
                  <w:r w:rsidRPr="00474FDE">
                    <w:rPr>
                      <w:rFonts w:ascii="Bookman Old Style" w:hAnsi="Bookman Old Style"/>
                      <w:sz w:val="24"/>
                    </w:rPr>
                    <w:t>dengan</w:t>
                  </w:r>
                  <w:proofErr w:type="spellEnd"/>
                  <w:r w:rsidRPr="00474FDE">
                    <w:rPr>
                      <w:rFonts w:ascii="Bookman Old Style" w:hAnsi="Bookman Old Style"/>
                      <w:sz w:val="24"/>
                    </w:rPr>
                    <w:t xml:space="preserve"> </w:t>
                  </w:r>
                  <w:proofErr w:type="spellStart"/>
                  <w:r w:rsidRPr="00474FDE">
                    <w:rPr>
                      <w:rFonts w:ascii="Bookman Old Style" w:hAnsi="Bookman Old Style"/>
                      <w:sz w:val="24"/>
                    </w:rPr>
                    <w:t>Undang-Undang</w:t>
                  </w:r>
                  <w:proofErr w:type="spellEnd"/>
                  <w:r w:rsidRPr="00474FDE">
                    <w:rPr>
                      <w:rFonts w:ascii="Bookman Old Style" w:hAnsi="Bookman Old Style"/>
                      <w:sz w:val="24"/>
                    </w:rPr>
                    <w:t xml:space="preserve"> </w:t>
                  </w:r>
                  <w:proofErr w:type="spellStart"/>
                  <w:r w:rsidRPr="00474FDE">
                    <w:rPr>
                      <w:rFonts w:ascii="Bookman Old Style" w:hAnsi="Bookman Old Style"/>
                      <w:sz w:val="24"/>
                    </w:rPr>
                    <w:t>Nomor</w:t>
                  </w:r>
                  <w:proofErr w:type="spellEnd"/>
                  <w:r w:rsidRPr="00474FDE">
                    <w:rPr>
                      <w:rFonts w:ascii="Bookman Old Style" w:hAnsi="Bookman Old Style"/>
                      <w:sz w:val="24"/>
                    </w:rPr>
                    <w:t xml:space="preserve"> 9 </w:t>
                  </w:r>
                  <w:proofErr w:type="spellStart"/>
                  <w:r w:rsidRPr="00474FDE">
                    <w:rPr>
                      <w:rFonts w:ascii="Bookman Old Style" w:hAnsi="Bookman Old Style"/>
                      <w:sz w:val="24"/>
                    </w:rPr>
                    <w:t>Tahun</w:t>
                  </w:r>
                  <w:proofErr w:type="spellEnd"/>
                  <w:r w:rsidRPr="00474FDE">
                    <w:rPr>
                      <w:rFonts w:ascii="Bookman Old Style" w:hAnsi="Bookman Old Style"/>
                      <w:sz w:val="24"/>
                    </w:rPr>
                    <w:t xml:space="preserve"> 2015 </w:t>
                  </w:r>
                  <w:proofErr w:type="spellStart"/>
                  <w:r w:rsidRPr="00474FDE">
                    <w:rPr>
                      <w:rFonts w:ascii="Bookman Old Style" w:hAnsi="Bookman Old Style"/>
                      <w:sz w:val="24"/>
                    </w:rPr>
                    <w:t>tentang</w:t>
                  </w:r>
                  <w:proofErr w:type="spellEnd"/>
                  <w:r w:rsidRPr="00474FDE">
                    <w:rPr>
                      <w:rFonts w:ascii="Bookman Old Style" w:hAnsi="Bookman Old Style"/>
                      <w:sz w:val="24"/>
                    </w:rPr>
                    <w:t xml:space="preserve"> </w:t>
                  </w:r>
                  <w:proofErr w:type="spellStart"/>
                  <w:r w:rsidRPr="00474FDE">
                    <w:rPr>
                      <w:rFonts w:ascii="Bookman Old Style" w:hAnsi="Bookman Old Style"/>
                      <w:sz w:val="24"/>
                    </w:rPr>
                    <w:t>Perubahan</w:t>
                  </w:r>
                  <w:proofErr w:type="spellEnd"/>
                  <w:r w:rsidRPr="00474FDE">
                    <w:rPr>
                      <w:rFonts w:ascii="Bookman Old Style" w:hAnsi="Bookman Old Style"/>
                      <w:sz w:val="24"/>
                    </w:rPr>
                    <w:t xml:space="preserve"> </w:t>
                  </w:r>
                  <w:proofErr w:type="spellStart"/>
                  <w:r w:rsidRPr="00474FDE">
                    <w:rPr>
                      <w:rFonts w:ascii="Bookman Old Style" w:hAnsi="Bookman Old Style"/>
                      <w:sz w:val="24"/>
                    </w:rPr>
                    <w:t>Kedua</w:t>
                  </w:r>
                  <w:proofErr w:type="spellEnd"/>
                  <w:r w:rsidRPr="00474FDE">
                    <w:rPr>
                      <w:rFonts w:ascii="Bookman Old Style" w:hAnsi="Bookman Old Style"/>
                      <w:sz w:val="24"/>
                    </w:rPr>
                    <w:t xml:space="preserve"> </w:t>
                  </w:r>
                  <w:proofErr w:type="spellStart"/>
                  <w:r w:rsidRPr="00474FDE">
                    <w:rPr>
                      <w:rFonts w:ascii="Bookman Old Style" w:hAnsi="Bookman Old Style"/>
                      <w:sz w:val="24"/>
                    </w:rPr>
                    <w:t>Atas</w:t>
                  </w:r>
                  <w:proofErr w:type="spellEnd"/>
                  <w:r w:rsidRPr="00474FDE">
                    <w:rPr>
                      <w:rFonts w:ascii="Bookman Old Style" w:hAnsi="Bookman Old Style"/>
                      <w:sz w:val="24"/>
                    </w:rPr>
                    <w:t xml:space="preserve"> </w:t>
                  </w:r>
                  <w:proofErr w:type="spellStart"/>
                  <w:r w:rsidRPr="00474FDE">
                    <w:rPr>
                      <w:rFonts w:ascii="Bookman Old Style" w:hAnsi="Bookman Old Style"/>
                      <w:sz w:val="24"/>
                    </w:rPr>
                    <w:t>Undang-Undang</w:t>
                  </w:r>
                  <w:proofErr w:type="spellEnd"/>
                  <w:r w:rsidRPr="00474FDE">
                    <w:rPr>
                      <w:rFonts w:ascii="Bookman Old Style" w:hAnsi="Bookman Old Style"/>
                      <w:sz w:val="24"/>
                    </w:rPr>
                    <w:t xml:space="preserve"> </w:t>
                  </w:r>
                  <w:proofErr w:type="spellStart"/>
                  <w:r w:rsidRPr="00474FDE">
                    <w:rPr>
                      <w:rFonts w:ascii="Bookman Old Style" w:hAnsi="Bookman Old Style"/>
                      <w:sz w:val="24"/>
                    </w:rPr>
                    <w:t>Nomor</w:t>
                  </w:r>
                  <w:proofErr w:type="spellEnd"/>
                  <w:r w:rsidRPr="00474FDE">
                    <w:rPr>
                      <w:rFonts w:ascii="Bookman Old Style" w:hAnsi="Bookman Old Style"/>
                      <w:sz w:val="24"/>
                    </w:rPr>
                    <w:t xml:space="preserve"> 23 </w:t>
                  </w:r>
                  <w:proofErr w:type="spellStart"/>
                  <w:r w:rsidRPr="00474FDE">
                    <w:rPr>
                      <w:rFonts w:ascii="Bookman Old Style" w:hAnsi="Bookman Old Style"/>
                      <w:sz w:val="24"/>
                    </w:rPr>
                    <w:t>Tahun</w:t>
                  </w:r>
                  <w:proofErr w:type="spellEnd"/>
                  <w:r w:rsidRPr="00474FDE">
                    <w:rPr>
                      <w:rFonts w:ascii="Bookman Old Style" w:hAnsi="Bookman Old Style"/>
                      <w:sz w:val="24"/>
                    </w:rPr>
                    <w:t xml:space="preserve"> 2014 </w:t>
                  </w:r>
                  <w:proofErr w:type="spellStart"/>
                  <w:r w:rsidRPr="00474FDE">
                    <w:rPr>
                      <w:rFonts w:ascii="Bookman Old Style" w:hAnsi="Bookman Old Style"/>
                      <w:sz w:val="24"/>
                    </w:rPr>
                    <w:t>tentang</w:t>
                  </w:r>
                  <w:proofErr w:type="spellEnd"/>
                  <w:r w:rsidRPr="00474FDE">
                    <w:rPr>
                      <w:rFonts w:ascii="Bookman Old Style" w:hAnsi="Bookman Old Style"/>
                      <w:sz w:val="24"/>
                    </w:rPr>
                    <w:t xml:space="preserve"> </w:t>
                  </w:r>
                  <w:proofErr w:type="spellStart"/>
                  <w:r w:rsidRPr="00474FDE">
                    <w:rPr>
                      <w:rFonts w:ascii="Bookman Old Style" w:hAnsi="Bookman Old Style"/>
                      <w:sz w:val="24"/>
                    </w:rPr>
                    <w:t>Pemerintahan</w:t>
                  </w:r>
                  <w:proofErr w:type="spellEnd"/>
                  <w:r w:rsidRPr="00474FDE">
                    <w:rPr>
                      <w:rFonts w:ascii="Bookman Old Style" w:hAnsi="Bookman Old Style"/>
                      <w:sz w:val="24"/>
                    </w:rPr>
                    <w:t xml:space="preserve"> Daerah (</w:t>
                  </w:r>
                  <w:proofErr w:type="spellStart"/>
                  <w:r w:rsidRPr="00474FDE">
                    <w:rPr>
                      <w:rFonts w:ascii="Bookman Old Style" w:hAnsi="Bookman Old Style"/>
                      <w:sz w:val="24"/>
                    </w:rPr>
                    <w:t>Lembaran</w:t>
                  </w:r>
                  <w:proofErr w:type="spellEnd"/>
                  <w:r w:rsidRPr="00474FDE">
                    <w:rPr>
                      <w:rFonts w:ascii="Bookman Old Style" w:hAnsi="Bookman Old Style"/>
                      <w:sz w:val="24"/>
                    </w:rPr>
                    <w:t xml:space="preserve"> Negara </w:t>
                  </w:r>
                  <w:proofErr w:type="spellStart"/>
                  <w:r w:rsidRPr="00474FDE">
                    <w:rPr>
                      <w:rFonts w:ascii="Bookman Old Style" w:hAnsi="Bookman Old Style"/>
                      <w:sz w:val="24"/>
                    </w:rPr>
                    <w:t>Republik</w:t>
                  </w:r>
                  <w:proofErr w:type="spellEnd"/>
                  <w:r w:rsidRPr="00474FDE">
                    <w:rPr>
                      <w:rFonts w:ascii="Bookman Old Style" w:hAnsi="Bookman Old Style"/>
                      <w:sz w:val="24"/>
                    </w:rPr>
                    <w:t xml:space="preserve"> Indonesia </w:t>
                  </w:r>
                  <w:proofErr w:type="spellStart"/>
                  <w:r w:rsidRPr="00474FDE">
                    <w:rPr>
                      <w:rFonts w:ascii="Bookman Old Style" w:hAnsi="Bookman Old Style"/>
                      <w:sz w:val="24"/>
                    </w:rPr>
                    <w:t>Tahun</w:t>
                  </w:r>
                  <w:proofErr w:type="spellEnd"/>
                  <w:r w:rsidRPr="00474FDE">
                    <w:rPr>
                      <w:rFonts w:ascii="Bookman Old Style" w:hAnsi="Bookman Old Style"/>
                      <w:sz w:val="24"/>
                    </w:rPr>
                    <w:t xml:space="preserve"> 2015   </w:t>
                  </w:r>
                  <w:proofErr w:type="spellStart"/>
                  <w:r w:rsidRPr="00474FDE">
                    <w:rPr>
                      <w:rFonts w:ascii="Bookman Old Style" w:hAnsi="Bookman Old Style"/>
                      <w:sz w:val="24"/>
                    </w:rPr>
                    <w:t>Nomor</w:t>
                  </w:r>
                  <w:proofErr w:type="spellEnd"/>
                  <w:r w:rsidRPr="00474FDE">
                    <w:rPr>
                      <w:rFonts w:ascii="Bookman Old Style" w:hAnsi="Bookman Old Style"/>
                      <w:sz w:val="24"/>
                    </w:rPr>
                    <w:t xml:space="preserve"> 58, </w:t>
                  </w:r>
                  <w:proofErr w:type="spellStart"/>
                  <w:r w:rsidRPr="00474FDE">
                    <w:rPr>
                      <w:rFonts w:ascii="Bookman Old Style" w:hAnsi="Bookman Old Style"/>
                      <w:sz w:val="24"/>
                    </w:rPr>
                    <w:t>Tambahan</w:t>
                  </w:r>
                  <w:proofErr w:type="spellEnd"/>
                  <w:r w:rsidRPr="00474FDE">
                    <w:rPr>
                      <w:rFonts w:ascii="Bookman Old Style" w:hAnsi="Bookman Old Style"/>
                      <w:sz w:val="24"/>
                    </w:rPr>
                    <w:t xml:space="preserve"> </w:t>
                  </w:r>
                  <w:proofErr w:type="spellStart"/>
                  <w:r w:rsidRPr="00474FDE">
                    <w:rPr>
                      <w:rFonts w:ascii="Bookman Old Style" w:hAnsi="Bookman Old Style"/>
                      <w:sz w:val="24"/>
                    </w:rPr>
                    <w:t>Lembaran</w:t>
                  </w:r>
                  <w:proofErr w:type="spellEnd"/>
                  <w:r w:rsidRPr="00474FDE">
                    <w:rPr>
                      <w:rFonts w:ascii="Bookman Old Style" w:hAnsi="Bookman Old Style"/>
                      <w:sz w:val="24"/>
                    </w:rPr>
                    <w:t xml:space="preserve"> Negara </w:t>
                  </w:r>
                  <w:proofErr w:type="spellStart"/>
                  <w:r w:rsidRPr="00474FDE">
                    <w:rPr>
                      <w:rFonts w:ascii="Bookman Old Style" w:hAnsi="Bookman Old Style"/>
                      <w:sz w:val="24"/>
                    </w:rPr>
                    <w:t>Republik</w:t>
                  </w:r>
                  <w:proofErr w:type="spellEnd"/>
                  <w:r w:rsidRPr="00474FDE">
                    <w:rPr>
                      <w:rFonts w:ascii="Bookman Old Style" w:hAnsi="Bookman Old Style"/>
                      <w:sz w:val="24"/>
                    </w:rPr>
                    <w:t xml:space="preserve"> Indonesia    </w:t>
                  </w:r>
                  <w:proofErr w:type="spellStart"/>
                  <w:r w:rsidRPr="00474FDE">
                    <w:rPr>
                      <w:rFonts w:ascii="Bookman Old Style" w:hAnsi="Bookman Old Style"/>
                      <w:sz w:val="24"/>
                    </w:rPr>
                    <w:t>Nomor</w:t>
                  </w:r>
                  <w:proofErr w:type="spellEnd"/>
                  <w:r w:rsidRPr="00474FDE">
                    <w:rPr>
                      <w:rFonts w:ascii="Bookman Old Style" w:hAnsi="Bookman Old Style"/>
                      <w:sz w:val="24"/>
                    </w:rPr>
                    <w:t xml:space="preserve"> 5679);</w:t>
                  </w:r>
                </w:p>
                <w:p w:rsidR="009A17B9" w:rsidRPr="007F27F0" w:rsidRDefault="00FD11F4" w:rsidP="00AB6EE8">
                  <w:pPr>
                    <w:numPr>
                      <w:ilvl w:val="0"/>
                      <w:numId w:val="1"/>
                    </w:numPr>
                    <w:ind w:left="357" w:right="-108" w:hanging="357"/>
                    <w:contextualSpacing/>
                    <w:jc w:val="both"/>
                    <w:rPr>
                      <w:rFonts w:ascii="Bookman Old Style" w:hAnsi="Bookman Old Style" w:cs="Arial"/>
                      <w:color w:val="000000"/>
                      <w:sz w:val="24"/>
                      <w:szCs w:val="24"/>
                      <w:lang w:val="id-ID"/>
                    </w:rPr>
                  </w:pPr>
                  <w:proofErr w:type="spellStart"/>
                  <w:r w:rsidRPr="007F27F0">
                    <w:rPr>
                      <w:rFonts w:ascii="Bookman Old Style" w:hAnsi="Bookman Old Style" w:cs="Arial"/>
                      <w:color w:val="000000"/>
                      <w:spacing w:val="-6"/>
                      <w:sz w:val="24"/>
                      <w:szCs w:val="24"/>
                    </w:rPr>
                    <w:t>Peraturan</w:t>
                  </w:r>
                  <w:proofErr w:type="spellEnd"/>
                  <w:r w:rsidRPr="007F27F0">
                    <w:rPr>
                      <w:rFonts w:ascii="Bookman Old Style" w:hAnsi="Bookman Old Style" w:cs="Arial"/>
                      <w:color w:val="000000"/>
                      <w:spacing w:val="-6"/>
                      <w:sz w:val="24"/>
                      <w:szCs w:val="24"/>
                    </w:rPr>
                    <w:t xml:space="preserve"> </w:t>
                  </w:r>
                  <w:r w:rsidRPr="007F27F0">
                    <w:rPr>
                      <w:rFonts w:ascii="Bookman Old Style" w:hAnsi="Bookman Old Style" w:cs="Arial"/>
                      <w:color w:val="000000"/>
                      <w:sz w:val="24"/>
                      <w:szCs w:val="24"/>
                      <w:lang w:val="sv-SE"/>
                    </w:rPr>
                    <w:t>Pemerintah</w:t>
                  </w:r>
                  <w:r w:rsidRPr="007F27F0">
                    <w:rPr>
                      <w:rFonts w:ascii="Bookman Old Style" w:hAnsi="Bookman Old Style" w:cs="Arial"/>
                      <w:color w:val="000000"/>
                      <w:spacing w:val="-6"/>
                      <w:sz w:val="24"/>
                      <w:szCs w:val="24"/>
                    </w:rPr>
                    <w:t xml:space="preserve"> </w:t>
                  </w:r>
                  <w:proofErr w:type="spellStart"/>
                  <w:r w:rsidRPr="007F27F0">
                    <w:rPr>
                      <w:rFonts w:ascii="Bookman Old Style" w:hAnsi="Bookman Old Style" w:cs="Arial"/>
                      <w:color w:val="000000"/>
                      <w:spacing w:val="-6"/>
                      <w:sz w:val="24"/>
                      <w:szCs w:val="24"/>
                    </w:rPr>
                    <w:t>Nomor</w:t>
                  </w:r>
                  <w:proofErr w:type="spellEnd"/>
                  <w:r w:rsidRPr="007F27F0">
                    <w:rPr>
                      <w:rFonts w:ascii="Bookman Old Style" w:hAnsi="Bookman Old Style" w:cs="Arial"/>
                      <w:color w:val="000000"/>
                      <w:spacing w:val="-6"/>
                      <w:sz w:val="24"/>
                      <w:szCs w:val="24"/>
                    </w:rPr>
                    <w:t xml:space="preserve"> </w:t>
                  </w:r>
                  <w:r w:rsidR="00C46749" w:rsidRPr="007F27F0">
                    <w:rPr>
                      <w:rFonts w:ascii="Bookman Old Style" w:hAnsi="Bookman Old Style" w:cs="Arial"/>
                      <w:color w:val="000000"/>
                      <w:spacing w:val="-6"/>
                      <w:sz w:val="24"/>
                      <w:szCs w:val="24"/>
                    </w:rPr>
                    <w:t>22</w:t>
                  </w:r>
                  <w:r w:rsidRPr="007F27F0">
                    <w:rPr>
                      <w:rFonts w:ascii="Bookman Old Style" w:hAnsi="Bookman Old Style" w:cs="Arial"/>
                      <w:color w:val="000000"/>
                      <w:spacing w:val="-6"/>
                      <w:sz w:val="24"/>
                      <w:szCs w:val="24"/>
                    </w:rPr>
                    <w:t xml:space="preserve"> </w:t>
                  </w:r>
                  <w:proofErr w:type="spellStart"/>
                  <w:r w:rsidRPr="007F27F0">
                    <w:rPr>
                      <w:rFonts w:ascii="Bookman Old Style" w:hAnsi="Bookman Old Style" w:cs="Arial"/>
                      <w:color w:val="000000"/>
                      <w:spacing w:val="-6"/>
                      <w:sz w:val="24"/>
                      <w:szCs w:val="24"/>
                    </w:rPr>
                    <w:t>Tahun</w:t>
                  </w:r>
                  <w:proofErr w:type="spellEnd"/>
                  <w:r w:rsidRPr="007F27F0">
                    <w:rPr>
                      <w:rFonts w:ascii="Bookman Old Style" w:hAnsi="Bookman Old Style" w:cs="Arial"/>
                      <w:color w:val="000000"/>
                      <w:spacing w:val="-6"/>
                      <w:sz w:val="24"/>
                      <w:szCs w:val="24"/>
                    </w:rPr>
                    <w:t xml:space="preserve"> 201</w:t>
                  </w:r>
                  <w:r w:rsidR="00C46749" w:rsidRPr="007F27F0">
                    <w:rPr>
                      <w:rFonts w:ascii="Bookman Old Style" w:hAnsi="Bookman Old Style" w:cs="Arial"/>
                      <w:color w:val="000000"/>
                      <w:spacing w:val="-6"/>
                      <w:sz w:val="24"/>
                      <w:szCs w:val="24"/>
                    </w:rPr>
                    <w:t>5</w:t>
                  </w:r>
                  <w:r w:rsidR="003949AB">
                    <w:rPr>
                      <w:rFonts w:ascii="Bookman Old Style" w:hAnsi="Bookman Old Style" w:cs="Arial"/>
                      <w:color w:val="000000"/>
                      <w:spacing w:val="-6"/>
                      <w:sz w:val="24"/>
                      <w:szCs w:val="24"/>
                    </w:rPr>
                    <w:t xml:space="preserve"> </w:t>
                  </w:r>
                  <w:proofErr w:type="spellStart"/>
                  <w:r w:rsidRPr="007F27F0">
                    <w:rPr>
                      <w:rFonts w:ascii="Bookman Old Style" w:hAnsi="Bookman Old Style" w:cs="Arial"/>
                      <w:color w:val="000000"/>
                      <w:spacing w:val="-6"/>
                      <w:sz w:val="24"/>
                      <w:szCs w:val="24"/>
                    </w:rPr>
                    <w:t>tentang</w:t>
                  </w:r>
                  <w:proofErr w:type="spellEnd"/>
                  <w:r w:rsidRPr="007F27F0">
                    <w:rPr>
                      <w:rFonts w:ascii="Bookman Old Style" w:hAnsi="Bookman Old Style" w:cs="Arial"/>
                      <w:color w:val="000000"/>
                      <w:spacing w:val="-6"/>
                      <w:sz w:val="24"/>
                      <w:szCs w:val="24"/>
                    </w:rPr>
                    <w:t xml:space="preserve"> </w:t>
                  </w:r>
                  <w:proofErr w:type="spellStart"/>
                  <w:r w:rsidR="00C46749" w:rsidRPr="007F27F0">
                    <w:rPr>
                      <w:rFonts w:ascii="Bookman Old Style" w:hAnsi="Bookman Old Style" w:cs="Arial"/>
                      <w:color w:val="000000"/>
                      <w:spacing w:val="-6"/>
                      <w:sz w:val="24"/>
                      <w:szCs w:val="24"/>
                    </w:rPr>
                    <w:t>Perubahan</w:t>
                  </w:r>
                  <w:proofErr w:type="spellEnd"/>
                  <w:r w:rsidR="00C46749" w:rsidRPr="007F27F0">
                    <w:rPr>
                      <w:rFonts w:ascii="Bookman Old Style" w:hAnsi="Bookman Old Style" w:cs="Arial"/>
                      <w:color w:val="000000"/>
                      <w:spacing w:val="-6"/>
                      <w:sz w:val="24"/>
                      <w:szCs w:val="24"/>
                    </w:rPr>
                    <w:t xml:space="preserve"> </w:t>
                  </w:r>
                  <w:proofErr w:type="spellStart"/>
                  <w:r w:rsidR="00C46749" w:rsidRPr="007F27F0">
                    <w:rPr>
                      <w:rFonts w:ascii="Bookman Old Style" w:hAnsi="Bookman Old Style" w:cs="Arial"/>
                      <w:color w:val="000000"/>
                      <w:spacing w:val="-6"/>
                      <w:sz w:val="24"/>
                      <w:szCs w:val="24"/>
                    </w:rPr>
                    <w:t>Atas</w:t>
                  </w:r>
                  <w:proofErr w:type="spellEnd"/>
                  <w:r w:rsidR="00C46749" w:rsidRPr="007F27F0">
                    <w:rPr>
                      <w:rFonts w:ascii="Bookman Old Style" w:hAnsi="Bookman Old Style" w:cs="Arial"/>
                      <w:color w:val="000000"/>
                      <w:spacing w:val="-6"/>
                      <w:sz w:val="24"/>
                      <w:szCs w:val="24"/>
                    </w:rPr>
                    <w:t xml:space="preserve"> </w:t>
                  </w:r>
                  <w:proofErr w:type="spellStart"/>
                  <w:r w:rsidRPr="007F27F0">
                    <w:rPr>
                      <w:rFonts w:ascii="Bookman Old Style" w:hAnsi="Bookman Old Style" w:cs="Arial"/>
                      <w:color w:val="000000"/>
                      <w:sz w:val="24"/>
                      <w:szCs w:val="24"/>
                    </w:rPr>
                    <w:t>Peraturan</w:t>
                  </w:r>
                  <w:proofErr w:type="spellEnd"/>
                  <w:r w:rsidRPr="007F27F0">
                    <w:rPr>
                      <w:rFonts w:ascii="Bookman Old Style" w:hAnsi="Bookman Old Style" w:cs="Arial"/>
                      <w:color w:val="000000"/>
                      <w:sz w:val="24"/>
                      <w:szCs w:val="24"/>
                    </w:rPr>
                    <w:t xml:space="preserve"> </w:t>
                  </w:r>
                  <w:proofErr w:type="spellStart"/>
                  <w:r w:rsidR="00C46749" w:rsidRPr="007F27F0">
                    <w:rPr>
                      <w:rFonts w:ascii="Bookman Old Style" w:hAnsi="Bookman Old Style" w:cs="Arial"/>
                      <w:color w:val="000000"/>
                      <w:sz w:val="24"/>
                      <w:szCs w:val="24"/>
                    </w:rPr>
                    <w:t>Pemerintah</w:t>
                  </w:r>
                  <w:proofErr w:type="spellEnd"/>
                  <w:r w:rsidR="00C46749" w:rsidRPr="007F27F0">
                    <w:rPr>
                      <w:rFonts w:ascii="Bookman Old Style" w:hAnsi="Bookman Old Style" w:cs="Arial"/>
                      <w:color w:val="000000"/>
                      <w:sz w:val="24"/>
                      <w:szCs w:val="24"/>
                    </w:rPr>
                    <w:t xml:space="preserve"> </w:t>
                  </w:r>
                  <w:proofErr w:type="spellStart"/>
                  <w:r w:rsidR="00C46749" w:rsidRPr="007F27F0">
                    <w:rPr>
                      <w:rFonts w:ascii="Bookman Old Style" w:hAnsi="Bookman Old Style" w:cs="Arial"/>
                      <w:color w:val="000000"/>
                      <w:sz w:val="24"/>
                      <w:szCs w:val="24"/>
                    </w:rPr>
                    <w:t>Nomor</w:t>
                  </w:r>
                  <w:proofErr w:type="spellEnd"/>
                  <w:r w:rsidR="00C46749" w:rsidRPr="007F27F0">
                    <w:rPr>
                      <w:rFonts w:ascii="Bookman Old Style" w:hAnsi="Bookman Old Style" w:cs="Arial"/>
                      <w:color w:val="000000"/>
                      <w:sz w:val="24"/>
                      <w:szCs w:val="24"/>
                    </w:rPr>
                    <w:t xml:space="preserve"> 60 </w:t>
                  </w:r>
                  <w:proofErr w:type="spellStart"/>
                  <w:r w:rsidR="00C46749" w:rsidRPr="007F27F0">
                    <w:rPr>
                      <w:rFonts w:ascii="Bookman Old Style" w:hAnsi="Bookman Old Style" w:cs="Arial"/>
                      <w:color w:val="000000"/>
                      <w:sz w:val="24"/>
                      <w:szCs w:val="24"/>
                    </w:rPr>
                    <w:t>Tahun</w:t>
                  </w:r>
                  <w:proofErr w:type="spellEnd"/>
                  <w:r w:rsidR="00C46749" w:rsidRPr="007F27F0">
                    <w:rPr>
                      <w:rFonts w:ascii="Bookman Old Style" w:hAnsi="Bookman Old Style" w:cs="Arial"/>
                      <w:color w:val="000000"/>
                      <w:sz w:val="24"/>
                      <w:szCs w:val="24"/>
                    </w:rPr>
                    <w:t xml:space="preserve"> 2014 </w:t>
                  </w:r>
                  <w:proofErr w:type="spellStart"/>
                  <w:r w:rsidR="00E642A3" w:rsidRPr="007F27F0">
                    <w:rPr>
                      <w:rFonts w:ascii="Bookman Old Style" w:hAnsi="Bookman Old Style"/>
                      <w:sz w:val="24"/>
                      <w:szCs w:val="24"/>
                    </w:rPr>
                    <w:t>tentang</w:t>
                  </w:r>
                  <w:proofErr w:type="spellEnd"/>
                  <w:r w:rsidR="00E642A3" w:rsidRPr="007F27F0">
                    <w:rPr>
                      <w:rFonts w:ascii="Bookman Old Style" w:hAnsi="Bookman Old Style"/>
                      <w:sz w:val="24"/>
                      <w:szCs w:val="24"/>
                    </w:rPr>
                    <w:t xml:space="preserve"> Dana </w:t>
                  </w:r>
                  <w:proofErr w:type="spellStart"/>
                  <w:r w:rsidR="00E642A3" w:rsidRPr="007F27F0">
                    <w:rPr>
                      <w:rFonts w:ascii="Bookman Old Style" w:hAnsi="Bookman Old Style"/>
                      <w:sz w:val="24"/>
                      <w:szCs w:val="24"/>
                    </w:rPr>
                    <w:t>Desa</w:t>
                  </w:r>
                  <w:proofErr w:type="spellEnd"/>
                  <w:r w:rsidR="00E642A3" w:rsidRPr="007F27F0">
                    <w:rPr>
                      <w:rFonts w:ascii="Bookman Old Style" w:hAnsi="Bookman Old Style"/>
                      <w:sz w:val="24"/>
                      <w:szCs w:val="24"/>
                    </w:rPr>
                    <w:t xml:space="preserve"> Yang </w:t>
                  </w:r>
                  <w:proofErr w:type="spellStart"/>
                  <w:r w:rsidR="00E642A3" w:rsidRPr="007F27F0">
                    <w:rPr>
                      <w:rFonts w:ascii="Bookman Old Style" w:hAnsi="Bookman Old Style"/>
                      <w:sz w:val="24"/>
                      <w:szCs w:val="24"/>
                    </w:rPr>
                    <w:t>Bersumber</w:t>
                  </w:r>
                  <w:proofErr w:type="spellEnd"/>
                  <w:r w:rsidR="00E642A3" w:rsidRPr="007F27F0">
                    <w:rPr>
                      <w:rFonts w:ascii="Bookman Old Style" w:hAnsi="Bookman Old Style"/>
                      <w:sz w:val="24"/>
                      <w:szCs w:val="24"/>
                    </w:rPr>
                    <w:t xml:space="preserve"> </w:t>
                  </w:r>
                  <w:proofErr w:type="spellStart"/>
                  <w:r w:rsidR="00E642A3" w:rsidRPr="007F27F0">
                    <w:rPr>
                      <w:rFonts w:ascii="Bookman Old Style" w:hAnsi="Bookman Old Style"/>
                      <w:sz w:val="24"/>
                      <w:szCs w:val="24"/>
                    </w:rPr>
                    <w:t>dari</w:t>
                  </w:r>
                  <w:proofErr w:type="spellEnd"/>
                  <w:r w:rsidR="00E642A3" w:rsidRPr="007F27F0">
                    <w:rPr>
                      <w:rFonts w:ascii="Bookman Old Style" w:hAnsi="Bookman Old Style"/>
                      <w:sz w:val="24"/>
                      <w:szCs w:val="24"/>
                    </w:rPr>
                    <w:t xml:space="preserve"> </w:t>
                  </w:r>
                  <w:proofErr w:type="spellStart"/>
                  <w:r w:rsidR="00E642A3" w:rsidRPr="007F27F0">
                    <w:rPr>
                      <w:rFonts w:ascii="Bookman Old Style" w:hAnsi="Bookman Old Style"/>
                      <w:sz w:val="24"/>
                      <w:szCs w:val="24"/>
                    </w:rPr>
                    <w:t>Anggaran</w:t>
                  </w:r>
                  <w:proofErr w:type="spellEnd"/>
                  <w:r w:rsidR="00E642A3" w:rsidRPr="007F27F0">
                    <w:rPr>
                      <w:rFonts w:ascii="Bookman Old Style" w:hAnsi="Bookman Old Style"/>
                      <w:sz w:val="24"/>
                      <w:szCs w:val="24"/>
                    </w:rPr>
                    <w:t xml:space="preserve"> </w:t>
                  </w:r>
                  <w:proofErr w:type="spellStart"/>
                  <w:r w:rsidR="00E642A3" w:rsidRPr="007F27F0">
                    <w:rPr>
                      <w:rFonts w:ascii="Bookman Old Style" w:hAnsi="Bookman Old Style"/>
                      <w:sz w:val="24"/>
                      <w:szCs w:val="24"/>
                    </w:rPr>
                    <w:t>Pendapatan</w:t>
                  </w:r>
                  <w:proofErr w:type="spellEnd"/>
                  <w:r w:rsidR="00E642A3" w:rsidRPr="007F27F0">
                    <w:rPr>
                      <w:rFonts w:ascii="Bookman Old Style" w:hAnsi="Bookman Old Style"/>
                      <w:sz w:val="24"/>
                      <w:szCs w:val="24"/>
                    </w:rPr>
                    <w:t xml:space="preserve"> </w:t>
                  </w:r>
                  <w:proofErr w:type="spellStart"/>
                  <w:r w:rsidR="00E642A3" w:rsidRPr="007F27F0">
                    <w:rPr>
                      <w:rFonts w:ascii="Bookman Old Style" w:hAnsi="Bookman Old Style"/>
                      <w:sz w:val="24"/>
                      <w:szCs w:val="24"/>
                    </w:rPr>
                    <w:t>dan</w:t>
                  </w:r>
                  <w:proofErr w:type="spellEnd"/>
                  <w:r w:rsidR="00E642A3" w:rsidRPr="007F27F0">
                    <w:rPr>
                      <w:rFonts w:ascii="Bookman Old Style" w:hAnsi="Bookman Old Style"/>
                      <w:sz w:val="24"/>
                      <w:szCs w:val="24"/>
                    </w:rPr>
                    <w:t xml:space="preserve"> </w:t>
                  </w:r>
                  <w:proofErr w:type="spellStart"/>
                  <w:r w:rsidR="00E642A3" w:rsidRPr="007F27F0">
                    <w:rPr>
                      <w:rFonts w:ascii="Bookman Old Style" w:hAnsi="Bookman Old Style"/>
                      <w:sz w:val="24"/>
                      <w:szCs w:val="24"/>
                    </w:rPr>
                    <w:t>Belanja</w:t>
                  </w:r>
                  <w:proofErr w:type="spellEnd"/>
                  <w:r w:rsidR="00E642A3" w:rsidRPr="007F27F0">
                    <w:rPr>
                      <w:rFonts w:ascii="Bookman Old Style" w:hAnsi="Bookman Old Style"/>
                      <w:sz w:val="24"/>
                      <w:szCs w:val="24"/>
                    </w:rPr>
                    <w:t xml:space="preserve"> Negara</w:t>
                  </w:r>
                  <w:r w:rsidR="00E642A3" w:rsidRPr="007F27F0">
                    <w:rPr>
                      <w:rFonts w:ascii="Bookman Old Style" w:hAnsi="Bookman Old Style" w:cs="Arial"/>
                      <w:color w:val="000000"/>
                      <w:spacing w:val="-6"/>
                      <w:sz w:val="24"/>
                      <w:szCs w:val="24"/>
                    </w:rPr>
                    <w:t xml:space="preserve"> </w:t>
                  </w:r>
                  <w:r w:rsidRPr="007F27F0">
                    <w:rPr>
                      <w:rFonts w:ascii="Bookman Old Style" w:hAnsi="Bookman Old Style" w:cs="Arial"/>
                      <w:color w:val="000000"/>
                      <w:spacing w:val="-6"/>
                      <w:sz w:val="24"/>
                      <w:szCs w:val="24"/>
                    </w:rPr>
                    <w:t>(</w:t>
                  </w:r>
                  <w:proofErr w:type="spellStart"/>
                  <w:r w:rsidRPr="007F27F0">
                    <w:rPr>
                      <w:rFonts w:ascii="Bookman Old Style" w:hAnsi="Bookman Old Style" w:cs="Arial"/>
                      <w:color w:val="000000"/>
                      <w:spacing w:val="-6"/>
                      <w:sz w:val="24"/>
                      <w:szCs w:val="24"/>
                    </w:rPr>
                    <w:t>Lembaran</w:t>
                  </w:r>
                  <w:proofErr w:type="spellEnd"/>
                  <w:r w:rsidRPr="007F27F0">
                    <w:rPr>
                      <w:rFonts w:ascii="Bookman Old Style" w:hAnsi="Bookman Old Style" w:cs="Arial"/>
                      <w:color w:val="000000"/>
                      <w:spacing w:val="-6"/>
                      <w:sz w:val="24"/>
                      <w:szCs w:val="24"/>
                    </w:rPr>
                    <w:t xml:space="preserve"> </w:t>
                  </w:r>
                  <w:r w:rsidR="00D94A8C" w:rsidRPr="007F27F0">
                    <w:rPr>
                      <w:rFonts w:ascii="Bookman Old Style" w:hAnsi="Bookman Old Style" w:cs="Arial"/>
                      <w:color w:val="000000"/>
                      <w:spacing w:val="-6"/>
                      <w:sz w:val="24"/>
                      <w:szCs w:val="24"/>
                    </w:rPr>
                    <w:t xml:space="preserve">Negara </w:t>
                  </w:r>
                  <w:proofErr w:type="spellStart"/>
                  <w:r w:rsidR="00D94A8C" w:rsidRPr="007F27F0">
                    <w:rPr>
                      <w:rFonts w:ascii="Bookman Old Style" w:hAnsi="Bookman Old Style" w:cs="Arial"/>
                      <w:color w:val="000000"/>
                      <w:spacing w:val="-6"/>
                      <w:sz w:val="24"/>
                      <w:szCs w:val="24"/>
                    </w:rPr>
                    <w:t>Republik</w:t>
                  </w:r>
                  <w:proofErr w:type="spellEnd"/>
                  <w:r w:rsidR="00D94A8C" w:rsidRPr="007F27F0">
                    <w:rPr>
                      <w:rFonts w:ascii="Bookman Old Style" w:hAnsi="Bookman Old Style" w:cs="Arial"/>
                      <w:color w:val="000000"/>
                      <w:spacing w:val="-6"/>
                      <w:sz w:val="24"/>
                      <w:szCs w:val="24"/>
                    </w:rPr>
                    <w:t xml:space="preserve"> Indonesia </w:t>
                  </w:r>
                  <w:proofErr w:type="spellStart"/>
                  <w:r w:rsidR="00D94A8C" w:rsidRPr="007F27F0">
                    <w:rPr>
                      <w:rFonts w:ascii="Bookman Old Style" w:hAnsi="Bookman Old Style" w:cs="Arial"/>
                      <w:color w:val="000000"/>
                      <w:spacing w:val="-6"/>
                      <w:sz w:val="24"/>
                      <w:szCs w:val="24"/>
                    </w:rPr>
                    <w:t>Tahun</w:t>
                  </w:r>
                  <w:proofErr w:type="spellEnd"/>
                  <w:r w:rsidR="00D94A8C" w:rsidRPr="007F27F0">
                    <w:rPr>
                      <w:rFonts w:ascii="Bookman Old Style" w:hAnsi="Bookman Old Style" w:cs="Arial"/>
                      <w:color w:val="000000"/>
                      <w:spacing w:val="-6"/>
                      <w:sz w:val="24"/>
                      <w:szCs w:val="24"/>
                    </w:rPr>
                    <w:t xml:space="preserve"> </w:t>
                  </w:r>
                  <w:r w:rsidRPr="007F27F0">
                    <w:rPr>
                      <w:rFonts w:ascii="Bookman Old Style" w:hAnsi="Bookman Old Style" w:cs="Arial"/>
                      <w:color w:val="000000"/>
                      <w:spacing w:val="-6"/>
                      <w:sz w:val="24"/>
                      <w:szCs w:val="24"/>
                    </w:rPr>
                    <w:t xml:space="preserve">2014 </w:t>
                  </w:r>
                  <w:proofErr w:type="spellStart"/>
                  <w:r w:rsidRPr="007F27F0">
                    <w:rPr>
                      <w:rFonts w:ascii="Bookman Old Style" w:hAnsi="Bookman Old Style" w:cs="Arial"/>
                      <w:color w:val="000000"/>
                      <w:spacing w:val="-6"/>
                      <w:sz w:val="24"/>
                      <w:szCs w:val="24"/>
                    </w:rPr>
                    <w:t>Nomor</w:t>
                  </w:r>
                  <w:proofErr w:type="spellEnd"/>
                  <w:r w:rsidRPr="007F27F0">
                    <w:rPr>
                      <w:rFonts w:ascii="Bookman Old Style" w:hAnsi="Bookman Old Style" w:cs="Arial"/>
                      <w:color w:val="000000"/>
                      <w:spacing w:val="-6"/>
                      <w:sz w:val="24"/>
                      <w:szCs w:val="24"/>
                    </w:rPr>
                    <w:t xml:space="preserve"> 1</w:t>
                  </w:r>
                  <w:r w:rsidR="00931E0B" w:rsidRPr="007F27F0">
                    <w:rPr>
                      <w:rFonts w:ascii="Bookman Old Style" w:hAnsi="Bookman Old Style" w:cs="Arial"/>
                      <w:color w:val="000000"/>
                      <w:spacing w:val="-6"/>
                      <w:sz w:val="24"/>
                      <w:szCs w:val="24"/>
                    </w:rPr>
                    <w:t>68</w:t>
                  </w:r>
                  <w:r w:rsidRPr="007F27F0">
                    <w:rPr>
                      <w:rFonts w:ascii="Bookman Old Style" w:hAnsi="Bookman Old Style" w:cs="Arial"/>
                      <w:color w:val="000000"/>
                      <w:spacing w:val="-6"/>
                      <w:sz w:val="24"/>
                      <w:szCs w:val="24"/>
                    </w:rPr>
                    <w:t xml:space="preserve">, </w:t>
                  </w:r>
                  <w:proofErr w:type="spellStart"/>
                  <w:r w:rsidRPr="007F27F0">
                    <w:rPr>
                      <w:rFonts w:ascii="Bookman Old Style" w:hAnsi="Bookman Old Style" w:cs="Arial"/>
                      <w:color w:val="000000"/>
                      <w:spacing w:val="-6"/>
                      <w:sz w:val="24"/>
                      <w:szCs w:val="24"/>
                    </w:rPr>
                    <w:t>Tambahan</w:t>
                  </w:r>
                  <w:proofErr w:type="spellEnd"/>
                  <w:r w:rsidRPr="007F27F0">
                    <w:rPr>
                      <w:rFonts w:ascii="Bookman Old Style" w:hAnsi="Bookman Old Style" w:cs="Arial"/>
                      <w:color w:val="000000"/>
                      <w:spacing w:val="-6"/>
                      <w:sz w:val="24"/>
                      <w:szCs w:val="24"/>
                    </w:rPr>
                    <w:t xml:space="preserve"> </w:t>
                  </w:r>
                  <w:proofErr w:type="spellStart"/>
                  <w:r w:rsidRPr="007F27F0">
                    <w:rPr>
                      <w:rFonts w:ascii="Bookman Old Style" w:hAnsi="Bookman Old Style" w:cs="Arial"/>
                      <w:color w:val="000000"/>
                      <w:spacing w:val="-6"/>
                      <w:sz w:val="24"/>
                      <w:szCs w:val="24"/>
                    </w:rPr>
                    <w:t>Lembaran</w:t>
                  </w:r>
                  <w:proofErr w:type="spellEnd"/>
                  <w:r w:rsidRPr="007F27F0">
                    <w:rPr>
                      <w:rFonts w:ascii="Bookman Old Style" w:hAnsi="Bookman Old Style" w:cs="Arial"/>
                      <w:color w:val="000000"/>
                      <w:spacing w:val="-6"/>
                      <w:sz w:val="24"/>
                      <w:szCs w:val="24"/>
                    </w:rPr>
                    <w:t xml:space="preserve"> Negara </w:t>
                  </w:r>
                  <w:proofErr w:type="spellStart"/>
                  <w:r w:rsidRPr="007F27F0">
                    <w:rPr>
                      <w:rFonts w:ascii="Bookman Old Style" w:hAnsi="Bookman Old Style" w:cs="Arial"/>
                      <w:color w:val="000000"/>
                      <w:spacing w:val="-6"/>
                      <w:sz w:val="24"/>
                      <w:szCs w:val="24"/>
                    </w:rPr>
                    <w:t>Republik</w:t>
                  </w:r>
                  <w:proofErr w:type="spellEnd"/>
                  <w:r w:rsidRPr="007F27F0">
                    <w:rPr>
                      <w:rFonts w:ascii="Bookman Old Style" w:hAnsi="Bookman Old Style" w:cs="Arial"/>
                      <w:color w:val="000000"/>
                      <w:spacing w:val="-6"/>
                      <w:sz w:val="24"/>
                      <w:szCs w:val="24"/>
                    </w:rPr>
                    <w:t xml:space="preserve"> Indonesia </w:t>
                  </w:r>
                  <w:r w:rsidR="00474FDE">
                    <w:rPr>
                      <w:rFonts w:ascii="Bookman Old Style" w:hAnsi="Bookman Old Style" w:cs="Arial"/>
                      <w:color w:val="000000"/>
                      <w:spacing w:val="-6"/>
                      <w:sz w:val="24"/>
                      <w:szCs w:val="24"/>
                    </w:rPr>
                    <w:t xml:space="preserve">          </w:t>
                  </w:r>
                  <w:proofErr w:type="spellStart"/>
                  <w:r w:rsidRPr="007F27F0">
                    <w:rPr>
                      <w:rFonts w:ascii="Bookman Old Style" w:hAnsi="Bookman Old Style" w:cs="Arial"/>
                      <w:color w:val="000000"/>
                      <w:spacing w:val="-6"/>
                      <w:sz w:val="24"/>
                      <w:szCs w:val="24"/>
                    </w:rPr>
                    <w:t>Nomor</w:t>
                  </w:r>
                  <w:proofErr w:type="spellEnd"/>
                  <w:r w:rsidRPr="007F27F0">
                    <w:rPr>
                      <w:rFonts w:ascii="Bookman Old Style" w:hAnsi="Bookman Old Style" w:cs="Arial"/>
                      <w:color w:val="000000"/>
                      <w:spacing w:val="-6"/>
                      <w:sz w:val="24"/>
                      <w:szCs w:val="24"/>
                    </w:rPr>
                    <w:t xml:space="preserve"> 55</w:t>
                  </w:r>
                  <w:r w:rsidR="00931E0B" w:rsidRPr="007F27F0">
                    <w:rPr>
                      <w:rFonts w:ascii="Bookman Old Style" w:hAnsi="Bookman Old Style" w:cs="Arial"/>
                      <w:color w:val="000000"/>
                      <w:spacing w:val="-6"/>
                      <w:sz w:val="24"/>
                      <w:szCs w:val="24"/>
                    </w:rPr>
                    <w:t>58</w:t>
                  </w:r>
                  <w:r w:rsidRPr="007F27F0">
                    <w:rPr>
                      <w:rFonts w:ascii="Bookman Old Style" w:hAnsi="Bookman Old Style" w:cs="Arial"/>
                      <w:color w:val="000000"/>
                      <w:spacing w:val="-6"/>
                      <w:sz w:val="24"/>
                      <w:szCs w:val="24"/>
                    </w:rPr>
                    <w:t>);</w:t>
                  </w:r>
                </w:p>
              </w:tc>
            </w:tr>
            <w:tr w:rsidR="0068109B" w:rsidRPr="00C92E54" w:rsidTr="005E7FF7">
              <w:trPr>
                <w:gridAfter w:val="1"/>
                <w:wAfter w:w="236" w:type="dxa"/>
              </w:trPr>
              <w:tc>
                <w:tcPr>
                  <w:tcW w:w="1841" w:type="dxa"/>
                  <w:gridSpan w:val="2"/>
                </w:tcPr>
                <w:p w:rsidR="0068109B" w:rsidRPr="00C92E54" w:rsidRDefault="0068109B"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68109B" w:rsidRPr="00C92E54" w:rsidRDefault="0068109B" w:rsidP="009C2C71">
                  <w:pPr>
                    <w:tabs>
                      <w:tab w:val="left" w:pos="2835"/>
                    </w:tabs>
                    <w:contextualSpacing/>
                    <w:rPr>
                      <w:rFonts w:ascii="Bookman Old Style" w:hAnsi="Bookman Old Style"/>
                      <w:color w:val="000000"/>
                      <w:sz w:val="24"/>
                      <w:szCs w:val="24"/>
                      <w:lang w:val="fi-FI"/>
                    </w:rPr>
                  </w:pPr>
                </w:p>
              </w:tc>
              <w:tc>
                <w:tcPr>
                  <w:tcW w:w="7722" w:type="dxa"/>
                </w:tcPr>
                <w:p w:rsidR="0068109B" w:rsidRPr="007F27F0" w:rsidRDefault="0068109B" w:rsidP="00AB6EE8">
                  <w:pPr>
                    <w:numPr>
                      <w:ilvl w:val="0"/>
                      <w:numId w:val="1"/>
                    </w:numPr>
                    <w:ind w:left="357" w:right="-108" w:hanging="357"/>
                    <w:contextualSpacing/>
                    <w:jc w:val="both"/>
                    <w:rPr>
                      <w:rFonts w:ascii="Bookman Old Style" w:hAnsi="Bookman Old Style" w:cs="Arial"/>
                      <w:color w:val="000000"/>
                      <w:sz w:val="24"/>
                      <w:szCs w:val="24"/>
                      <w:lang w:val="id-ID"/>
                    </w:rPr>
                  </w:pPr>
                  <w:r w:rsidRPr="007F27F0">
                    <w:rPr>
                      <w:rFonts w:ascii="Bookman Old Style" w:hAnsi="Bookman Old Style" w:cs="Arial"/>
                      <w:color w:val="000000"/>
                      <w:sz w:val="24"/>
                      <w:szCs w:val="24"/>
                      <w:lang w:val="id-ID"/>
                    </w:rPr>
                    <w:t xml:space="preserve">Peraturan </w:t>
                  </w:r>
                  <w:proofErr w:type="spellStart"/>
                  <w:r w:rsidRPr="007F27F0">
                    <w:rPr>
                      <w:rFonts w:ascii="Bookman Old Style" w:hAnsi="Bookman Old Style" w:cs="Arial"/>
                      <w:color w:val="000000"/>
                      <w:sz w:val="24"/>
                      <w:szCs w:val="24"/>
                    </w:rPr>
                    <w:t>Presiden</w:t>
                  </w:r>
                  <w:proofErr w:type="spellEnd"/>
                  <w:r w:rsidRPr="007F27F0">
                    <w:rPr>
                      <w:rFonts w:ascii="Bookman Old Style" w:hAnsi="Bookman Old Style" w:cs="Arial"/>
                      <w:color w:val="000000"/>
                      <w:sz w:val="24"/>
                      <w:szCs w:val="24"/>
                      <w:lang w:val="id-ID"/>
                    </w:rPr>
                    <w:t xml:space="preserve"> Nomor</w:t>
                  </w:r>
                  <w:r w:rsidR="009E6330" w:rsidRPr="007F27F0">
                    <w:rPr>
                      <w:rFonts w:ascii="Bookman Old Style" w:hAnsi="Bookman Old Style" w:cs="Arial"/>
                      <w:color w:val="000000"/>
                      <w:sz w:val="24"/>
                      <w:szCs w:val="24"/>
                    </w:rPr>
                    <w:t xml:space="preserve"> </w:t>
                  </w:r>
                  <w:r w:rsidR="009E6330" w:rsidRPr="007F27F0">
                    <w:rPr>
                      <w:rFonts w:ascii="Bookman Old Style" w:hAnsi="Bookman Old Style" w:cs="Arial"/>
                      <w:color w:val="000000"/>
                      <w:sz w:val="24"/>
                      <w:szCs w:val="24"/>
                      <w:lang w:val="id-ID"/>
                    </w:rPr>
                    <w:t>36</w:t>
                  </w:r>
                  <w:r w:rsidRPr="007F27F0">
                    <w:rPr>
                      <w:rFonts w:ascii="Bookman Old Style" w:hAnsi="Bookman Old Style" w:cs="Arial"/>
                      <w:color w:val="000000"/>
                      <w:sz w:val="24"/>
                      <w:szCs w:val="24"/>
                      <w:lang w:val="id-ID"/>
                    </w:rPr>
                    <w:t xml:space="preserve"> Tahun</w:t>
                  </w:r>
                  <w:r w:rsidR="009E6330" w:rsidRPr="007F27F0">
                    <w:rPr>
                      <w:rFonts w:ascii="Bookman Old Style" w:hAnsi="Bookman Old Style" w:cs="Arial"/>
                      <w:color w:val="000000"/>
                      <w:sz w:val="24"/>
                      <w:szCs w:val="24"/>
                      <w:lang w:val="id-ID"/>
                    </w:rPr>
                    <w:t xml:space="preserve"> 2015</w:t>
                  </w:r>
                  <w:r w:rsidRPr="007F27F0">
                    <w:rPr>
                      <w:rFonts w:ascii="Bookman Old Style" w:hAnsi="Bookman Old Style" w:cs="Arial"/>
                      <w:color w:val="000000"/>
                      <w:sz w:val="24"/>
                      <w:szCs w:val="24"/>
                      <w:lang w:val="id-ID"/>
                    </w:rPr>
                    <w:t xml:space="preserve"> tentang </w:t>
                  </w:r>
                  <w:proofErr w:type="spellStart"/>
                  <w:r w:rsidRPr="007F27F0">
                    <w:rPr>
                      <w:rFonts w:ascii="Bookman Old Style" w:hAnsi="Bookman Old Style" w:cs="Arial"/>
                      <w:color w:val="000000"/>
                      <w:sz w:val="24"/>
                      <w:szCs w:val="24"/>
                    </w:rPr>
                    <w:t>Rincian</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Anggaran</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Pendapatan</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dan</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Belanja</w:t>
                  </w:r>
                  <w:proofErr w:type="spellEnd"/>
                  <w:r w:rsidRPr="007F27F0">
                    <w:rPr>
                      <w:rFonts w:ascii="Bookman Old Style" w:hAnsi="Bookman Old Style" w:cs="Arial"/>
                      <w:color w:val="000000"/>
                      <w:sz w:val="24"/>
                      <w:szCs w:val="24"/>
                    </w:rPr>
                    <w:t xml:space="preserve"> Negara</w:t>
                  </w:r>
                  <w:r w:rsidRPr="007F27F0">
                    <w:rPr>
                      <w:rFonts w:ascii="Bookman Old Style" w:hAnsi="Bookman Old Style" w:cs="Arial"/>
                      <w:color w:val="000000"/>
                      <w:sz w:val="24"/>
                      <w:szCs w:val="24"/>
                      <w:lang w:val="id-ID"/>
                    </w:rPr>
                    <w:t xml:space="preserve"> (Berita Negara</w:t>
                  </w:r>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Republik</w:t>
                  </w:r>
                  <w:proofErr w:type="spellEnd"/>
                  <w:r w:rsidRPr="007F27F0">
                    <w:rPr>
                      <w:rFonts w:ascii="Bookman Old Style" w:hAnsi="Bookman Old Style" w:cs="Arial"/>
                      <w:color w:val="000000"/>
                      <w:sz w:val="24"/>
                      <w:szCs w:val="24"/>
                    </w:rPr>
                    <w:t xml:space="preserve"> Indonesia </w:t>
                  </w:r>
                  <w:proofErr w:type="spellStart"/>
                  <w:r w:rsidRPr="007F27F0">
                    <w:rPr>
                      <w:rFonts w:ascii="Bookman Old Style" w:hAnsi="Bookman Old Style" w:cs="Arial"/>
                      <w:color w:val="000000"/>
                      <w:sz w:val="24"/>
                      <w:szCs w:val="24"/>
                    </w:rPr>
                    <w:t>Tahun</w:t>
                  </w:r>
                  <w:proofErr w:type="spellEnd"/>
                  <w:r w:rsidR="009E6330" w:rsidRPr="007F27F0">
                    <w:rPr>
                      <w:rFonts w:ascii="Bookman Old Style" w:hAnsi="Bookman Old Style" w:cs="Arial"/>
                      <w:color w:val="000000"/>
                      <w:sz w:val="24"/>
                      <w:szCs w:val="24"/>
                    </w:rPr>
                    <w:t xml:space="preserve"> </w:t>
                  </w:r>
                  <w:r w:rsidR="009E6330" w:rsidRPr="007F27F0">
                    <w:rPr>
                      <w:rFonts w:ascii="Bookman Old Style" w:hAnsi="Bookman Old Style" w:cs="Arial"/>
                      <w:color w:val="000000"/>
                      <w:sz w:val="24"/>
                      <w:szCs w:val="24"/>
                      <w:lang w:val="id-ID"/>
                    </w:rPr>
                    <w:t>2015</w:t>
                  </w:r>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Nomor</w:t>
                  </w:r>
                  <w:proofErr w:type="spellEnd"/>
                  <w:r w:rsidR="009E6330" w:rsidRPr="007F27F0">
                    <w:rPr>
                      <w:rFonts w:ascii="Bookman Old Style" w:hAnsi="Bookman Old Style" w:cs="Arial"/>
                      <w:color w:val="000000"/>
                      <w:sz w:val="24"/>
                      <w:szCs w:val="24"/>
                    </w:rPr>
                    <w:t xml:space="preserve"> </w:t>
                  </w:r>
                  <w:r w:rsidR="009E6330" w:rsidRPr="007F27F0">
                    <w:rPr>
                      <w:rFonts w:ascii="Bookman Old Style" w:hAnsi="Bookman Old Style" w:cs="Arial"/>
                      <w:color w:val="000000"/>
                      <w:sz w:val="24"/>
                      <w:szCs w:val="24"/>
                      <w:lang w:val="id-ID"/>
                    </w:rPr>
                    <w:t>56</w:t>
                  </w:r>
                  <w:r w:rsidRPr="007F27F0">
                    <w:rPr>
                      <w:rFonts w:ascii="Bookman Old Style" w:hAnsi="Bookman Old Style" w:cs="Arial"/>
                      <w:color w:val="000000"/>
                      <w:sz w:val="24"/>
                      <w:szCs w:val="24"/>
                    </w:rPr>
                    <w:t>);</w:t>
                  </w:r>
                </w:p>
              </w:tc>
            </w:tr>
            <w:tr w:rsidR="0068109B" w:rsidRPr="00C92E54" w:rsidTr="005E7FF7">
              <w:trPr>
                <w:gridAfter w:val="1"/>
                <w:wAfter w:w="236" w:type="dxa"/>
              </w:trPr>
              <w:tc>
                <w:tcPr>
                  <w:tcW w:w="1841" w:type="dxa"/>
                  <w:gridSpan w:val="2"/>
                </w:tcPr>
                <w:p w:rsidR="0068109B" w:rsidRPr="00C92E54" w:rsidRDefault="0068109B"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68109B" w:rsidRPr="00C92E54" w:rsidRDefault="0068109B" w:rsidP="009C2C71">
                  <w:pPr>
                    <w:tabs>
                      <w:tab w:val="left" w:pos="2835"/>
                    </w:tabs>
                    <w:contextualSpacing/>
                    <w:rPr>
                      <w:rFonts w:ascii="Bookman Old Style" w:hAnsi="Bookman Old Style"/>
                      <w:color w:val="000000"/>
                      <w:sz w:val="24"/>
                      <w:szCs w:val="24"/>
                      <w:lang w:val="fi-FI"/>
                    </w:rPr>
                  </w:pPr>
                </w:p>
              </w:tc>
              <w:tc>
                <w:tcPr>
                  <w:tcW w:w="7722" w:type="dxa"/>
                </w:tcPr>
                <w:p w:rsidR="00341A01" w:rsidRPr="007F27F0" w:rsidRDefault="0068109B" w:rsidP="00AB6EE8">
                  <w:pPr>
                    <w:numPr>
                      <w:ilvl w:val="0"/>
                      <w:numId w:val="1"/>
                    </w:numPr>
                    <w:ind w:left="357" w:right="-108" w:hanging="357"/>
                    <w:contextualSpacing/>
                    <w:jc w:val="both"/>
                    <w:rPr>
                      <w:rFonts w:ascii="Bookman Old Style" w:hAnsi="Bookman Old Style" w:cs="Arial"/>
                      <w:color w:val="000000"/>
                      <w:sz w:val="24"/>
                      <w:szCs w:val="24"/>
                      <w:lang w:val="id-ID"/>
                    </w:rPr>
                  </w:pPr>
                  <w:r w:rsidRPr="007F27F0">
                    <w:rPr>
                      <w:rFonts w:ascii="Bookman Old Style" w:hAnsi="Bookman Old Style" w:cs="Arial"/>
                      <w:color w:val="000000"/>
                      <w:sz w:val="24"/>
                      <w:szCs w:val="24"/>
                      <w:lang w:val="id-ID"/>
                    </w:rPr>
                    <w:t xml:space="preserve">Peraturan Menteri </w:t>
                  </w:r>
                  <w:r w:rsidRPr="007F27F0">
                    <w:rPr>
                      <w:rFonts w:ascii="Bookman Old Style" w:hAnsi="Bookman Old Style" w:cs="Arial"/>
                      <w:color w:val="000000"/>
                      <w:sz w:val="24"/>
                      <w:szCs w:val="24"/>
                    </w:rPr>
                    <w:t>D</w:t>
                  </w:r>
                  <w:r w:rsidRPr="007F27F0">
                    <w:rPr>
                      <w:rFonts w:ascii="Bookman Old Style" w:hAnsi="Bookman Old Style" w:cs="Arial"/>
                      <w:color w:val="000000"/>
                      <w:sz w:val="24"/>
                      <w:szCs w:val="24"/>
                      <w:lang w:val="id-ID"/>
                    </w:rPr>
                    <w:t xml:space="preserve">alam Negeri </w:t>
                  </w:r>
                  <w:r w:rsidRPr="007F27F0">
                    <w:rPr>
                      <w:rFonts w:ascii="Bookman Old Style" w:hAnsi="Bookman Old Style" w:cs="Arial"/>
                      <w:color w:val="000000"/>
                      <w:sz w:val="24"/>
                      <w:szCs w:val="24"/>
                    </w:rPr>
                    <w:t>N</w:t>
                  </w:r>
                  <w:r w:rsidRPr="007F27F0">
                    <w:rPr>
                      <w:rFonts w:ascii="Bookman Old Style" w:hAnsi="Bookman Old Style" w:cs="Arial"/>
                      <w:color w:val="000000"/>
                      <w:sz w:val="24"/>
                      <w:szCs w:val="24"/>
                      <w:lang w:val="id-ID"/>
                    </w:rPr>
                    <w:t>omor</w:t>
                  </w:r>
                  <w:r w:rsidRPr="007F27F0">
                    <w:rPr>
                      <w:rFonts w:ascii="Bookman Old Style" w:hAnsi="Bookman Old Style" w:cs="Arial"/>
                      <w:color w:val="000000"/>
                      <w:sz w:val="24"/>
                      <w:szCs w:val="24"/>
                    </w:rPr>
                    <w:t xml:space="preserve"> </w:t>
                  </w:r>
                  <w:r w:rsidR="00445176" w:rsidRPr="007F27F0">
                    <w:rPr>
                      <w:rFonts w:ascii="Bookman Old Style" w:hAnsi="Bookman Old Style" w:cs="Arial"/>
                      <w:color w:val="000000"/>
                      <w:sz w:val="24"/>
                      <w:szCs w:val="24"/>
                    </w:rPr>
                    <w:t>113</w:t>
                  </w:r>
                  <w:r w:rsidRPr="007F27F0">
                    <w:rPr>
                      <w:rFonts w:ascii="Bookman Old Style" w:hAnsi="Bookman Old Style" w:cs="Arial"/>
                      <w:color w:val="000000"/>
                      <w:sz w:val="24"/>
                      <w:szCs w:val="24"/>
                    </w:rPr>
                    <w:t xml:space="preserve"> </w:t>
                  </w:r>
                  <w:r w:rsidRPr="007F27F0">
                    <w:rPr>
                      <w:rFonts w:ascii="Bookman Old Style" w:hAnsi="Bookman Old Style" w:cs="Arial"/>
                      <w:color w:val="000000"/>
                      <w:sz w:val="24"/>
                      <w:szCs w:val="24"/>
                      <w:lang w:val="id-ID"/>
                    </w:rPr>
                    <w:t>Tahun</w:t>
                  </w:r>
                  <w:r w:rsidR="00445176" w:rsidRPr="007F27F0">
                    <w:rPr>
                      <w:rFonts w:ascii="Bookman Old Style" w:hAnsi="Bookman Old Style" w:cs="Arial"/>
                      <w:color w:val="000000"/>
                      <w:sz w:val="24"/>
                      <w:szCs w:val="24"/>
                    </w:rPr>
                    <w:t xml:space="preserve"> 2014 </w:t>
                  </w:r>
                  <w:r w:rsidRPr="007F27F0">
                    <w:rPr>
                      <w:rFonts w:ascii="Bookman Old Style" w:hAnsi="Bookman Old Style" w:cs="Arial"/>
                      <w:color w:val="000000"/>
                      <w:sz w:val="24"/>
                      <w:szCs w:val="24"/>
                      <w:lang w:val="id-ID"/>
                    </w:rPr>
                    <w:t>tentang Pengelolaan Keuangan Desa (Berita Negara</w:t>
                  </w:r>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Republik</w:t>
                  </w:r>
                  <w:proofErr w:type="spellEnd"/>
                  <w:r w:rsidRPr="007F27F0">
                    <w:rPr>
                      <w:rFonts w:ascii="Bookman Old Style" w:hAnsi="Bookman Old Style" w:cs="Arial"/>
                      <w:color w:val="000000"/>
                      <w:sz w:val="24"/>
                      <w:szCs w:val="24"/>
                    </w:rPr>
                    <w:t xml:space="preserve"> Indonesia </w:t>
                  </w:r>
                  <w:proofErr w:type="spellStart"/>
                  <w:r w:rsidRPr="007F27F0">
                    <w:rPr>
                      <w:rFonts w:ascii="Bookman Old Style" w:hAnsi="Bookman Old Style" w:cs="Arial"/>
                      <w:color w:val="000000"/>
                      <w:sz w:val="24"/>
                      <w:szCs w:val="24"/>
                    </w:rPr>
                    <w:t>Tahun</w:t>
                  </w:r>
                  <w:proofErr w:type="spellEnd"/>
                  <w:r w:rsidR="00445176" w:rsidRPr="007F27F0">
                    <w:rPr>
                      <w:rFonts w:ascii="Bookman Old Style" w:hAnsi="Bookman Old Style" w:cs="Arial"/>
                      <w:color w:val="000000"/>
                      <w:sz w:val="24"/>
                      <w:szCs w:val="24"/>
                    </w:rPr>
                    <w:t xml:space="preserve"> </w:t>
                  </w:r>
                  <w:r w:rsidR="009E6330" w:rsidRPr="007F27F0">
                    <w:rPr>
                      <w:rFonts w:ascii="Bookman Old Style" w:hAnsi="Bookman Old Style" w:cs="Arial"/>
                      <w:sz w:val="24"/>
                      <w:szCs w:val="24"/>
                      <w:lang w:val="id-ID"/>
                    </w:rPr>
                    <w:t>2014</w:t>
                  </w:r>
                  <w:r w:rsidRPr="007F27F0">
                    <w:rPr>
                      <w:rFonts w:ascii="Bookman Old Style" w:hAnsi="Bookman Old Style" w:cs="Arial"/>
                      <w:sz w:val="24"/>
                      <w:szCs w:val="24"/>
                    </w:rPr>
                    <w:t xml:space="preserve"> </w:t>
                  </w:r>
                  <w:proofErr w:type="spellStart"/>
                  <w:r w:rsidRPr="007F27F0">
                    <w:rPr>
                      <w:rFonts w:ascii="Bookman Old Style" w:hAnsi="Bookman Old Style" w:cs="Arial"/>
                      <w:sz w:val="24"/>
                      <w:szCs w:val="24"/>
                    </w:rPr>
                    <w:t>Nomor</w:t>
                  </w:r>
                  <w:proofErr w:type="spellEnd"/>
                  <w:r w:rsidR="00445176" w:rsidRPr="007F27F0">
                    <w:rPr>
                      <w:rFonts w:ascii="Bookman Old Style" w:hAnsi="Bookman Old Style" w:cs="Arial"/>
                      <w:sz w:val="24"/>
                      <w:szCs w:val="24"/>
                    </w:rPr>
                    <w:t xml:space="preserve"> </w:t>
                  </w:r>
                  <w:r w:rsidR="009E6330" w:rsidRPr="007F27F0">
                    <w:rPr>
                      <w:rFonts w:ascii="Bookman Old Style" w:hAnsi="Bookman Old Style" w:cs="Arial"/>
                      <w:sz w:val="24"/>
                      <w:szCs w:val="24"/>
                      <w:lang w:val="id-ID"/>
                    </w:rPr>
                    <w:t>2093</w:t>
                  </w:r>
                  <w:r w:rsidRPr="007F27F0">
                    <w:rPr>
                      <w:rFonts w:ascii="Bookman Old Style" w:hAnsi="Bookman Old Style" w:cs="Arial"/>
                      <w:color w:val="000000"/>
                      <w:sz w:val="24"/>
                      <w:szCs w:val="24"/>
                    </w:rPr>
                    <w:t>)</w:t>
                  </w:r>
                  <w:r w:rsidRPr="007F27F0">
                    <w:rPr>
                      <w:rFonts w:ascii="Bookman Old Style" w:hAnsi="Bookman Old Style" w:cs="Arial"/>
                      <w:color w:val="000000"/>
                      <w:sz w:val="24"/>
                      <w:szCs w:val="24"/>
                      <w:lang w:val="id-ID"/>
                    </w:rPr>
                    <w:t>;</w:t>
                  </w:r>
                </w:p>
                <w:p w:rsidR="00A64A9C" w:rsidRPr="007F27F0" w:rsidRDefault="00A64A9C" w:rsidP="00AB6EE8">
                  <w:pPr>
                    <w:numPr>
                      <w:ilvl w:val="0"/>
                      <w:numId w:val="1"/>
                    </w:numPr>
                    <w:ind w:left="357" w:right="-108" w:hanging="357"/>
                    <w:contextualSpacing/>
                    <w:jc w:val="both"/>
                    <w:rPr>
                      <w:rFonts w:ascii="Bookman Old Style" w:hAnsi="Bookman Old Style" w:cs="Arial"/>
                      <w:color w:val="000000"/>
                      <w:sz w:val="24"/>
                      <w:szCs w:val="24"/>
                      <w:lang w:val="id-ID"/>
                    </w:rPr>
                  </w:pPr>
                  <w:r w:rsidRPr="007F27F0">
                    <w:rPr>
                      <w:rFonts w:ascii="Bookman Old Style" w:hAnsi="Bookman Old Style" w:cs="Arial"/>
                      <w:color w:val="000000"/>
                      <w:sz w:val="24"/>
                      <w:szCs w:val="24"/>
                      <w:lang w:val="id-ID"/>
                    </w:rPr>
                    <w:t xml:space="preserve">Peraturan Menteri Desa, Pembangunan Daerah Tertinggal, dan Transmigrasi Nomor 5  Tahun 2015 tentang Penetapan Prioritas Penggunaan Dana Desa Tahun 2015 </w:t>
                  </w:r>
                  <w:r w:rsidRPr="007F27F0">
                    <w:rPr>
                      <w:rFonts w:ascii="Bookman Old Style" w:hAnsi="Bookman Old Style" w:cs="Arial"/>
                      <w:color w:val="000000"/>
                      <w:sz w:val="24"/>
                      <w:szCs w:val="24"/>
                    </w:rPr>
                    <w:t>(</w:t>
                  </w:r>
                  <w:proofErr w:type="spellStart"/>
                  <w:r w:rsidRPr="007F27F0">
                    <w:rPr>
                      <w:rFonts w:ascii="Bookman Old Style" w:hAnsi="Bookman Old Style" w:cs="Arial"/>
                      <w:color w:val="000000"/>
                      <w:sz w:val="24"/>
                      <w:szCs w:val="24"/>
                    </w:rPr>
                    <w:t>Lembaran</w:t>
                  </w:r>
                  <w:proofErr w:type="spellEnd"/>
                  <w:r w:rsidRPr="007F27F0">
                    <w:rPr>
                      <w:rFonts w:ascii="Bookman Old Style" w:hAnsi="Bookman Old Style" w:cs="Arial"/>
                      <w:color w:val="000000"/>
                      <w:sz w:val="24"/>
                      <w:szCs w:val="24"/>
                    </w:rPr>
                    <w:t xml:space="preserve"> Daerah </w:t>
                  </w:r>
                  <w:proofErr w:type="spellStart"/>
                  <w:r w:rsidRPr="007F27F0">
                    <w:rPr>
                      <w:rFonts w:ascii="Bookman Old Style" w:hAnsi="Bookman Old Style" w:cs="Arial"/>
                      <w:color w:val="000000"/>
                      <w:sz w:val="24"/>
                      <w:szCs w:val="24"/>
                    </w:rPr>
                    <w:t>Kabupaten</w:t>
                  </w:r>
                  <w:proofErr w:type="spellEnd"/>
                  <w:r w:rsidRPr="007F27F0">
                    <w:rPr>
                      <w:rFonts w:ascii="Bookman Old Style" w:hAnsi="Bookman Old Style" w:cs="Arial"/>
                      <w:color w:val="000000"/>
                      <w:sz w:val="24"/>
                      <w:szCs w:val="24"/>
                      <w:lang w:val="id-ID"/>
                    </w:rPr>
                    <w:t xml:space="preserve"> Sorong</w:t>
                  </w:r>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Tahun</w:t>
                  </w:r>
                  <w:proofErr w:type="spellEnd"/>
                  <w:r w:rsidRPr="007F27F0">
                    <w:rPr>
                      <w:rFonts w:ascii="Bookman Old Style" w:hAnsi="Bookman Old Style" w:cs="Arial"/>
                      <w:color w:val="000000"/>
                      <w:sz w:val="24"/>
                      <w:szCs w:val="24"/>
                    </w:rPr>
                    <w:t xml:space="preserve"> </w:t>
                  </w:r>
                  <w:r w:rsidRPr="007F27F0">
                    <w:rPr>
                      <w:rFonts w:ascii="Bookman Old Style" w:hAnsi="Bookman Old Style" w:cs="Arial"/>
                      <w:color w:val="000000"/>
                      <w:sz w:val="24"/>
                      <w:szCs w:val="24"/>
                      <w:lang w:val="id-ID"/>
                    </w:rPr>
                    <w:t>2015</w:t>
                  </w:r>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Nomor</w:t>
                  </w:r>
                  <w:proofErr w:type="spellEnd"/>
                  <w:r w:rsidRPr="007F27F0">
                    <w:rPr>
                      <w:rFonts w:ascii="Bookman Old Style" w:hAnsi="Bookman Old Style" w:cs="Arial"/>
                      <w:color w:val="000000"/>
                      <w:sz w:val="24"/>
                      <w:szCs w:val="24"/>
                      <w:lang w:val="id-ID"/>
                    </w:rPr>
                    <w:t xml:space="preserve"> 297</w:t>
                  </w:r>
                  <w:r w:rsidRPr="007F27F0">
                    <w:rPr>
                      <w:rFonts w:ascii="Bookman Old Style" w:hAnsi="Bookman Old Style" w:cs="Arial"/>
                      <w:color w:val="000000"/>
                      <w:sz w:val="24"/>
                      <w:szCs w:val="24"/>
                    </w:rPr>
                    <w:t>)</w:t>
                  </w:r>
                  <w:r w:rsidR="001D40E3" w:rsidRPr="007F27F0">
                    <w:rPr>
                      <w:rFonts w:ascii="Bookman Old Style" w:hAnsi="Bookman Old Style" w:cs="Arial"/>
                      <w:color w:val="000000"/>
                      <w:sz w:val="24"/>
                      <w:szCs w:val="24"/>
                    </w:rPr>
                    <w:t>;</w:t>
                  </w:r>
                </w:p>
              </w:tc>
            </w:tr>
            <w:tr w:rsidR="00474FDE" w:rsidRPr="00C92E54" w:rsidTr="005E7FF7">
              <w:trPr>
                <w:gridAfter w:val="1"/>
                <w:wAfter w:w="236" w:type="dxa"/>
              </w:trPr>
              <w:tc>
                <w:tcPr>
                  <w:tcW w:w="1841" w:type="dxa"/>
                  <w:gridSpan w:val="2"/>
                </w:tcPr>
                <w:p w:rsidR="00474FDE" w:rsidRPr="00C92E54" w:rsidRDefault="00474FDE" w:rsidP="0074501E">
                  <w:pPr>
                    <w:tabs>
                      <w:tab w:val="left" w:pos="2835"/>
                    </w:tabs>
                    <w:contextualSpacing/>
                    <w:rPr>
                      <w:rFonts w:ascii="Bookman Old Style" w:hAnsi="Bookman Old Style" w:cs="Arial"/>
                      <w:color w:val="000000"/>
                      <w:sz w:val="24"/>
                      <w:szCs w:val="24"/>
                      <w:lang w:val="fi-FI"/>
                    </w:rPr>
                  </w:pPr>
                </w:p>
              </w:tc>
              <w:tc>
                <w:tcPr>
                  <w:tcW w:w="284" w:type="dxa"/>
                  <w:gridSpan w:val="2"/>
                </w:tcPr>
                <w:p w:rsidR="00474FDE" w:rsidRPr="00C92E54" w:rsidRDefault="00474FDE" w:rsidP="0074501E">
                  <w:pPr>
                    <w:tabs>
                      <w:tab w:val="left" w:pos="2835"/>
                    </w:tabs>
                    <w:contextualSpacing/>
                    <w:rPr>
                      <w:rFonts w:ascii="Bookman Old Style" w:hAnsi="Bookman Old Style"/>
                      <w:color w:val="000000"/>
                      <w:sz w:val="24"/>
                      <w:szCs w:val="24"/>
                      <w:lang w:val="fi-FI"/>
                    </w:rPr>
                  </w:pPr>
                </w:p>
              </w:tc>
              <w:tc>
                <w:tcPr>
                  <w:tcW w:w="7722" w:type="dxa"/>
                </w:tcPr>
                <w:p w:rsidR="00474FDE" w:rsidRPr="00474FDE" w:rsidRDefault="00474FDE" w:rsidP="00FE6B22">
                  <w:pPr>
                    <w:pStyle w:val="ListParagraph"/>
                    <w:numPr>
                      <w:ilvl w:val="0"/>
                      <w:numId w:val="1"/>
                    </w:numPr>
                    <w:spacing w:line="276" w:lineRule="auto"/>
                    <w:ind w:left="405" w:right="-108" w:hanging="453"/>
                    <w:contextualSpacing/>
                    <w:jc w:val="both"/>
                    <w:rPr>
                      <w:rFonts w:ascii="Bookman Old Style" w:hAnsi="Bookman Old Style"/>
                      <w:sz w:val="24"/>
                    </w:rPr>
                  </w:pPr>
                  <w:proofErr w:type="spellStart"/>
                  <w:r w:rsidRPr="00474FDE">
                    <w:rPr>
                      <w:rFonts w:ascii="Bookman Old Style" w:hAnsi="Bookman Old Style"/>
                      <w:sz w:val="24"/>
                    </w:rPr>
                    <w:t>Peraturan</w:t>
                  </w:r>
                  <w:proofErr w:type="spellEnd"/>
                  <w:r w:rsidRPr="00474FDE">
                    <w:rPr>
                      <w:rFonts w:ascii="Bookman Old Style" w:hAnsi="Bookman Old Style"/>
                      <w:sz w:val="24"/>
                    </w:rPr>
                    <w:t xml:space="preserve"> Daerah </w:t>
                  </w:r>
                  <w:proofErr w:type="spellStart"/>
                  <w:r w:rsidRPr="00474FDE">
                    <w:rPr>
                      <w:rFonts w:ascii="Bookman Old Style" w:hAnsi="Bookman Old Style"/>
                      <w:sz w:val="24"/>
                    </w:rPr>
                    <w:t>Kabupaten</w:t>
                  </w:r>
                  <w:proofErr w:type="spellEnd"/>
                  <w:r w:rsidRPr="00474FDE">
                    <w:rPr>
                      <w:rFonts w:ascii="Bookman Old Style" w:hAnsi="Bookman Old Style"/>
                      <w:sz w:val="24"/>
                    </w:rPr>
                    <w:t xml:space="preserve"> </w:t>
                  </w:r>
                  <w:proofErr w:type="spellStart"/>
                  <w:r w:rsidRPr="00474FDE">
                    <w:rPr>
                      <w:rFonts w:ascii="Bookman Old Style" w:hAnsi="Bookman Old Style"/>
                      <w:sz w:val="24"/>
                    </w:rPr>
                    <w:t>Sorong</w:t>
                  </w:r>
                  <w:proofErr w:type="spellEnd"/>
                  <w:r w:rsidRPr="00474FDE">
                    <w:rPr>
                      <w:rFonts w:ascii="Bookman Old Style" w:hAnsi="Bookman Old Style"/>
                      <w:sz w:val="24"/>
                    </w:rPr>
                    <w:t xml:space="preserve"> </w:t>
                  </w:r>
                  <w:proofErr w:type="spellStart"/>
                  <w:r w:rsidRPr="00474FDE">
                    <w:rPr>
                      <w:rFonts w:ascii="Bookman Old Style" w:hAnsi="Bookman Old Style"/>
                      <w:sz w:val="24"/>
                    </w:rPr>
                    <w:t>Nomor</w:t>
                  </w:r>
                  <w:proofErr w:type="spellEnd"/>
                  <w:r w:rsidRPr="00474FDE">
                    <w:rPr>
                      <w:rFonts w:ascii="Bookman Old Style" w:hAnsi="Bookman Old Style"/>
                      <w:sz w:val="24"/>
                    </w:rPr>
                    <w:t xml:space="preserve"> 19              </w:t>
                  </w:r>
                  <w:proofErr w:type="spellStart"/>
                  <w:r w:rsidRPr="00474FDE">
                    <w:rPr>
                      <w:rFonts w:ascii="Bookman Old Style" w:hAnsi="Bookman Old Style"/>
                      <w:sz w:val="24"/>
                    </w:rPr>
                    <w:t>Tahun</w:t>
                  </w:r>
                  <w:proofErr w:type="spellEnd"/>
                  <w:r w:rsidRPr="00474FDE">
                    <w:rPr>
                      <w:rFonts w:ascii="Bookman Old Style" w:hAnsi="Bookman Old Style"/>
                      <w:sz w:val="24"/>
                    </w:rPr>
                    <w:t xml:space="preserve"> 2015 </w:t>
                  </w:r>
                  <w:proofErr w:type="spellStart"/>
                  <w:r w:rsidRPr="00474FDE">
                    <w:rPr>
                      <w:rFonts w:ascii="Bookman Old Style" w:hAnsi="Bookman Old Style"/>
                      <w:sz w:val="24"/>
                    </w:rPr>
                    <w:t>tentang</w:t>
                  </w:r>
                  <w:proofErr w:type="spellEnd"/>
                  <w:r w:rsidRPr="00474FDE">
                    <w:rPr>
                      <w:rFonts w:ascii="Bookman Old Style" w:hAnsi="Bookman Old Style"/>
                      <w:sz w:val="24"/>
                    </w:rPr>
                    <w:t xml:space="preserve"> </w:t>
                  </w:r>
                  <w:proofErr w:type="spellStart"/>
                  <w:r w:rsidRPr="00474FDE">
                    <w:rPr>
                      <w:rFonts w:ascii="Bookman Old Style" w:hAnsi="Bookman Old Style"/>
                      <w:sz w:val="24"/>
                    </w:rPr>
                    <w:t>Anggaran</w:t>
                  </w:r>
                  <w:proofErr w:type="spellEnd"/>
                  <w:r w:rsidRPr="00474FDE">
                    <w:rPr>
                      <w:rFonts w:ascii="Bookman Old Style" w:hAnsi="Bookman Old Style"/>
                      <w:sz w:val="24"/>
                    </w:rPr>
                    <w:t xml:space="preserve"> </w:t>
                  </w:r>
                  <w:proofErr w:type="spellStart"/>
                  <w:r w:rsidRPr="00474FDE">
                    <w:rPr>
                      <w:rFonts w:ascii="Bookman Old Style" w:hAnsi="Bookman Old Style"/>
                      <w:sz w:val="24"/>
                    </w:rPr>
                    <w:t>Pendapatan</w:t>
                  </w:r>
                  <w:proofErr w:type="spellEnd"/>
                  <w:r w:rsidRPr="00474FDE">
                    <w:rPr>
                      <w:rFonts w:ascii="Bookman Old Style" w:hAnsi="Bookman Old Style"/>
                      <w:sz w:val="24"/>
                    </w:rPr>
                    <w:t xml:space="preserve"> </w:t>
                  </w:r>
                  <w:proofErr w:type="spellStart"/>
                  <w:r w:rsidRPr="00474FDE">
                    <w:rPr>
                      <w:rFonts w:ascii="Bookman Old Style" w:hAnsi="Bookman Old Style"/>
                      <w:sz w:val="24"/>
                    </w:rPr>
                    <w:t>dan</w:t>
                  </w:r>
                  <w:proofErr w:type="spellEnd"/>
                  <w:r w:rsidRPr="00474FDE">
                    <w:rPr>
                      <w:rFonts w:ascii="Bookman Old Style" w:hAnsi="Bookman Old Style"/>
                      <w:sz w:val="24"/>
                    </w:rPr>
                    <w:t xml:space="preserve"> </w:t>
                  </w:r>
                  <w:proofErr w:type="spellStart"/>
                  <w:r w:rsidRPr="00474FDE">
                    <w:rPr>
                      <w:rFonts w:ascii="Bookman Old Style" w:hAnsi="Bookman Old Style"/>
                      <w:sz w:val="24"/>
                    </w:rPr>
                    <w:t>Belanja</w:t>
                  </w:r>
                  <w:proofErr w:type="spellEnd"/>
                  <w:r w:rsidRPr="00474FDE">
                    <w:rPr>
                      <w:rFonts w:ascii="Bookman Old Style" w:hAnsi="Bookman Old Style"/>
                      <w:sz w:val="24"/>
                    </w:rPr>
                    <w:t xml:space="preserve"> Daerah </w:t>
                  </w:r>
                  <w:proofErr w:type="spellStart"/>
                  <w:r w:rsidRPr="00474FDE">
                    <w:rPr>
                      <w:rFonts w:ascii="Bookman Old Style" w:hAnsi="Bookman Old Style"/>
                      <w:sz w:val="24"/>
                    </w:rPr>
                    <w:t>Tahun</w:t>
                  </w:r>
                  <w:proofErr w:type="spellEnd"/>
                  <w:r w:rsidRPr="00474FDE">
                    <w:rPr>
                      <w:rFonts w:ascii="Bookman Old Style" w:hAnsi="Bookman Old Style"/>
                      <w:sz w:val="24"/>
                    </w:rPr>
                    <w:t xml:space="preserve"> 2016 (</w:t>
                  </w:r>
                  <w:proofErr w:type="spellStart"/>
                  <w:r w:rsidRPr="00474FDE">
                    <w:rPr>
                      <w:rFonts w:ascii="Bookman Old Style" w:hAnsi="Bookman Old Style"/>
                      <w:sz w:val="24"/>
                    </w:rPr>
                    <w:t>Lembaran</w:t>
                  </w:r>
                  <w:proofErr w:type="spellEnd"/>
                  <w:r w:rsidRPr="00474FDE">
                    <w:rPr>
                      <w:rFonts w:ascii="Bookman Old Style" w:hAnsi="Bookman Old Style"/>
                      <w:sz w:val="24"/>
                    </w:rPr>
                    <w:t xml:space="preserve"> Daerah </w:t>
                  </w:r>
                  <w:proofErr w:type="spellStart"/>
                  <w:r w:rsidRPr="00474FDE">
                    <w:rPr>
                      <w:rFonts w:ascii="Bookman Old Style" w:hAnsi="Bookman Old Style"/>
                      <w:sz w:val="24"/>
                    </w:rPr>
                    <w:t>Kabupaten</w:t>
                  </w:r>
                  <w:proofErr w:type="spellEnd"/>
                  <w:r w:rsidRPr="00474FDE">
                    <w:rPr>
                      <w:rFonts w:ascii="Bookman Old Style" w:hAnsi="Bookman Old Style"/>
                      <w:sz w:val="24"/>
                    </w:rPr>
                    <w:t xml:space="preserve"> </w:t>
                  </w:r>
                  <w:proofErr w:type="spellStart"/>
                  <w:r w:rsidRPr="00474FDE">
                    <w:rPr>
                      <w:rFonts w:ascii="Bookman Old Style" w:hAnsi="Bookman Old Style"/>
                      <w:sz w:val="24"/>
                    </w:rPr>
                    <w:t>Sorong</w:t>
                  </w:r>
                  <w:proofErr w:type="spellEnd"/>
                  <w:r w:rsidRPr="00474FDE">
                    <w:rPr>
                      <w:rFonts w:ascii="Bookman Old Style" w:hAnsi="Bookman Old Style"/>
                      <w:sz w:val="24"/>
                    </w:rPr>
                    <w:t xml:space="preserve"> </w:t>
                  </w:r>
                  <w:proofErr w:type="spellStart"/>
                  <w:r w:rsidRPr="00474FDE">
                    <w:rPr>
                      <w:rFonts w:ascii="Bookman Old Style" w:hAnsi="Bookman Old Style"/>
                      <w:sz w:val="24"/>
                    </w:rPr>
                    <w:t>Tahun</w:t>
                  </w:r>
                  <w:proofErr w:type="spellEnd"/>
                  <w:r w:rsidRPr="00474FDE">
                    <w:rPr>
                      <w:rFonts w:ascii="Bookman Old Style" w:hAnsi="Bookman Old Style"/>
                      <w:sz w:val="24"/>
                    </w:rPr>
                    <w:t xml:space="preserve"> 2015</w:t>
                  </w:r>
                  <w:r>
                    <w:rPr>
                      <w:rFonts w:ascii="Bookman Old Style" w:hAnsi="Bookman Old Style"/>
                      <w:sz w:val="24"/>
                    </w:rPr>
                    <w:t>;</w:t>
                  </w:r>
                </w:p>
              </w:tc>
            </w:tr>
            <w:tr w:rsidR="00474FDE" w:rsidRPr="00C92E54" w:rsidTr="005E7FF7">
              <w:trPr>
                <w:gridAfter w:val="1"/>
                <w:wAfter w:w="236" w:type="dxa"/>
                <w:trHeight w:val="531"/>
              </w:trPr>
              <w:tc>
                <w:tcPr>
                  <w:tcW w:w="1841" w:type="dxa"/>
                  <w:gridSpan w:val="2"/>
                </w:tcPr>
                <w:p w:rsidR="00474FDE" w:rsidRPr="00C92E54" w:rsidRDefault="00474FDE"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474FDE" w:rsidRPr="00C92E54" w:rsidRDefault="00474FDE" w:rsidP="009C2C71">
                  <w:pPr>
                    <w:tabs>
                      <w:tab w:val="left" w:pos="2835"/>
                    </w:tabs>
                    <w:contextualSpacing/>
                    <w:rPr>
                      <w:rFonts w:ascii="Bookman Old Style" w:hAnsi="Bookman Old Style"/>
                      <w:color w:val="000000"/>
                      <w:sz w:val="24"/>
                      <w:szCs w:val="24"/>
                      <w:lang w:val="fi-FI"/>
                    </w:rPr>
                  </w:pPr>
                </w:p>
              </w:tc>
              <w:tc>
                <w:tcPr>
                  <w:tcW w:w="7722" w:type="dxa"/>
                </w:tcPr>
                <w:p w:rsidR="00474FDE" w:rsidRDefault="00474FDE" w:rsidP="00846A65">
                  <w:pPr>
                    <w:pStyle w:val="ListParagraph"/>
                    <w:numPr>
                      <w:ilvl w:val="0"/>
                      <w:numId w:val="1"/>
                    </w:numPr>
                    <w:spacing w:line="276" w:lineRule="auto"/>
                    <w:ind w:left="405" w:right="-108" w:hanging="450"/>
                    <w:contextualSpacing/>
                    <w:jc w:val="both"/>
                    <w:rPr>
                      <w:rFonts w:ascii="Bookman Old Style" w:hAnsi="Bookman Old Style"/>
                      <w:sz w:val="24"/>
                    </w:rPr>
                  </w:pPr>
                  <w:proofErr w:type="spellStart"/>
                  <w:r w:rsidRPr="00474FDE">
                    <w:rPr>
                      <w:rFonts w:ascii="Bookman Old Style" w:hAnsi="Bookman Old Style"/>
                      <w:sz w:val="24"/>
                    </w:rPr>
                    <w:t>Peraturan</w:t>
                  </w:r>
                  <w:proofErr w:type="spellEnd"/>
                  <w:r w:rsidRPr="00474FDE">
                    <w:rPr>
                      <w:rFonts w:ascii="Bookman Old Style" w:hAnsi="Bookman Old Style"/>
                      <w:sz w:val="24"/>
                    </w:rPr>
                    <w:t xml:space="preserve"> </w:t>
                  </w:r>
                  <w:proofErr w:type="spellStart"/>
                  <w:r w:rsidRPr="00474FDE">
                    <w:rPr>
                      <w:rFonts w:ascii="Bookman Old Style" w:hAnsi="Bookman Old Style"/>
                      <w:sz w:val="24"/>
                    </w:rPr>
                    <w:t>Bupati</w:t>
                  </w:r>
                  <w:proofErr w:type="spellEnd"/>
                  <w:r w:rsidRPr="00474FDE">
                    <w:rPr>
                      <w:rFonts w:ascii="Bookman Old Style" w:hAnsi="Bookman Old Style"/>
                      <w:sz w:val="24"/>
                    </w:rPr>
                    <w:t xml:space="preserve"> </w:t>
                  </w:r>
                  <w:proofErr w:type="spellStart"/>
                  <w:r w:rsidRPr="00474FDE">
                    <w:rPr>
                      <w:rFonts w:ascii="Bookman Old Style" w:hAnsi="Bookman Old Style"/>
                      <w:sz w:val="24"/>
                    </w:rPr>
                    <w:t>Sorong</w:t>
                  </w:r>
                  <w:proofErr w:type="spellEnd"/>
                  <w:r w:rsidRPr="00474FDE">
                    <w:rPr>
                      <w:rFonts w:ascii="Bookman Old Style" w:hAnsi="Bookman Old Style"/>
                      <w:sz w:val="24"/>
                    </w:rPr>
                    <w:t xml:space="preserve"> </w:t>
                  </w:r>
                  <w:proofErr w:type="spellStart"/>
                  <w:r w:rsidRPr="00474FDE">
                    <w:rPr>
                      <w:rFonts w:ascii="Bookman Old Style" w:hAnsi="Bookman Old Style"/>
                      <w:sz w:val="24"/>
                    </w:rPr>
                    <w:t>Nomor</w:t>
                  </w:r>
                  <w:proofErr w:type="spellEnd"/>
                  <w:r w:rsidRPr="00474FDE">
                    <w:rPr>
                      <w:rFonts w:ascii="Bookman Old Style" w:hAnsi="Bookman Old Style"/>
                      <w:sz w:val="24"/>
                    </w:rPr>
                    <w:t xml:space="preserve"> 24 </w:t>
                  </w:r>
                  <w:proofErr w:type="spellStart"/>
                  <w:r w:rsidRPr="00474FDE">
                    <w:rPr>
                      <w:rFonts w:ascii="Bookman Old Style" w:hAnsi="Bookman Old Style"/>
                      <w:sz w:val="24"/>
                    </w:rPr>
                    <w:t>Tahun</w:t>
                  </w:r>
                  <w:proofErr w:type="spellEnd"/>
                  <w:r w:rsidRPr="00474FDE">
                    <w:rPr>
                      <w:rFonts w:ascii="Bookman Old Style" w:hAnsi="Bookman Old Style"/>
                      <w:sz w:val="24"/>
                    </w:rPr>
                    <w:t xml:space="preserve"> 2015 </w:t>
                  </w:r>
                  <w:proofErr w:type="spellStart"/>
                  <w:r w:rsidRPr="00474FDE">
                    <w:rPr>
                      <w:rFonts w:ascii="Bookman Old Style" w:hAnsi="Bookman Old Style"/>
                      <w:sz w:val="24"/>
                    </w:rPr>
                    <w:t>tentang</w:t>
                  </w:r>
                  <w:proofErr w:type="spellEnd"/>
                  <w:r w:rsidRPr="00474FDE">
                    <w:rPr>
                      <w:rFonts w:ascii="Bookman Old Style" w:hAnsi="Bookman Old Style"/>
                      <w:sz w:val="24"/>
                    </w:rPr>
                    <w:t xml:space="preserve"> </w:t>
                  </w:r>
                  <w:proofErr w:type="spellStart"/>
                  <w:r w:rsidRPr="00474FDE">
                    <w:rPr>
                      <w:rFonts w:ascii="Bookman Old Style" w:hAnsi="Bookman Old Style"/>
                      <w:sz w:val="24"/>
                    </w:rPr>
                    <w:t>Penjabaran</w:t>
                  </w:r>
                  <w:proofErr w:type="spellEnd"/>
                  <w:r w:rsidRPr="00474FDE">
                    <w:rPr>
                      <w:rFonts w:ascii="Bookman Old Style" w:hAnsi="Bookman Old Style"/>
                      <w:sz w:val="24"/>
                    </w:rPr>
                    <w:t xml:space="preserve"> </w:t>
                  </w:r>
                  <w:proofErr w:type="spellStart"/>
                  <w:r w:rsidRPr="00474FDE">
                    <w:rPr>
                      <w:rFonts w:ascii="Bookman Old Style" w:hAnsi="Bookman Old Style"/>
                      <w:sz w:val="24"/>
                    </w:rPr>
                    <w:t>Anggaran</w:t>
                  </w:r>
                  <w:proofErr w:type="spellEnd"/>
                  <w:r w:rsidRPr="00474FDE">
                    <w:rPr>
                      <w:rFonts w:ascii="Bookman Old Style" w:hAnsi="Bookman Old Style"/>
                      <w:sz w:val="24"/>
                    </w:rPr>
                    <w:t xml:space="preserve"> </w:t>
                  </w:r>
                  <w:proofErr w:type="spellStart"/>
                  <w:r w:rsidRPr="00474FDE">
                    <w:rPr>
                      <w:rFonts w:ascii="Bookman Old Style" w:hAnsi="Bookman Old Style"/>
                      <w:sz w:val="24"/>
                    </w:rPr>
                    <w:t>Pendapatan</w:t>
                  </w:r>
                  <w:proofErr w:type="spellEnd"/>
                  <w:r w:rsidRPr="00474FDE">
                    <w:rPr>
                      <w:rFonts w:ascii="Bookman Old Style" w:hAnsi="Bookman Old Style"/>
                      <w:sz w:val="24"/>
                    </w:rPr>
                    <w:t xml:space="preserve"> </w:t>
                  </w:r>
                  <w:proofErr w:type="spellStart"/>
                  <w:r w:rsidRPr="00474FDE">
                    <w:rPr>
                      <w:rFonts w:ascii="Bookman Old Style" w:hAnsi="Bookman Old Style"/>
                      <w:sz w:val="24"/>
                    </w:rPr>
                    <w:t>dan</w:t>
                  </w:r>
                  <w:proofErr w:type="spellEnd"/>
                  <w:r w:rsidRPr="00474FDE">
                    <w:rPr>
                      <w:rFonts w:ascii="Bookman Old Style" w:hAnsi="Bookman Old Style"/>
                      <w:sz w:val="24"/>
                    </w:rPr>
                    <w:t xml:space="preserve"> </w:t>
                  </w:r>
                  <w:proofErr w:type="spellStart"/>
                  <w:r w:rsidRPr="00474FDE">
                    <w:rPr>
                      <w:rFonts w:ascii="Bookman Old Style" w:hAnsi="Bookman Old Style"/>
                      <w:sz w:val="24"/>
                    </w:rPr>
                    <w:t>Belanja</w:t>
                  </w:r>
                  <w:proofErr w:type="spellEnd"/>
                  <w:r w:rsidRPr="00474FDE">
                    <w:rPr>
                      <w:rFonts w:ascii="Bookman Old Style" w:hAnsi="Bookman Old Style"/>
                      <w:sz w:val="24"/>
                    </w:rPr>
                    <w:t xml:space="preserve"> Daerah </w:t>
                  </w:r>
                  <w:proofErr w:type="spellStart"/>
                  <w:r w:rsidRPr="00474FDE">
                    <w:rPr>
                      <w:rFonts w:ascii="Bookman Old Style" w:hAnsi="Bookman Old Style"/>
                      <w:sz w:val="24"/>
                    </w:rPr>
                    <w:t>Kabupaten</w:t>
                  </w:r>
                  <w:proofErr w:type="spellEnd"/>
                  <w:r w:rsidRPr="00474FDE">
                    <w:rPr>
                      <w:rFonts w:ascii="Bookman Old Style" w:hAnsi="Bookman Old Style"/>
                      <w:sz w:val="24"/>
                    </w:rPr>
                    <w:t xml:space="preserve"> </w:t>
                  </w:r>
                  <w:proofErr w:type="spellStart"/>
                  <w:r w:rsidRPr="00474FDE">
                    <w:rPr>
                      <w:rFonts w:ascii="Bookman Old Style" w:hAnsi="Bookman Old Style"/>
                      <w:sz w:val="24"/>
                    </w:rPr>
                    <w:t>Sorong</w:t>
                  </w:r>
                  <w:proofErr w:type="spellEnd"/>
                  <w:r w:rsidRPr="00474FDE">
                    <w:rPr>
                      <w:rFonts w:ascii="Bookman Old Style" w:hAnsi="Bookman Old Style"/>
                      <w:sz w:val="24"/>
                    </w:rPr>
                    <w:t xml:space="preserve"> </w:t>
                  </w:r>
                  <w:proofErr w:type="spellStart"/>
                  <w:r w:rsidRPr="00474FDE">
                    <w:rPr>
                      <w:rFonts w:ascii="Bookman Old Style" w:hAnsi="Bookman Old Style"/>
                      <w:sz w:val="24"/>
                    </w:rPr>
                    <w:t>Tahun</w:t>
                  </w:r>
                  <w:proofErr w:type="spellEnd"/>
                  <w:r w:rsidRPr="00474FDE">
                    <w:rPr>
                      <w:rFonts w:ascii="Bookman Old Style" w:hAnsi="Bookman Old Style"/>
                      <w:sz w:val="24"/>
                    </w:rPr>
                    <w:t xml:space="preserve"> 2016 (</w:t>
                  </w:r>
                  <w:proofErr w:type="spellStart"/>
                  <w:r w:rsidRPr="00474FDE">
                    <w:rPr>
                      <w:rFonts w:ascii="Bookman Old Style" w:hAnsi="Bookman Old Style"/>
                      <w:sz w:val="24"/>
                    </w:rPr>
                    <w:t>Berita</w:t>
                  </w:r>
                  <w:proofErr w:type="spellEnd"/>
                  <w:r w:rsidRPr="00474FDE">
                    <w:rPr>
                      <w:rFonts w:ascii="Bookman Old Style" w:hAnsi="Bookman Old Style"/>
                      <w:sz w:val="24"/>
                    </w:rPr>
                    <w:t xml:space="preserve"> Daerah </w:t>
                  </w:r>
                  <w:proofErr w:type="spellStart"/>
                  <w:r w:rsidRPr="00474FDE">
                    <w:rPr>
                      <w:rFonts w:ascii="Bookman Old Style" w:hAnsi="Bookman Old Style"/>
                      <w:sz w:val="24"/>
                    </w:rPr>
                    <w:t>Kabupaten</w:t>
                  </w:r>
                  <w:proofErr w:type="spellEnd"/>
                  <w:r w:rsidRPr="00474FDE">
                    <w:rPr>
                      <w:rFonts w:ascii="Bookman Old Style" w:hAnsi="Bookman Old Style"/>
                      <w:sz w:val="24"/>
                    </w:rPr>
                    <w:t xml:space="preserve"> </w:t>
                  </w:r>
                  <w:proofErr w:type="spellStart"/>
                  <w:r w:rsidRPr="00474FDE">
                    <w:rPr>
                      <w:rFonts w:ascii="Bookman Old Style" w:hAnsi="Bookman Old Style"/>
                      <w:sz w:val="24"/>
                    </w:rPr>
                    <w:t>Sorong</w:t>
                  </w:r>
                  <w:proofErr w:type="spellEnd"/>
                  <w:r w:rsidRPr="00474FDE">
                    <w:rPr>
                      <w:rFonts w:ascii="Bookman Old Style" w:hAnsi="Bookman Old Style"/>
                      <w:sz w:val="24"/>
                    </w:rPr>
                    <w:t xml:space="preserve"> </w:t>
                  </w:r>
                  <w:proofErr w:type="spellStart"/>
                  <w:r w:rsidRPr="00474FDE">
                    <w:rPr>
                      <w:rFonts w:ascii="Bookman Old Style" w:hAnsi="Bookman Old Style"/>
                      <w:sz w:val="24"/>
                    </w:rPr>
                    <w:t>Tahun</w:t>
                  </w:r>
                  <w:proofErr w:type="spellEnd"/>
                  <w:r w:rsidRPr="00474FDE">
                    <w:rPr>
                      <w:rFonts w:ascii="Bookman Old Style" w:hAnsi="Bookman Old Style"/>
                      <w:sz w:val="24"/>
                    </w:rPr>
                    <w:t xml:space="preserve"> 2015</w:t>
                  </w:r>
                  <w:r>
                    <w:rPr>
                      <w:rFonts w:ascii="Bookman Old Style" w:hAnsi="Bookman Old Style"/>
                      <w:sz w:val="24"/>
                    </w:rPr>
                    <w:t>.</w:t>
                  </w:r>
                </w:p>
                <w:p w:rsidR="00474FDE" w:rsidRPr="00474FDE" w:rsidRDefault="00474FDE" w:rsidP="00474FDE">
                  <w:pPr>
                    <w:pStyle w:val="ListParagraph"/>
                    <w:spacing w:line="276" w:lineRule="auto"/>
                    <w:ind w:left="360" w:right="29"/>
                    <w:contextualSpacing/>
                    <w:jc w:val="both"/>
                    <w:rPr>
                      <w:rFonts w:ascii="Bookman Old Style" w:hAnsi="Bookman Old Style"/>
                      <w:sz w:val="24"/>
                    </w:rPr>
                  </w:pPr>
                </w:p>
              </w:tc>
            </w:tr>
            <w:tr w:rsidR="0068109B" w:rsidRPr="00C92E54" w:rsidTr="005E7FF7">
              <w:trPr>
                <w:gridAfter w:val="1"/>
                <w:wAfter w:w="236" w:type="dxa"/>
                <w:trHeight w:val="531"/>
              </w:trPr>
              <w:tc>
                <w:tcPr>
                  <w:tcW w:w="9847" w:type="dxa"/>
                  <w:gridSpan w:val="5"/>
                </w:tcPr>
                <w:p w:rsidR="0068109B" w:rsidRPr="007F27F0" w:rsidRDefault="0068109B" w:rsidP="009C2C71">
                  <w:pPr>
                    <w:tabs>
                      <w:tab w:val="left" w:pos="3840"/>
                    </w:tabs>
                    <w:spacing w:after="120"/>
                    <w:ind w:left="360"/>
                    <w:jc w:val="both"/>
                    <w:rPr>
                      <w:rFonts w:ascii="Bookman Old Style" w:hAnsi="Bookman Old Style" w:cs="Arial"/>
                      <w:b/>
                      <w:color w:val="000000"/>
                      <w:sz w:val="24"/>
                      <w:szCs w:val="24"/>
                    </w:rPr>
                  </w:pPr>
                  <w:r w:rsidRPr="007F27F0">
                    <w:rPr>
                      <w:rFonts w:ascii="Bookman Old Style" w:hAnsi="Bookman Old Style" w:cs="Arial"/>
                      <w:color w:val="000000"/>
                      <w:sz w:val="24"/>
                      <w:szCs w:val="24"/>
                    </w:rPr>
                    <w:tab/>
                  </w:r>
                  <w:r w:rsidRPr="00E0056E">
                    <w:rPr>
                      <w:rFonts w:ascii="Bookman Old Style" w:hAnsi="Bookman Old Style" w:cs="Arial"/>
                      <w:b/>
                      <w:color w:val="000000"/>
                      <w:spacing w:val="40"/>
                      <w:sz w:val="24"/>
                      <w:szCs w:val="24"/>
                      <w:lang w:val="sv-SE"/>
                    </w:rPr>
                    <w:t>MEMUTUSKAN</w:t>
                  </w:r>
                  <w:r w:rsidR="00A42A76" w:rsidRPr="007F27F0">
                    <w:rPr>
                      <w:rFonts w:ascii="Bookman Old Style" w:hAnsi="Bookman Old Style" w:cs="Arial"/>
                      <w:b/>
                      <w:color w:val="000000"/>
                      <w:sz w:val="24"/>
                      <w:szCs w:val="24"/>
                      <w:lang w:val="sv-SE"/>
                    </w:rPr>
                    <w:t xml:space="preserve"> :</w:t>
                  </w:r>
                </w:p>
              </w:tc>
            </w:tr>
            <w:tr w:rsidR="0068109B" w:rsidRPr="00C92E54" w:rsidTr="005E7FF7">
              <w:trPr>
                <w:gridAfter w:val="1"/>
                <w:wAfter w:w="236" w:type="dxa"/>
              </w:trPr>
              <w:tc>
                <w:tcPr>
                  <w:tcW w:w="1782" w:type="dxa"/>
                </w:tcPr>
                <w:p w:rsidR="0068109B" w:rsidRPr="005D4963" w:rsidRDefault="0068109B" w:rsidP="005D4963">
                  <w:pPr>
                    <w:tabs>
                      <w:tab w:val="left" w:pos="2835"/>
                    </w:tabs>
                    <w:ind w:left="-126"/>
                    <w:contextualSpacing/>
                    <w:jc w:val="center"/>
                    <w:rPr>
                      <w:rFonts w:ascii="Bookman Old Style" w:hAnsi="Bookman Old Style" w:cs="Arial"/>
                      <w:b/>
                      <w:color w:val="000000"/>
                      <w:sz w:val="24"/>
                      <w:szCs w:val="24"/>
                      <w:lang w:val="fi-FI"/>
                    </w:rPr>
                  </w:pPr>
                  <w:r w:rsidRPr="005D4963">
                    <w:rPr>
                      <w:rFonts w:ascii="Bookman Old Style" w:hAnsi="Bookman Old Style" w:cs="Arial"/>
                      <w:b/>
                      <w:color w:val="000000"/>
                      <w:sz w:val="24"/>
                      <w:szCs w:val="24"/>
                      <w:lang w:val="sv-SE"/>
                    </w:rPr>
                    <w:t>Menetapkan</w:t>
                  </w:r>
                  <w:r w:rsidRPr="005D4963">
                    <w:rPr>
                      <w:rFonts w:ascii="Bookman Old Style" w:hAnsi="Bookman Old Style" w:cs="Arial"/>
                      <w:b/>
                      <w:color w:val="000000"/>
                      <w:sz w:val="24"/>
                      <w:szCs w:val="24"/>
                      <w:lang w:val="sv-SE"/>
                    </w:rPr>
                    <w:tab/>
                  </w:r>
                </w:p>
              </w:tc>
              <w:tc>
                <w:tcPr>
                  <w:tcW w:w="270" w:type="dxa"/>
                  <w:gridSpan w:val="2"/>
                </w:tcPr>
                <w:p w:rsidR="0068109B" w:rsidRPr="00C92E54" w:rsidRDefault="0068109B" w:rsidP="0074501E">
                  <w:pPr>
                    <w:tabs>
                      <w:tab w:val="left" w:pos="2835"/>
                    </w:tabs>
                    <w:contextualSpacing/>
                    <w:rPr>
                      <w:rFonts w:ascii="Bookman Old Style" w:hAnsi="Bookman Old Style"/>
                      <w:color w:val="000000"/>
                      <w:sz w:val="24"/>
                      <w:szCs w:val="24"/>
                      <w:lang w:val="fi-FI"/>
                    </w:rPr>
                  </w:pPr>
                  <w:r w:rsidRPr="00C92E54">
                    <w:rPr>
                      <w:rFonts w:ascii="Bookman Old Style" w:hAnsi="Bookman Old Style"/>
                      <w:color w:val="000000"/>
                      <w:sz w:val="24"/>
                      <w:szCs w:val="24"/>
                      <w:lang w:val="fi-FI"/>
                    </w:rPr>
                    <w:t>:</w:t>
                  </w:r>
                </w:p>
              </w:tc>
              <w:tc>
                <w:tcPr>
                  <w:tcW w:w="7795" w:type="dxa"/>
                  <w:gridSpan w:val="2"/>
                </w:tcPr>
                <w:p w:rsidR="0068109B" w:rsidRPr="002F6250" w:rsidRDefault="0068109B" w:rsidP="00AB6EE8">
                  <w:pPr>
                    <w:ind w:right="-108"/>
                    <w:jc w:val="both"/>
                    <w:rPr>
                      <w:rFonts w:ascii="Bookman Old Style" w:hAnsi="Bookman Old Style" w:cs="Arial"/>
                      <w:color w:val="000000"/>
                      <w:sz w:val="24"/>
                      <w:szCs w:val="24"/>
                    </w:rPr>
                  </w:pPr>
                  <w:r w:rsidRPr="002F6250">
                    <w:rPr>
                      <w:rFonts w:ascii="Bookman Old Style" w:hAnsi="Bookman Old Style" w:cs="Arial"/>
                      <w:color w:val="000000"/>
                      <w:sz w:val="24"/>
                      <w:szCs w:val="24"/>
                      <w:lang w:val="sv-SE"/>
                    </w:rPr>
                    <w:t xml:space="preserve">PERATURAN </w:t>
                  </w:r>
                  <w:r w:rsidR="004F5F8A" w:rsidRPr="002F6250">
                    <w:rPr>
                      <w:rFonts w:ascii="Bookman Old Style" w:hAnsi="Bookman Old Style" w:cs="Arial"/>
                      <w:color w:val="000000"/>
                      <w:sz w:val="24"/>
                      <w:szCs w:val="24"/>
                      <w:lang w:val="id-ID"/>
                    </w:rPr>
                    <w:t xml:space="preserve">BUPATI </w:t>
                  </w:r>
                  <w:r w:rsidRPr="002F6250">
                    <w:rPr>
                      <w:rFonts w:ascii="Bookman Old Style" w:hAnsi="Bookman Old Style" w:cs="Arial"/>
                      <w:color w:val="000000"/>
                      <w:sz w:val="24"/>
                      <w:szCs w:val="24"/>
                      <w:lang w:val="id-ID"/>
                    </w:rPr>
                    <w:t xml:space="preserve">TENTANG TATA CARA PEMBAGIAN DAN PENETAPAN </w:t>
                  </w:r>
                  <w:r w:rsidR="00017450" w:rsidRPr="002F6250">
                    <w:rPr>
                      <w:rFonts w:ascii="Bookman Old Style" w:hAnsi="Bookman Old Style" w:cs="Arial"/>
                      <w:color w:val="000000"/>
                      <w:sz w:val="24"/>
                      <w:szCs w:val="24"/>
                      <w:lang w:val="id-ID"/>
                    </w:rPr>
                    <w:t>RINCIAN</w:t>
                  </w:r>
                  <w:r w:rsidRPr="002F6250">
                    <w:rPr>
                      <w:rFonts w:ascii="Bookman Old Style" w:hAnsi="Bookman Old Style" w:cs="Arial"/>
                      <w:color w:val="000000"/>
                      <w:sz w:val="24"/>
                      <w:szCs w:val="24"/>
                      <w:lang w:val="id-ID"/>
                    </w:rPr>
                    <w:t xml:space="preserve"> DA</w:t>
                  </w:r>
                  <w:r w:rsidR="00D20573" w:rsidRPr="002F6250">
                    <w:rPr>
                      <w:rFonts w:ascii="Bookman Old Style" w:hAnsi="Bookman Old Style" w:cs="Arial"/>
                      <w:color w:val="000000"/>
                      <w:sz w:val="24"/>
                      <w:szCs w:val="24"/>
                      <w:lang w:val="id-ID"/>
                    </w:rPr>
                    <w:t xml:space="preserve">NA DESA SETIAP </w:t>
                  </w:r>
                  <w:r w:rsidR="00474FDE" w:rsidRPr="002F6250">
                    <w:rPr>
                      <w:rFonts w:ascii="Bookman Old Style" w:hAnsi="Bookman Old Style" w:cs="Arial"/>
                      <w:color w:val="000000"/>
                      <w:sz w:val="24"/>
                      <w:szCs w:val="24"/>
                    </w:rPr>
                    <w:t>KAMPUNG</w:t>
                  </w:r>
                  <w:r w:rsidR="00D20573" w:rsidRPr="002F6250">
                    <w:rPr>
                      <w:rFonts w:ascii="Bookman Old Style" w:hAnsi="Bookman Old Style" w:cs="Arial"/>
                      <w:color w:val="000000"/>
                      <w:sz w:val="24"/>
                      <w:szCs w:val="24"/>
                      <w:lang w:val="id-ID"/>
                    </w:rPr>
                    <w:t xml:space="preserve"> DI KABUPATEN SORONG</w:t>
                  </w:r>
                  <w:r w:rsidRPr="002F6250">
                    <w:rPr>
                      <w:rFonts w:ascii="Bookman Old Style" w:hAnsi="Bookman Old Style" w:cs="Arial"/>
                      <w:color w:val="000000"/>
                      <w:sz w:val="24"/>
                      <w:szCs w:val="24"/>
                    </w:rPr>
                    <w:t xml:space="preserve"> </w:t>
                  </w:r>
                  <w:r w:rsidRPr="002F6250">
                    <w:rPr>
                      <w:rFonts w:ascii="Bookman Old Style" w:hAnsi="Bookman Old Style" w:cs="Arial"/>
                      <w:color w:val="000000"/>
                      <w:sz w:val="24"/>
                      <w:szCs w:val="24"/>
                      <w:lang w:val="sv-SE"/>
                    </w:rPr>
                    <w:t>TAHUN ANGGARA</w:t>
                  </w:r>
                  <w:r w:rsidR="00D20573" w:rsidRPr="002F6250">
                    <w:rPr>
                      <w:rFonts w:ascii="Bookman Old Style" w:hAnsi="Bookman Old Style" w:cs="Arial"/>
                      <w:color w:val="000000"/>
                      <w:sz w:val="24"/>
                      <w:szCs w:val="24"/>
                      <w:lang w:val="id-ID"/>
                    </w:rPr>
                    <w:t>N 201</w:t>
                  </w:r>
                  <w:r w:rsidR="00474FDE" w:rsidRPr="002F6250">
                    <w:rPr>
                      <w:rFonts w:ascii="Bookman Old Style" w:hAnsi="Bookman Old Style" w:cs="Arial"/>
                      <w:color w:val="000000"/>
                      <w:sz w:val="24"/>
                      <w:szCs w:val="24"/>
                    </w:rPr>
                    <w:t>6</w:t>
                  </w:r>
                </w:p>
              </w:tc>
            </w:tr>
            <w:tr w:rsidR="0068109B" w:rsidRPr="00C92E54" w:rsidTr="005E7FF7">
              <w:trPr>
                <w:gridAfter w:val="1"/>
                <w:wAfter w:w="236" w:type="dxa"/>
              </w:trPr>
              <w:tc>
                <w:tcPr>
                  <w:tcW w:w="1782" w:type="dxa"/>
                </w:tcPr>
                <w:p w:rsidR="0068109B" w:rsidRPr="00C92E54" w:rsidRDefault="0068109B" w:rsidP="009C2C71">
                  <w:pPr>
                    <w:tabs>
                      <w:tab w:val="left" w:pos="2835"/>
                    </w:tabs>
                    <w:contextualSpacing/>
                    <w:rPr>
                      <w:rFonts w:ascii="Bookman Old Style" w:hAnsi="Bookman Old Style" w:cs="Arial"/>
                      <w:color w:val="000000"/>
                      <w:sz w:val="24"/>
                      <w:szCs w:val="24"/>
                      <w:lang w:val="fi-FI"/>
                    </w:rPr>
                  </w:pPr>
                </w:p>
              </w:tc>
              <w:tc>
                <w:tcPr>
                  <w:tcW w:w="270" w:type="dxa"/>
                  <w:gridSpan w:val="2"/>
                </w:tcPr>
                <w:p w:rsidR="0068109B" w:rsidRPr="00C92E54" w:rsidRDefault="0068109B" w:rsidP="009C2C71">
                  <w:pPr>
                    <w:tabs>
                      <w:tab w:val="left" w:pos="2835"/>
                    </w:tabs>
                    <w:contextualSpacing/>
                    <w:rPr>
                      <w:rFonts w:ascii="Bookman Old Style" w:hAnsi="Bookman Old Style"/>
                      <w:color w:val="000000"/>
                      <w:sz w:val="24"/>
                      <w:szCs w:val="24"/>
                      <w:lang w:val="fi-FI"/>
                    </w:rPr>
                  </w:pPr>
                </w:p>
              </w:tc>
              <w:tc>
                <w:tcPr>
                  <w:tcW w:w="7795" w:type="dxa"/>
                  <w:gridSpan w:val="2"/>
                </w:tcPr>
                <w:p w:rsidR="0068109B" w:rsidRPr="007F27F0" w:rsidRDefault="0068109B" w:rsidP="009C2C71">
                  <w:pPr>
                    <w:ind w:left="360"/>
                    <w:contextualSpacing/>
                    <w:jc w:val="both"/>
                    <w:rPr>
                      <w:rFonts w:ascii="Bookman Old Style" w:hAnsi="Bookman Old Style" w:cs="Arial"/>
                      <w:color w:val="000000"/>
                      <w:sz w:val="24"/>
                      <w:szCs w:val="24"/>
                    </w:rPr>
                  </w:pPr>
                </w:p>
              </w:tc>
            </w:tr>
            <w:tr w:rsidR="0068109B" w:rsidRPr="00C92E54" w:rsidTr="005E7FF7">
              <w:trPr>
                <w:gridAfter w:val="1"/>
                <w:wAfter w:w="236" w:type="dxa"/>
              </w:trPr>
              <w:tc>
                <w:tcPr>
                  <w:tcW w:w="9847" w:type="dxa"/>
                  <w:gridSpan w:val="5"/>
                </w:tcPr>
                <w:p w:rsidR="0068109B" w:rsidRPr="00157E66" w:rsidRDefault="0068109B" w:rsidP="00157E66">
                  <w:pPr>
                    <w:ind w:left="1810"/>
                    <w:jc w:val="center"/>
                    <w:rPr>
                      <w:rFonts w:ascii="Bookman Old Style" w:hAnsi="Bookman Old Style" w:cs="Arial"/>
                      <w:b/>
                      <w:color w:val="000000"/>
                      <w:sz w:val="24"/>
                      <w:szCs w:val="24"/>
                      <w:lang w:val="sv-SE"/>
                    </w:rPr>
                  </w:pPr>
                  <w:r w:rsidRPr="00157E66">
                    <w:rPr>
                      <w:rFonts w:ascii="Bookman Old Style" w:hAnsi="Bookman Old Style" w:cs="Arial"/>
                      <w:b/>
                      <w:color w:val="000000"/>
                      <w:sz w:val="24"/>
                      <w:szCs w:val="24"/>
                      <w:lang w:val="sv-SE"/>
                    </w:rPr>
                    <w:t>Pasal 1</w:t>
                  </w:r>
                </w:p>
                <w:p w:rsidR="00D74B78" w:rsidRPr="00157E66" w:rsidRDefault="00D74B78" w:rsidP="00157E66">
                  <w:pPr>
                    <w:ind w:left="1810"/>
                    <w:jc w:val="center"/>
                    <w:rPr>
                      <w:rFonts w:ascii="Bookman Old Style" w:hAnsi="Bookman Old Style" w:cs="Arial"/>
                      <w:b/>
                      <w:color w:val="000000"/>
                      <w:sz w:val="24"/>
                      <w:szCs w:val="24"/>
                      <w:lang w:val="sv-SE"/>
                    </w:rPr>
                  </w:pPr>
                </w:p>
              </w:tc>
            </w:tr>
            <w:tr w:rsidR="0068109B" w:rsidRPr="00C92E54" w:rsidTr="005E7FF7">
              <w:trPr>
                <w:gridAfter w:val="1"/>
                <w:wAfter w:w="236" w:type="dxa"/>
              </w:trPr>
              <w:tc>
                <w:tcPr>
                  <w:tcW w:w="1782" w:type="dxa"/>
                </w:tcPr>
                <w:p w:rsidR="0068109B" w:rsidRPr="00C92E54" w:rsidRDefault="0068109B" w:rsidP="009C2C71">
                  <w:pPr>
                    <w:tabs>
                      <w:tab w:val="left" w:pos="2835"/>
                    </w:tabs>
                    <w:contextualSpacing/>
                    <w:rPr>
                      <w:rFonts w:ascii="Bookman Old Style" w:hAnsi="Bookman Old Style" w:cs="Arial"/>
                      <w:color w:val="000000"/>
                      <w:sz w:val="24"/>
                      <w:szCs w:val="24"/>
                      <w:lang w:val="fi-FI"/>
                    </w:rPr>
                  </w:pPr>
                </w:p>
              </w:tc>
              <w:tc>
                <w:tcPr>
                  <w:tcW w:w="270" w:type="dxa"/>
                  <w:gridSpan w:val="2"/>
                </w:tcPr>
                <w:p w:rsidR="0068109B" w:rsidRPr="00C92E54" w:rsidRDefault="0068109B" w:rsidP="009C2C71">
                  <w:pPr>
                    <w:tabs>
                      <w:tab w:val="left" w:pos="2835"/>
                    </w:tabs>
                    <w:contextualSpacing/>
                    <w:rPr>
                      <w:rFonts w:ascii="Bookman Old Style" w:hAnsi="Bookman Old Style"/>
                      <w:color w:val="000000"/>
                      <w:sz w:val="24"/>
                      <w:szCs w:val="24"/>
                      <w:lang w:val="fi-FI"/>
                    </w:rPr>
                  </w:pPr>
                </w:p>
              </w:tc>
              <w:tc>
                <w:tcPr>
                  <w:tcW w:w="7795" w:type="dxa"/>
                  <w:gridSpan w:val="2"/>
                </w:tcPr>
                <w:p w:rsidR="0068109B" w:rsidRPr="007F27F0" w:rsidRDefault="00D211B2" w:rsidP="001D40E3">
                  <w:pPr>
                    <w:spacing w:after="120"/>
                    <w:contextualSpacing/>
                    <w:jc w:val="both"/>
                    <w:rPr>
                      <w:rFonts w:ascii="Bookman Old Style" w:hAnsi="Bookman Old Style" w:cs="Arial"/>
                      <w:color w:val="000000"/>
                      <w:sz w:val="24"/>
                      <w:szCs w:val="24"/>
                    </w:rPr>
                  </w:pPr>
                  <w:r w:rsidRPr="007F27F0">
                    <w:rPr>
                      <w:rFonts w:ascii="Bookman Old Style" w:hAnsi="Bookman Old Style" w:cs="Arial"/>
                      <w:color w:val="000000"/>
                      <w:sz w:val="24"/>
                      <w:szCs w:val="24"/>
                      <w:lang w:val="sv-SE"/>
                    </w:rPr>
                    <w:t>Dalam Peraturan Bupati</w:t>
                  </w:r>
                  <w:r w:rsidRPr="007F27F0">
                    <w:rPr>
                      <w:rFonts w:ascii="Bookman Old Style" w:hAnsi="Bookman Old Style" w:cs="Arial"/>
                      <w:color w:val="000000"/>
                      <w:sz w:val="24"/>
                      <w:szCs w:val="24"/>
                      <w:lang w:val="id-ID"/>
                    </w:rPr>
                    <w:t xml:space="preserve"> </w:t>
                  </w:r>
                  <w:r w:rsidR="0068109B" w:rsidRPr="007F27F0">
                    <w:rPr>
                      <w:rFonts w:ascii="Bookman Old Style" w:hAnsi="Bookman Old Style" w:cs="Arial"/>
                      <w:color w:val="000000"/>
                      <w:sz w:val="24"/>
                      <w:szCs w:val="24"/>
                      <w:lang w:val="sv-SE"/>
                    </w:rPr>
                    <w:t>ini yang dimaksud dengan:</w:t>
                  </w:r>
                </w:p>
              </w:tc>
            </w:tr>
            <w:tr w:rsidR="0068109B" w:rsidRPr="00C92E54" w:rsidTr="005E7FF7">
              <w:trPr>
                <w:gridAfter w:val="1"/>
                <w:wAfter w:w="236" w:type="dxa"/>
              </w:trPr>
              <w:tc>
                <w:tcPr>
                  <w:tcW w:w="1782" w:type="dxa"/>
                </w:tcPr>
                <w:p w:rsidR="0068109B" w:rsidRPr="00C92E54" w:rsidRDefault="0068109B" w:rsidP="009C2C71">
                  <w:pPr>
                    <w:tabs>
                      <w:tab w:val="left" w:pos="2835"/>
                    </w:tabs>
                    <w:contextualSpacing/>
                    <w:rPr>
                      <w:rFonts w:ascii="Bookman Old Style" w:hAnsi="Bookman Old Style" w:cs="Arial"/>
                      <w:color w:val="000000"/>
                      <w:sz w:val="24"/>
                      <w:szCs w:val="24"/>
                      <w:lang w:val="fi-FI"/>
                    </w:rPr>
                  </w:pPr>
                </w:p>
              </w:tc>
              <w:tc>
                <w:tcPr>
                  <w:tcW w:w="270" w:type="dxa"/>
                  <w:gridSpan w:val="2"/>
                </w:tcPr>
                <w:p w:rsidR="0068109B" w:rsidRPr="00C92E54" w:rsidRDefault="0068109B" w:rsidP="009C2C71">
                  <w:pPr>
                    <w:tabs>
                      <w:tab w:val="left" w:pos="2835"/>
                    </w:tabs>
                    <w:contextualSpacing/>
                    <w:rPr>
                      <w:rFonts w:ascii="Bookman Old Style" w:hAnsi="Bookman Old Style"/>
                      <w:color w:val="000000"/>
                      <w:sz w:val="24"/>
                      <w:szCs w:val="24"/>
                      <w:lang w:val="fi-FI"/>
                    </w:rPr>
                  </w:pPr>
                </w:p>
              </w:tc>
              <w:tc>
                <w:tcPr>
                  <w:tcW w:w="7795" w:type="dxa"/>
                  <w:gridSpan w:val="2"/>
                </w:tcPr>
                <w:p w:rsidR="00E97DEF" w:rsidRPr="007F27F0" w:rsidRDefault="00E97DEF" w:rsidP="00CF77B0">
                  <w:pPr>
                    <w:numPr>
                      <w:ilvl w:val="0"/>
                      <w:numId w:val="2"/>
                    </w:numPr>
                    <w:spacing w:line="276" w:lineRule="auto"/>
                    <w:ind w:left="357" w:hanging="357"/>
                    <w:contextualSpacing/>
                    <w:jc w:val="both"/>
                    <w:rPr>
                      <w:rFonts w:ascii="Bookman Old Style" w:hAnsi="Bookman Old Style" w:cs="Arial"/>
                      <w:color w:val="000000"/>
                      <w:sz w:val="24"/>
                      <w:szCs w:val="24"/>
                      <w:lang w:val="id-ID"/>
                    </w:rPr>
                  </w:pPr>
                  <w:proofErr w:type="spellStart"/>
                  <w:r w:rsidRPr="007F27F0">
                    <w:rPr>
                      <w:rFonts w:ascii="Bookman Old Style" w:hAnsi="Bookman Old Style" w:cs="Arial"/>
                      <w:color w:val="000000"/>
                      <w:sz w:val="24"/>
                      <w:szCs w:val="24"/>
                    </w:rPr>
                    <w:t>Bupati</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adalah</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Bupati</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Sorong</w:t>
                  </w:r>
                  <w:proofErr w:type="spellEnd"/>
                </w:p>
                <w:p w:rsidR="00445176" w:rsidRPr="007F27F0" w:rsidRDefault="003949AB" w:rsidP="00AB6EE8">
                  <w:pPr>
                    <w:numPr>
                      <w:ilvl w:val="0"/>
                      <w:numId w:val="2"/>
                    </w:numPr>
                    <w:spacing w:line="276" w:lineRule="auto"/>
                    <w:ind w:left="357" w:right="-108" w:hanging="357"/>
                    <w:contextualSpacing/>
                    <w:jc w:val="both"/>
                    <w:rPr>
                      <w:rFonts w:ascii="Bookman Old Style" w:hAnsi="Bookman Old Style" w:cs="Arial"/>
                      <w:color w:val="000000"/>
                      <w:sz w:val="24"/>
                      <w:szCs w:val="24"/>
                      <w:lang w:val="id-ID"/>
                    </w:rPr>
                  </w:pPr>
                  <w:proofErr w:type="spellStart"/>
                  <w:r>
                    <w:rPr>
                      <w:rFonts w:ascii="Bookman Old Style" w:hAnsi="Bookman Old Style" w:cs="Arial"/>
                      <w:color w:val="000000"/>
                      <w:sz w:val="24"/>
                      <w:szCs w:val="24"/>
                    </w:rPr>
                    <w:t>Kampung</w:t>
                  </w:r>
                  <w:proofErr w:type="spellEnd"/>
                  <w:r w:rsidR="00445176" w:rsidRPr="007F27F0">
                    <w:rPr>
                      <w:rFonts w:ascii="Bookman Old Style" w:hAnsi="Bookman Old Style" w:cs="Arial"/>
                      <w:color w:val="000000"/>
                      <w:sz w:val="24"/>
                      <w:szCs w:val="24"/>
                      <w:lang w:val="id-ID"/>
                    </w:rPr>
                    <w:t xml:space="preserve"> adalah </w:t>
                  </w:r>
                  <w:proofErr w:type="spellStart"/>
                  <w:r>
                    <w:rPr>
                      <w:rFonts w:ascii="Bookman Old Style" w:hAnsi="Bookman Old Style" w:cs="Arial"/>
                      <w:color w:val="000000"/>
                      <w:sz w:val="24"/>
                      <w:szCs w:val="24"/>
                    </w:rPr>
                    <w:t>Kampung</w:t>
                  </w:r>
                  <w:proofErr w:type="spellEnd"/>
                  <w:r w:rsidR="00445176" w:rsidRPr="007F27F0">
                    <w:rPr>
                      <w:rFonts w:ascii="Bookman Old Style" w:hAnsi="Bookman Old Style" w:cs="Arial"/>
                      <w:color w:val="000000"/>
                      <w:sz w:val="24"/>
                      <w:szCs w:val="24"/>
                      <w:lang w:val="id-ID"/>
                    </w:rPr>
                    <w:t xml:space="preserve"> dan </w:t>
                  </w:r>
                  <w:proofErr w:type="spellStart"/>
                  <w:r>
                    <w:rPr>
                      <w:rFonts w:ascii="Bookman Old Style" w:hAnsi="Bookman Old Style" w:cs="Arial"/>
                      <w:color w:val="000000"/>
                      <w:sz w:val="24"/>
                      <w:szCs w:val="24"/>
                    </w:rPr>
                    <w:t>Kampung</w:t>
                  </w:r>
                  <w:proofErr w:type="spellEnd"/>
                  <w:r w:rsidR="00445176" w:rsidRPr="007F27F0">
                    <w:rPr>
                      <w:rFonts w:ascii="Bookman Old Style" w:hAnsi="Bookman Old Style" w:cs="Arial"/>
                      <w:color w:val="000000"/>
                      <w:sz w:val="24"/>
                      <w:szCs w:val="24"/>
                      <w:lang w:val="id-ID"/>
                    </w:rPr>
                    <w:t xml:space="preserve"> adat atau yang disebut dengan nama lain, selanjutnya disebut </w:t>
                  </w:r>
                  <w:proofErr w:type="spellStart"/>
                  <w:r>
                    <w:rPr>
                      <w:rFonts w:ascii="Bookman Old Style" w:hAnsi="Bookman Old Style" w:cs="Arial"/>
                      <w:color w:val="000000"/>
                      <w:sz w:val="24"/>
                      <w:szCs w:val="24"/>
                    </w:rPr>
                    <w:t>Kampung</w:t>
                  </w:r>
                  <w:proofErr w:type="spellEnd"/>
                  <w:r w:rsidR="00445176" w:rsidRPr="007F27F0">
                    <w:rPr>
                      <w:rFonts w:ascii="Bookman Old Style" w:hAnsi="Bookman Old Style" w:cs="Arial"/>
                      <w:color w:val="000000"/>
                      <w:sz w:val="24"/>
                      <w:szCs w:val="24"/>
                      <w:lang w:val="id-ID"/>
                    </w:rPr>
                    <w:t>,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p>
                <w:p w:rsidR="009A17B9" w:rsidRPr="007F27F0" w:rsidRDefault="0068109B" w:rsidP="00CF77B0">
                  <w:pPr>
                    <w:numPr>
                      <w:ilvl w:val="0"/>
                      <w:numId w:val="2"/>
                    </w:numPr>
                    <w:spacing w:line="276" w:lineRule="auto"/>
                    <w:ind w:left="357" w:hanging="357"/>
                    <w:contextualSpacing/>
                    <w:jc w:val="both"/>
                    <w:rPr>
                      <w:rFonts w:ascii="Bookman Old Style" w:hAnsi="Bookman Old Style" w:cs="Arial"/>
                      <w:color w:val="000000"/>
                      <w:sz w:val="24"/>
                      <w:szCs w:val="24"/>
                      <w:lang w:val="fi-FI"/>
                    </w:rPr>
                  </w:pPr>
                  <w:r w:rsidRPr="007F27F0">
                    <w:rPr>
                      <w:rFonts w:ascii="Bookman Old Style" w:hAnsi="Bookman Old Style" w:cs="Arial"/>
                      <w:color w:val="000000"/>
                      <w:sz w:val="24"/>
                      <w:szCs w:val="24"/>
                      <w:lang w:val="id-ID"/>
                    </w:rPr>
                    <w:lastRenderedPageBreak/>
                    <w:t xml:space="preserve">Dana </w:t>
                  </w:r>
                  <w:proofErr w:type="spellStart"/>
                  <w:r w:rsidR="003949AB">
                    <w:rPr>
                      <w:rFonts w:ascii="Bookman Old Style" w:hAnsi="Bookman Old Style" w:cs="Arial"/>
                      <w:color w:val="000000"/>
                      <w:sz w:val="24"/>
                      <w:szCs w:val="24"/>
                    </w:rPr>
                    <w:t>Kampung</w:t>
                  </w:r>
                  <w:proofErr w:type="spellEnd"/>
                  <w:r w:rsidRPr="007F27F0">
                    <w:rPr>
                      <w:rFonts w:ascii="Bookman Old Style" w:hAnsi="Bookman Old Style" w:cs="Arial"/>
                      <w:color w:val="000000"/>
                      <w:sz w:val="24"/>
                      <w:szCs w:val="24"/>
                      <w:lang w:val="id-ID"/>
                    </w:rPr>
                    <w:t xml:space="preserve"> adalah dana yang bersumber dari Anggaran Pendapatan dan Belanja Negara yang diperuntukkan bagi </w:t>
                  </w:r>
                  <w:proofErr w:type="spellStart"/>
                  <w:r w:rsidR="003949AB">
                    <w:rPr>
                      <w:rFonts w:ascii="Bookman Old Style" w:hAnsi="Bookman Old Style" w:cs="Arial"/>
                      <w:color w:val="000000"/>
                      <w:sz w:val="24"/>
                      <w:szCs w:val="24"/>
                    </w:rPr>
                    <w:t>Kampung</w:t>
                  </w:r>
                  <w:proofErr w:type="spellEnd"/>
                  <w:r w:rsidRPr="007F27F0">
                    <w:rPr>
                      <w:rFonts w:ascii="Bookman Old Style" w:hAnsi="Bookman Old Style" w:cs="Arial"/>
                      <w:color w:val="000000"/>
                      <w:sz w:val="24"/>
                      <w:szCs w:val="24"/>
                      <w:lang w:val="id-ID"/>
                    </w:rPr>
                    <w:t xml:space="preserve"> yang ditransfer melalui Anggaran Pendapatan d</w:t>
                  </w:r>
                  <w:r w:rsidR="00860F64" w:rsidRPr="007F27F0">
                    <w:rPr>
                      <w:rFonts w:ascii="Bookman Old Style" w:hAnsi="Bookman Old Style" w:cs="Arial"/>
                      <w:color w:val="000000"/>
                      <w:sz w:val="24"/>
                      <w:szCs w:val="24"/>
                      <w:lang w:val="id-ID"/>
                    </w:rPr>
                    <w:t>an Belanja Daerah K</w:t>
                  </w:r>
                  <w:r w:rsidR="00D211B2" w:rsidRPr="007F27F0">
                    <w:rPr>
                      <w:rFonts w:ascii="Bookman Old Style" w:hAnsi="Bookman Old Style" w:cs="Arial"/>
                      <w:color w:val="000000"/>
                      <w:sz w:val="24"/>
                      <w:szCs w:val="24"/>
                      <w:lang w:val="id-ID"/>
                    </w:rPr>
                    <w:t>abupaten Sorong</w:t>
                  </w:r>
                  <w:r w:rsidRPr="007F27F0">
                    <w:rPr>
                      <w:rFonts w:ascii="Bookman Old Style" w:hAnsi="Bookman Old Style" w:cs="Arial"/>
                      <w:color w:val="000000"/>
                      <w:sz w:val="24"/>
                      <w:szCs w:val="24"/>
                      <w:lang w:val="id-ID"/>
                    </w:rPr>
                    <w:t xml:space="preserve"> dan digunakan untuk membiayai penyelenggaraan pemerin</w:t>
                  </w:r>
                  <w:r w:rsidR="00445176" w:rsidRPr="007F27F0">
                    <w:rPr>
                      <w:rFonts w:ascii="Bookman Old Style" w:hAnsi="Bookman Old Style" w:cs="Arial"/>
                      <w:color w:val="000000"/>
                      <w:sz w:val="24"/>
                      <w:szCs w:val="24"/>
                      <w:lang w:val="id-ID"/>
                    </w:rPr>
                    <w:t>tahan, pelaksanaan pembangunan,</w:t>
                  </w:r>
                  <w:r w:rsidR="00445176" w:rsidRPr="007F27F0">
                    <w:rPr>
                      <w:rFonts w:ascii="Bookman Old Style" w:hAnsi="Bookman Old Style" w:cs="Arial"/>
                      <w:color w:val="000000"/>
                      <w:sz w:val="24"/>
                      <w:szCs w:val="24"/>
                    </w:rPr>
                    <w:t xml:space="preserve"> </w:t>
                  </w:r>
                  <w:r w:rsidR="00445176" w:rsidRPr="007F27F0">
                    <w:rPr>
                      <w:rFonts w:ascii="Bookman Old Style" w:hAnsi="Bookman Old Style" w:cs="Arial"/>
                      <w:color w:val="000000"/>
                      <w:sz w:val="24"/>
                      <w:szCs w:val="24"/>
                      <w:lang w:val="id-ID"/>
                    </w:rPr>
                    <w:t>pembinaan</w:t>
                  </w:r>
                  <w:r w:rsidR="00445176" w:rsidRPr="007F27F0">
                    <w:rPr>
                      <w:rFonts w:ascii="Bookman Old Style" w:hAnsi="Bookman Old Style" w:cs="Arial"/>
                      <w:color w:val="000000"/>
                      <w:sz w:val="24"/>
                      <w:szCs w:val="24"/>
                    </w:rPr>
                    <w:t xml:space="preserve"> </w:t>
                  </w:r>
                  <w:r w:rsidR="00445176" w:rsidRPr="007F27F0">
                    <w:rPr>
                      <w:rFonts w:ascii="Bookman Old Style" w:hAnsi="Bookman Old Style" w:cs="Arial"/>
                      <w:color w:val="000000"/>
                      <w:sz w:val="24"/>
                      <w:szCs w:val="24"/>
                      <w:lang w:val="id-ID"/>
                    </w:rPr>
                    <w:t>kemasyarakatan,</w:t>
                  </w:r>
                  <w:r w:rsidR="00445176" w:rsidRPr="007F27F0">
                    <w:rPr>
                      <w:rFonts w:ascii="Bookman Old Style" w:hAnsi="Bookman Old Style" w:cs="Arial"/>
                      <w:color w:val="000000"/>
                      <w:sz w:val="24"/>
                      <w:szCs w:val="24"/>
                    </w:rPr>
                    <w:t xml:space="preserve"> </w:t>
                  </w:r>
                  <w:r w:rsidRPr="007F27F0">
                    <w:rPr>
                      <w:rFonts w:ascii="Bookman Old Style" w:hAnsi="Bookman Old Style" w:cs="Arial"/>
                      <w:color w:val="000000"/>
                      <w:sz w:val="24"/>
                      <w:szCs w:val="24"/>
                      <w:lang w:val="id-ID"/>
                    </w:rPr>
                    <w:t>dan pemberdayaan masyarakat</w:t>
                  </w:r>
                  <w:r w:rsidRPr="007F27F0">
                    <w:rPr>
                      <w:rFonts w:ascii="Bookman Old Style" w:hAnsi="Bookman Old Style" w:cs="Arial"/>
                      <w:color w:val="000000"/>
                      <w:sz w:val="24"/>
                      <w:szCs w:val="24"/>
                      <w:lang w:val="fi-FI"/>
                    </w:rPr>
                    <w:t>;</w:t>
                  </w:r>
                </w:p>
              </w:tc>
            </w:tr>
            <w:tr w:rsidR="0068109B" w:rsidRPr="00C92E54" w:rsidTr="005E7FF7">
              <w:trPr>
                <w:gridAfter w:val="1"/>
                <w:wAfter w:w="236" w:type="dxa"/>
              </w:trPr>
              <w:tc>
                <w:tcPr>
                  <w:tcW w:w="1782" w:type="dxa"/>
                </w:tcPr>
                <w:p w:rsidR="0068109B" w:rsidRPr="00C92E54" w:rsidRDefault="0068109B" w:rsidP="009C2C71">
                  <w:pPr>
                    <w:tabs>
                      <w:tab w:val="left" w:pos="2835"/>
                    </w:tabs>
                    <w:contextualSpacing/>
                    <w:rPr>
                      <w:rFonts w:ascii="Bookman Old Style" w:hAnsi="Bookman Old Style" w:cs="Arial"/>
                      <w:color w:val="000000"/>
                      <w:sz w:val="24"/>
                      <w:szCs w:val="24"/>
                      <w:lang w:val="fi-FI"/>
                    </w:rPr>
                  </w:pPr>
                </w:p>
              </w:tc>
              <w:tc>
                <w:tcPr>
                  <w:tcW w:w="270" w:type="dxa"/>
                  <w:gridSpan w:val="2"/>
                </w:tcPr>
                <w:p w:rsidR="0068109B" w:rsidRPr="00C92E54" w:rsidRDefault="0068109B" w:rsidP="009C2C71">
                  <w:pPr>
                    <w:tabs>
                      <w:tab w:val="left" w:pos="2835"/>
                    </w:tabs>
                    <w:contextualSpacing/>
                    <w:rPr>
                      <w:rFonts w:ascii="Bookman Old Style" w:hAnsi="Bookman Old Style"/>
                      <w:color w:val="000000"/>
                      <w:sz w:val="24"/>
                      <w:szCs w:val="24"/>
                      <w:lang w:val="fi-FI"/>
                    </w:rPr>
                  </w:pPr>
                </w:p>
              </w:tc>
              <w:tc>
                <w:tcPr>
                  <w:tcW w:w="7795" w:type="dxa"/>
                  <w:gridSpan w:val="2"/>
                </w:tcPr>
                <w:p w:rsidR="00785479" w:rsidRPr="007F27F0" w:rsidRDefault="0068109B" w:rsidP="003949AB">
                  <w:pPr>
                    <w:numPr>
                      <w:ilvl w:val="0"/>
                      <w:numId w:val="2"/>
                    </w:numPr>
                    <w:spacing w:line="276" w:lineRule="auto"/>
                    <w:ind w:left="357" w:hanging="357"/>
                    <w:contextualSpacing/>
                    <w:jc w:val="both"/>
                    <w:rPr>
                      <w:rFonts w:ascii="Bookman Old Style" w:hAnsi="Bookman Old Style" w:cs="Arial"/>
                      <w:color w:val="000000"/>
                      <w:sz w:val="24"/>
                      <w:szCs w:val="24"/>
                      <w:lang w:val="id-ID"/>
                    </w:rPr>
                  </w:pPr>
                  <w:proofErr w:type="spellStart"/>
                  <w:r w:rsidRPr="007F27F0">
                    <w:rPr>
                      <w:rFonts w:ascii="Bookman Old Style" w:hAnsi="Bookman Old Style" w:cs="Arial"/>
                      <w:color w:val="000000"/>
                      <w:sz w:val="24"/>
                      <w:szCs w:val="24"/>
                    </w:rPr>
                    <w:t>Pemerintah</w:t>
                  </w:r>
                  <w:proofErr w:type="spellEnd"/>
                  <w:r w:rsidRPr="007F27F0">
                    <w:rPr>
                      <w:rFonts w:ascii="Bookman Old Style" w:hAnsi="Bookman Old Style" w:cs="Arial"/>
                      <w:color w:val="000000"/>
                      <w:sz w:val="24"/>
                      <w:szCs w:val="24"/>
                    </w:rPr>
                    <w:t xml:space="preserve"> </w:t>
                  </w:r>
                  <w:proofErr w:type="spellStart"/>
                  <w:r w:rsidR="003949AB">
                    <w:rPr>
                      <w:rFonts w:ascii="Bookman Old Style" w:hAnsi="Bookman Old Style" w:cs="Arial"/>
                      <w:color w:val="000000"/>
                      <w:sz w:val="24"/>
                      <w:szCs w:val="24"/>
                    </w:rPr>
                    <w:t>Kampung</w:t>
                  </w:r>
                  <w:proofErr w:type="spellEnd"/>
                  <w:r w:rsidR="003949AB"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adalah</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Kepala</w:t>
                  </w:r>
                  <w:proofErr w:type="spellEnd"/>
                  <w:r w:rsidRPr="007F27F0">
                    <w:rPr>
                      <w:rFonts w:ascii="Bookman Old Style" w:hAnsi="Bookman Old Style" w:cs="Arial"/>
                      <w:color w:val="000000"/>
                      <w:sz w:val="24"/>
                      <w:szCs w:val="24"/>
                    </w:rPr>
                    <w:t xml:space="preserve"> </w:t>
                  </w:r>
                  <w:proofErr w:type="spellStart"/>
                  <w:r w:rsidR="003949AB">
                    <w:rPr>
                      <w:rFonts w:ascii="Bookman Old Style" w:hAnsi="Bookman Old Style" w:cs="Arial"/>
                      <w:color w:val="000000"/>
                      <w:sz w:val="24"/>
                      <w:szCs w:val="24"/>
                    </w:rPr>
                    <w:t>Kampung</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atau</w:t>
                  </w:r>
                  <w:proofErr w:type="spellEnd"/>
                  <w:r w:rsidRPr="007F27F0">
                    <w:rPr>
                      <w:rFonts w:ascii="Bookman Old Style" w:hAnsi="Bookman Old Style" w:cs="Arial"/>
                      <w:color w:val="000000"/>
                      <w:sz w:val="24"/>
                      <w:szCs w:val="24"/>
                    </w:rPr>
                    <w:t xml:space="preserve"> yang </w:t>
                  </w:r>
                  <w:proofErr w:type="spellStart"/>
                  <w:r w:rsidRPr="007F27F0">
                    <w:rPr>
                      <w:rFonts w:ascii="Bookman Old Style" w:hAnsi="Bookman Old Style" w:cs="Arial"/>
                      <w:color w:val="000000"/>
                      <w:sz w:val="24"/>
                      <w:szCs w:val="24"/>
                    </w:rPr>
                    <w:t>disebut</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dengan</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nama</w:t>
                  </w:r>
                  <w:proofErr w:type="spellEnd"/>
                  <w:r w:rsidRPr="007F27F0">
                    <w:rPr>
                      <w:rFonts w:ascii="Bookman Old Style" w:hAnsi="Bookman Old Style" w:cs="Arial"/>
                      <w:color w:val="000000"/>
                      <w:sz w:val="24"/>
                      <w:szCs w:val="24"/>
                    </w:rPr>
                    <w:t xml:space="preserve"> lain </w:t>
                  </w:r>
                  <w:proofErr w:type="spellStart"/>
                  <w:r w:rsidRPr="007F27F0">
                    <w:rPr>
                      <w:rFonts w:ascii="Bookman Old Style" w:hAnsi="Bookman Old Style" w:cs="Arial"/>
                      <w:color w:val="000000"/>
                      <w:sz w:val="24"/>
                      <w:szCs w:val="24"/>
                    </w:rPr>
                    <w:t>dibantu</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perangkat</w:t>
                  </w:r>
                  <w:proofErr w:type="spellEnd"/>
                  <w:r w:rsidRPr="007F27F0">
                    <w:rPr>
                      <w:rFonts w:ascii="Bookman Old Style" w:hAnsi="Bookman Old Style" w:cs="Arial"/>
                      <w:color w:val="000000"/>
                      <w:sz w:val="24"/>
                      <w:szCs w:val="24"/>
                    </w:rPr>
                    <w:t xml:space="preserve"> </w:t>
                  </w:r>
                  <w:proofErr w:type="spellStart"/>
                  <w:r w:rsidR="003949AB">
                    <w:rPr>
                      <w:rFonts w:ascii="Bookman Old Style" w:hAnsi="Bookman Old Style" w:cs="Arial"/>
                      <w:color w:val="000000"/>
                      <w:sz w:val="24"/>
                      <w:szCs w:val="24"/>
                    </w:rPr>
                    <w:t>Kampung</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sebagai</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unsur</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penyelenggara</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Pemerintahan</w:t>
                  </w:r>
                  <w:proofErr w:type="spellEnd"/>
                  <w:r w:rsidRPr="007F27F0">
                    <w:rPr>
                      <w:rFonts w:ascii="Bookman Old Style" w:hAnsi="Bookman Old Style" w:cs="Arial"/>
                      <w:color w:val="000000"/>
                      <w:sz w:val="24"/>
                      <w:szCs w:val="24"/>
                    </w:rPr>
                    <w:t xml:space="preserve"> </w:t>
                  </w:r>
                  <w:proofErr w:type="spellStart"/>
                  <w:r w:rsidR="003949AB">
                    <w:rPr>
                      <w:rFonts w:ascii="Bookman Old Style" w:hAnsi="Bookman Old Style" w:cs="Arial"/>
                      <w:color w:val="000000"/>
                      <w:sz w:val="24"/>
                      <w:szCs w:val="24"/>
                    </w:rPr>
                    <w:t>Kampung</w:t>
                  </w:r>
                  <w:proofErr w:type="spellEnd"/>
                  <w:r w:rsidRPr="007F27F0">
                    <w:rPr>
                      <w:rFonts w:ascii="Bookman Old Style" w:hAnsi="Bookman Old Style" w:cs="Arial"/>
                      <w:color w:val="000000"/>
                      <w:sz w:val="24"/>
                      <w:szCs w:val="24"/>
                    </w:rPr>
                    <w:t>;</w:t>
                  </w:r>
                </w:p>
              </w:tc>
            </w:tr>
            <w:tr w:rsidR="0068109B" w:rsidRPr="00C92E54" w:rsidTr="005E7FF7">
              <w:trPr>
                <w:gridAfter w:val="1"/>
                <w:wAfter w:w="236" w:type="dxa"/>
                <w:trHeight w:val="558"/>
              </w:trPr>
              <w:tc>
                <w:tcPr>
                  <w:tcW w:w="1782" w:type="dxa"/>
                </w:tcPr>
                <w:p w:rsidR="0068109B" w:rsidRPr="00C92E54" w:rsidRDefault="0068109B" w:rsidP="009C2C71">
                  <w:pPr>
                    <w:tabs>
                      <w:tab w:val="left" w:pos="2835"/>
                    </w:tabs>
                    <w:contextualSpacing/>
                    <w:rPr>
                      <w:rFonts w:ascii="Bookman Old Style" w:hAnsi="Bookman Old Style" w:cs="Arial"/>
                      <w:color w:val="000000"/>
                      <w:sz w:val="24"/>
                      <w:szCs w:val="24"/>
                      <w:lang w:val="fi-FI"/>
                    </w:rPr>
                  </w:pPr>
                </w:p>
              </w:tc>
              <w:tc>
                <w:tcPr>
                  <w:tcW w:w="270" w:type="dxa"/>
                  <w:gridSpan w:val="2"/>
                </w:tcPr>
                <w:p w:rsidR="0068109B" w:rsidRPr="00C92E54" w:rsidRDefault="0068109B" w:rsidP="009C2C71">
                  <w:pPr>
                    <w:tabs>
                      <w:tab w:val="left" w:pos="2835"/>
                    </w:tabs>
                    <w:contextualSpacing/>
                    <w:rPr>
                      <w:rFonts w:ascii="Bookman Old Style" w:hAnsi="Bookman Old Style"/>
                      <w:color w:val="000000"/>
                      <w:sz w:val="24"/>
                      <w:szCs w:val="24"/>
                      <w:lang w:val="fi-FI"/>
                    </w:rPr>
                  </w:pPr>
                </w:p>
              </w:tc>
              <w:tc>
                <w:tcPr>
                  <w:tcW w:w="7795" w:type="dxa"/>
                  <w:gridSpan w:val="2"/>
                </w:tcPr>
                <w:p w:rsidR="00775210" w:rsidRPr="007F27F0" w:rsidRDefault="0068109B" w:rsidP="00CF77B0">
                  <w:pPr>
                    <w:numPr>
                      <w:ilvl w:val="0"/>
                      <w:numId w:val="2"/>
                    </w:numPr>
                    <w:spacing w:line="276" w:lineRule="auto"/>
                    <w:ind w:left="357" w:hanging="357"/>
                    <w:contextualSpacing/>
                    <w:jc w:val="both"/>
                    <w:rPr>
                      <w:rFonts w:ascii="Bookman Old Style" w:hAnsi="Bookman Old Style" w:cs="Arial"/>
                      <w:color w:val="000000"/>
                      <w:sz w:val="24"/>
                      <w:szCs w:val="24"/>
                    </w:rPr>
                  </w:pPr>
                  <w:proofErr w:type="spellStart"/>
                  <w:r w:rsidRPr="007F27F0">
                    <w:rPr>
                      <w:rFonts w:ascii="Bookman Old Style" w:hAnsi="Bookman Old Style" w:cs="Arial"/>
                      <w:color w:val="000000"/>
                      <w:sz w:val="24"/>
                      <w:szCs w:val="24"/>
                    </w:rPr>
                    <w:t>Jumlah</w:t>
                  </w:r>
                  <w:proofErr w:type="spellEnd"/>
                  <w:r w:rsidRPr="007F27F0">
                    <w:rPr>
                      <w:rFonts w:ascii="Bookman Old Style" w:hAnsi="Bookman Old Style" w:cs="Arial"/>
                      <w:color w:val="000000"/>
                      <w:sz w:val="24"/>
                      <w:szCs w:val="24"/>
                    </w:rPr>
                    <w:t xml:space="preserve"> </w:t>
                  </w:r>
                  <w:proofErr w:type="spellStart"/>
                  <w:r w:rsidR="003949AB">
                    <w:rPr>
                      <w:rFonts w:ascii="Bookman Old Style" w:hAnsi="Bookman Old Style" w:cs="Arial"/>
                      <w:color w:val="000000"/>
                      <w:sz w:val="24"/>
                      <w:szCs w:val="24"/>
                    </w:rPr>
                    <w:t>Kampung</w:t>
                  </w:r>
                  <w:proofErr w:type="spellEnd"/>
                  <w:r w:rsidR="005E5D9D" w:rsidRPr="007F27F0">
                    <w:rPr>
                      <w:rFonts w:ascii="Bookman Old Style" w:hAnsi="Bookman Old Style" w:cs="Arial"/>
                      <w:color w:val="000000"/>
                      <w:sz w:val="24"/>
                      <w:szCs w:val="24"/>
                    </w:rPr>
                    <w:t xml:space="preserve"> </w:t>
                  </w:r>
                  <w:proofErr w:type="spellStart"/>
                  <w:r w:rsidR="005E5D9D" w:rsidRPr="007F27F0">
                    <w:rPr>
                      <w:rFonts w:ascii="Bookman Old Style" w:hAnsi="Bookman Old Style" w:cs="Arial"/>
                      <w:color w:val="000000"/>
                      <w:sz w:val="24"/>
                      <w:szCs w:val="24"/>
                    </w:rPr>
                    <w:t>adalah</w:t>
                  </w:r>
                  <w:proofErr w:type="spellEnd"/>
                  <w:r w:rsidR="005E5D9D" w:rsidRPr="007F27F0">
                    <w:rPr>
                      <w:rFonts w:ascii="Bookman Old Style" w:hAnsi="Bookman Old Style" w:cs="Arial"/>
                      <w:color w:val="000000"/>
                      <w:sz w:val="24"/>
                      <w:szCs w:val="24"/>
                    </w:rPr>
                    <w:t xml:space="preserve"> </w:t>
                  </w:r>
                  <w:proofErr w:type="spellStart"/>
                  <w:r w:rsidR="005E5D9D" w:rsidRPr="007F27F0">
                    <w:rPr>
                      <w:rFonts w:ascii="Bookman Old Style" w:hAnsi="Bookman Old Style" w:cs="Arial"/>
                      <w:color w:val="000000"/>
                      <w:sz w:val="24"/>
                      <w:szCs w:val="24"/>
                    </w:rPr>
                    <w:t>jumlah</w:t>
                  </w:r>
                  <w:proofErr w:type="spellEnd"/>
                  <w:r w:rsidR="005E5D9D" w:rsidRPr="007F27F0">
                    <w:rPr>
                      <w:rFonts w:ascii="Bookman Old Style" w:hAnsi="Bookman Old Style" w:cs="Arial"/>
                      <w:color w:val="000000"/>
                      <w:sz w:val="24"/>
                      <w:szCs w:val="24"/>
                    </w:rPr>
                    <w:t xml:space="preserve"> </w:t>
                  </w:r>
                  <w:proofErr w:type="spellStart"/>
                  <w:r w:rsidR="003949AB">
                    <w:rPr>
                      <w:rFonts w:ascii="Bookman Old Style" w:hAnsi="Bookman Old Style" w:cs="Arial"/>
                      <w:color w:val="000000"/>
                      <w:sz w:val="24"/>
                      <w:szCs w:val="24"/>
                    </w:rPr>
                    <w:t>Kampung</w:t>
                  </w:r>
                  <w:proofErr w:type="spellEnd"/>
                  <w:r w:rsidR="003949AB" w:rsidRPr="007F27F0">
                    <w:rPr>
                      <w:rFonts w:ascii="Bookman Old Style" w:hAnsi="Bookman Old Style" w:cs="Arial"/>
                      <w:color w:val="000000"/>
                      <w:sz w:val="24"/>
                      <w:szCs w:val="24"/>
                    </w:rPr>
                    <w:t xml:space="preserve"> </w:t>
                  </w:r>
                  <w:r w:rsidR="005E5D9D" w:rsidRPr="007F27F0">
                    <w:rPr>
                      <w:rFonts w:ascii="Bookman Old Style" w:hAnsi="Bookman Old Style" w:cs="Arial"/>
                      <w:color w:val="000000"/>
                      <w:sz w:val="24"/>
                      <w:szCs w:val="24"/>
                    </w:rPr>
                    <w:t xml:space="preserve">yang </w:t>
                  </w:r>
                  <w:proofErr w:type="spellStart"/>
                  <w:r w:rsidR="005E5D9D" w:rsidRPr="007F27F0">
                    <w:rPr>
                      <w:rFonts w:ascii="Bookman Old Style" w:hAnsi="Bookman Old Style" w:cs="Arial"/>
                      <w:color w:val="000000"/>
                      <w:sz w:val="24"/>
                      <w:szCs w:val="24"/>
                    </w:rPr>
                    <w:t>di</w:t>
                  </w:r>
                  <w:r w:rsidRPr="007F27F0">
                    <w:rPr>
                      <w:rFonts w:ascii="Bookman Old Style" w:hAnsi="Bookman Old Style" w:cs="Arial"/>
                      <w:color w:val="000000"/>
                      <w:sz w:val="24"/>
                      <w:szCs w:val="24"/>
                    </w:rPr>
                    <w:t>tetapkan</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o</w:t>
                  </w:r>
                  <w:r w:rsidR="00445176" w:rsidRPr="007F27F0">
                    <w:rPr>
                      <w:rFonts w:ascii="Bookman Old Style" w:hAnsi="Bookman Old Style" w:cs="Arial"/>
                      <w:color w:val="000000"/>
                      <w:sz w:val="24"/>
                      <w:szCs w:val="24"/>
                    </w:rPr>
                    <w:t>leh</w:t>
                  </w:r>
                  <w:proofErr w:type="spellEnd"/>
                  <w:r w:rsidR="00445176" w:rsidRPr="007F27F0">
                    <w:rPr>
                      <w:rFonts w:ascii="Bookman Old Style" w:hAnsi="Bookman Old Style" w:cs="Arial"/>
                      <w:color w:val="000000"/>
                      <w:sz w:val="24"/>
                      <w:szCs w:val="24"/>
                    </w:rPr>
                    <w:t xml:space="preserve"> </w:t>
                  </w:r>
                  <w:proofErr w:type="spellStart"/>
                  <w:r w:rsidR="005E5D9D" w:rsidRPr="007F27F0">
                    <w:rPr>
                      <w:rFonts w:ascii="Bookman Old Style" w:hAnsi="Bookman Old Style" w:cs="Arial"/>
                      <w:color w:val="000000"/>
                      <w:sz w:val="24"/>
                      <w:szCs w:val="24"/>
                    </w:rPr>
                    <w:t>Menteri</w:t>
                  </w:r>
                  <w:proofErr w:type="spellEnd"/>
                  <w:r w:rsidR="005E5D9D" w:rsidRPr="007F27F0">
                    <w:rPr>
                      <w:rFonts w:ascii="Bookman Old Style" w:hAnsi="Bookman Old Style" w:cs="Arial"/>
                      <w:color w:val="000000"/>
                      <w:sz w:val="24"/>
                      <w:szCs w:val="24"/>
                    </w:rPr>
                    <w:t xml:space="preserve"> </w:t>
                  </w:r>
                  <w:proofErr w:type="spellStart"/>
                  <w:r w:rsidR="005E5D9D" w:rsidRPr="007F27F0">
                    <w:rPr>
                      <w:rFonts w:ascii="Bookman Old Style" w:hAnsi="Bookman Old Style" w:cs="Arial"/>
                      <w:color w:val="000000"/>
                      <w:sz w:val="24"/>
                      <w:szCs w:val="24"/>
                    </w:rPr>
                    <w:t>Dalam</w:t>
                  </w:r>
                  <w:proofErr w:type="spellEnd"/>
                  <w:r w:rsidR="005E5D9D" w:rsidRPr="007F27F0">
                    <w:rPr>
                      <w:rFonts w:ascii="Bookman Old Style" w:hAnsi="Bookman Old Style" w:cs="Arial"/>
                      <w:color w:val="000000"/>
                      <w:sz w:val="24"/>
                      <w:szCs w:val="24"/>
                    </w:rPr>
                    <w:t xml:space="preserve"> </w:t>
                  </w:r>
                  <w:proofErr w:type="spellStart"/>
                  <w:r w:rsidR="005E5D9D" w:rsidRPr="007F27F0">
                    <w:rPr>
                      <w:rFonts w:ascii="Bookman Old Style" w:hAnsi="Bookman Old Style" w:cs="Arial"/>
                      <w:color w:val="000000"/>
                      <w:sz w:val="24"/>
                      <w:szCs w:val="24"/>
                    </w:rPr>
                    <w:t>Negeri</w:t>
                  </w:r>
                  <w:proofErr w:type="spellEnd"/>
                  <w:r w:rsidR="00445176" w:rsidRPr="007F27F0">
                    <w:rPr>
                      <w:rFonts w:ascii="Bookman Old Style" w:hAnsi="Bookman Old Style" w:cs="Arial"/>
                      <w:color w:val="000000"/>
                      <w:sz w:val="24"/>
                      <w:szCs w:val="24"/>
                    </w:rPr>
                    <w:t>;</w:t>
                  </w:r>
                </w:p>
              </w:tc>
            </w:tr>
            <w:tr w:rsidR="0068109B" w:rsidRPr="00C92E54" w:rsidTr="005E7FF7">
              <w:trPr>
                <w:gridAfter w:val="1"/>
                <w:wAfter w:w="236" w:type="dxa"/>
                <w:trHeight w:val="864"/>
              </w:trPr>
              <w:tc>
                <w:tcPr>
                  <w:tcW w:w="1782" w:type="dxa"/>
                </w:tcPr>
                <w:p w:rsidR="0068109B" w:rsidRPr="00C92E54" w:rsidRDefault="0068109B" w:rsidP="009C2C71">
                  <w:pPr>
                    <w:tabs>
                      <w:tab w:val="left" w:pos="2835"/>
                    </w:tabs>
                    <w:contextualSpacing/>
                    <w:rPr>
                      <w:rFonts w:ascii="Bookman Old Style" w:hAnsi="Bookman Old Style" w:cs="Arial"/>
                      <w:color w:val="000000"/>
                      <w:sz w:val="24"/>
                      <w:szCs w:val="24"/>
                      <w:lang w:val="fi-FI"/>
                    </w:rPr>
                  </w:pPr>
                </w:p>
              </w:tc>
              <w:tc>
                <w:tcPr>
                  <w:tcW w:w="270" w:type="dxa"/>
                  <w:gridSpan w:val="2"/>
                </w:tcPr>
                <w:p w:rsidR="0068109B" w:rsidRPr="00C92E54" w:rsidRDefault="0068109B" w:rsidP="009C2C71">
                  <w:pPr>
                    <w:tabs>
                      <w:tab w:val="left" w:pos="2835"/>
                    </w:tabs>
                    <w:contextualSpacing/>
                    <w:rPr>
                      <w:rFonts w:ascii="Bookman Old Style" w:hAnsi="Bookman Old Style"/>
                      <w:color w:val="000000"/>
                      <w:sz w:val="24"/>
                      <w:szCs w:val="24"/>
                      <w:lang w:val="fi-FI"/>
                    </w:rPr>
                  </w:pPr>
                </w:p>
              </w:tc>
              <w:tc>
                <w:tcPr>
                  <w:tcW w:w="7795" w:type="dxa"/>
                  <w:gridSpan w:val="2"/>
                </w:tcPr>
                <w:p w:rsidR="0068109B" w:rsidRDefault="0068109B" w:rsidP="00CF77B0">
                  <w:pPr>
                    <w:numPr>
                      <w:ilvl w:val="0"/>
                      <w:numId w:val="2"/>
                    </w:numPr>
                    <w:spacing w:after="120" w:line="276" w:lineRule="auto"/>
                    <w:ind w:left="357" w:hanging="357"/>
                    <w:contextualSpacing/>
                    <w:jc w:val="both"/>
                    <w:rPr>
                      <w:rFonts w:ascii="Bookman Old Style" w:hAnsi="Bookman Old Style" w:cs="Arial"/>
                      <w:color w:val="000000"/>
                      <w:sz w:val="24"/>
                      <w:szCs w:val="24"/>
                    </w:rPr>
                  </w:pPr>
                  <w:proofErr w:type="spellStart"/>
                  <w:r w:rsidRPr="007F27F0">
                    <w:rPr>
                      <w:rFonts w:ascii="Bookman Old Style" w:hAnsi="Bookman Old Style" w:cs="Arial"/>
                      <w:color w:val="000000"/>
                      <w:sz w:val="24"/>
                      <w:szCs w:val="24"/>
                    </w:rPr>
                    <w:t>Anggaran</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Pendapatan</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dan</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Belanja</w:t>
                  </w:r>
                  <w:proofErr w:type="spellEnd"/>
                  <w:r w:rsidRPr="007F27F0">
                    <w:rPr>
                      <w:rFonts w:ascii="Bookman Old Style" w:hAnsi="Bookman Old Style" w:cs="Arial"/>
                      <w:color w:val="000000"/>
                      <w:sz w:val="24"/>
                      <w:szCs w:val="24"/>
                    </w:rPr>
                    <w:t xml:space="preserve"> </w:t>
                  </w:r>
                  <w:proofErr w:type="spellStart"/>
                  <w:r w:rsidR="003949AB">
                    <w:rPr>
                      <w:rFonts w:ascii="Bookman Old Style" w:hAnsi="Bookman Old Style" w:cs="Arial"/>
                      <w:color w:val="000000"/>
                      <w:sz w:val="24"/>
                      <w:szCs w:val="24"/>
                    </w:rPr>
                    <w:t>Kampung</w:t>
                  </w:r>
                  <w:proofErr w:type="spellEnd"/>
                  <w:r w:rsidRPr="007F27F0">
                    <w:rPr>
                      <w:rFonts w:ascii="Bookman Old Style" w:hAnsi="Bookman Old Style" w:cs="Arial"/>
                      <w:color w:val="000000"/>
                      <w:sz w:val="24"/>
                      <w:szCs w:val="24"/>
                    </w:rPr>
                    <w:t xml:space="preserve">, yang </w:t>
                  </w:r>
                  <w:proofErr w:type="spellStart"/>
                  <w:r w:rsidRPr="007F27F0">
                    <w:rPr>
                      <w:rFonts w:ascii="Bookman Old Style" w:hAnsi="Bookman Old Style" w:cs="Arial"/>
                      <w:color w:val="000000"/>
                      <w:sz w:val="24"/>
                      <w:szCs w:val="24"/>
                    </w:rPr>
                    <w:t>selanjutnya</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disingkat</w:t>
                  </w:r>
                  <w:proofErr w:type="spellEnd"/>
                  <w:r w:rsidRPr="007F27F0">
                    <w:rPr>
                      <w:rFonts w:ascii="Bookman Old Style" w:hAnsi="Bookman Old Style" w:cs="Arial"/>
                      <w:color w:val="000000"/>
                      <w:sz w:val="24"/>
                      <w:szCs w:val="24"/>
                    </w:rPr>
                    <w:t xml:space="preserve"> APB </w:t>
                  </w:r>
                  <w:proofErr w:type="spellStart"/>
                  <w:r w:rsidR="003949AB">
                    <w:rPr>
                      <w:rFonts w:ascii="Bookman Old Style" w:hAnsi="Bookman Old Style" w:cs="Arial"/>
                      <w:color w:val="000000"/>
                      <w:sz w:val="24"/>
                      <w:szCs w:val="24"/>
                    </w:rPr>
                    <w:t>Kampung</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adalah</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rencana</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keuangan</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tahunan</w:t>
                  </w:r>
                  <w:proofErr w:type="spellEnd"/>
                  <w:r w:rsidRPr="007F27F0">
                    <w:rPr>
                      <w:rFonts w:ascii="Bookman Old Style" w:hAnsi="Bookman Old Style" w:cs="Arial"/>
                      <w:color w:val="000000"/>
                      <w:sz w:val="24"/>
                      <w:szCs w:val="24"/>
                    </w:rPr>
                    <w:t xml:space="preserve"> </w:t>
                  </w:r>
                  <w:proofErr w:type="spellStart"/>
                  <w:r w:rsidRPr="007F27F0">
                    <w:rPr>
                      <w:rFonts w:ascii="Bookman Old Style" w:hAnsi="Bookman Old Style" w:cs="Arial"/>
                      <w:color w:val="000000"/>
                      <w:sz w:val="24"/>
                      <w:szCs w:val="24"/>
                    </w:rPr>
                    <w:t>Pemerintahan</w:t>
                  </w:r>
                  <w:proofErr w:type="spellEnd"/>
                  <w:r w:rsidRPr="007F27F0">
                    <w:rPr>
                      <w:rFonts w:ascii="Bookman Old Style" w:hAnsi="Bookman Old Style" w:cs="Arial"/>
                      <w:color w:val="000000"/>
                      <w:sz w:val="24"/>
                      <w:szCs w:val="24"/>
                    </w:rPr>
                    <w:t xml:space="preserve"> </w:t>
                  </w:r>
                  <w:proofErr w:type="spellStart"/>
                  <w:r w:rsidR="003949AB">
                    <w:rPr>
                      <w:rFonts w:ascii="Bookman Old Style" w:hAnsi="Bookman Old Style" w:cs="Arial"/>
                      <w:color w:val="000000"/>
                      <w:sz w:val="24"/>
                      <w:szCs w:val="24"/>
                    </w:rPr>
                    <w:t>Kampung</w:t>
                  </w:r>
                  <w:proofErr w:type="spellEnd"/>
                  <w:r w:rsidR="00445176" w:rsidRPr="007F27F0">
                    <w:rPr>
                      <w:rFonts w:ascii="Bookman Old Style" w:hAnsi="Bookman Old Style" w:cs="Arial"/>
                      <w:color w:val="000000"/>
                      <w:sz w:val="24"/>
                      <w:szCs w:val="24"/>
                    </w:rPr>
                    <w:t>.</w:t>
                  </w:r>
                </w:p>
                <w:p w:rsidR="00D74B78" w:rsidRPr="007F27F0" w:rsidRDefault="00D74B78" w:rsidP="00D74B78">
                  <w:pPr>
                    <w:spacing w:after="120" w:line="276" w:lineRule="auto"/>
                    <w:ind w:left="357"/>
                    <w:contextualSpacing/>
                    <w:jc w:val="both"/>
                    <w:rPr>
                      <w:rFonts w:ascii="Bookman Old Style" w:hAnsi="Bookman Old Style" w:cs="Arial"/>
                      <w:color w:val="000000"/>
                      <w:sz w:val="24"/>
                      <w:szCs w:val="24"/>
                    </w:rPr>
                  </w:pPr>
                </w:p>
              </w:tc>
            </w:tr>
            <w:tr w:rsidR="0068109B" w:rsidRPr="00C92E54" w:rsidTr="005E7FF7">
              <w:trPr>
                <w:gridAfter w:val="1"/>
                <w:wAfter w:w="236" w:type="dxa"/>
                <w:trHeight w:val="369"/>
              </w:trPr>
              <w:tc>
                <w:tcPr>
                  <w:tcW w:w="9847" w:type="dxa"/>
                  <w:gridSpan w:val="5"/>
                </w:tcPr>
                <w:p w:rsidR="0068109B" w:rsidRPr="00C5231B" w:rsidRDefault="0068109B" w:rsidP="00157E66">
                  <w:pPr>
                    <w:ind w:left="1810"/>
                    <w:jc w:val="center"/>
                    <w:rPr>
                      <w:rFonts w:ascii="Bookman Old Style" w:hAnsi="Bookman Old Style" w:cs="Arial"/>
                      <w:b/>
                      <w:color w:val="000000"/>
                      <w:sz w:val="24"/>
                      <w:szCs w:val="24"/>
                      <w:lang w:val="sv-SE"/>
                    </w:rPr>
                  </w:pPr>
                  <w:r w:rsidRPr="00C5231B">
                    <w:rPr>
                      <w:rFonts w:ascii="Bookman Old Style" w:hAnsi="Bookman Old Style" w:cs="Arial"/>
                      <w:b/>
                      <w:color w:val="000000"/>
                      <w:sz w:val="24"/>
                      <w:szCs w:val="24"/>
                      <w:lang w:val="sv-SE"/>
                    </w:rPr>
                    <w:t>Pasal 2</w:t>
                  </w:r>
                </w:p>
              </w:tc>
            </w:tr>
            <w:tr w:rsidR="0068109B" w:rsidRPr="00C92E54" w:rsidTr="005E7FF7">
              <w:trPr>
                <w:gridAfter w:val="1"/>
                <w:wAfter w:w="236" w:type="dxa"/>
              </w:trPr>
              <w:tc>
                <w:tcPr>
                  <w:tcW w:w="1841" w:type="dxa"/>
                  <w:gridSpan w:val="2"/>
                </w:tcPr>
                <w:p w:rsidR="0068109B" w:rsidRPr="00C92E54" w:rsidRDefault="0068109B" w:rsidP="0074501E">
                  <w:pPr>
                    <w:tabs>
                      <w:tab w:val="left" w:pos="2835"/>
                    </w:tabs>
                    <w:contextualSpacing/>
                    <w:rPr>
                      <w:rFonts w:ascii="Bookman Old Style" w:hAnsi="Bookman Old Style" w:cs="Arial"/>
                      <w:color w:val="000000"/>
                      <w:sz w:val="24"/>
                      <w:szCs w:val="24"/>
                      <w:lang w:val="fi-FI"/>
                    </w:rPr>
                  </w:pPr>
                </w:p>
              </w:tc>
              <w:tc>
                <w:tcPr>
                  <w:tcW w:w="284" w:type="dxa"/>
                  <w:gridSpan w:val="2"/>
                </w:tcPr>
                <w:p w:rsidR="0068109B" w:rsidRPr="00C92E54" w:rsidRDefault="0068109B" w:rsidP="0074501E">
                  <w:pPr>
                    <w:tabs>
                      <w:tab w:val="left" w:pos="2835"/>
                    </w:tabs>
                    <w:contextualSpacing/>
                    <w:rPr>
                      <w:rFonts w:ascii="Bookman Old Style" w:hAnsi="Bookman Old Style"/>
                      <w:color w:val="000000"/>
                      <w:sz w:val="24"/>
                      <w:szCs w:val="24"/>
                      <w:highlight w:val="yellow"/>
                      <w:lang w:val="fi-FI"/>
                    </w:rPr>
                  </w:pPr>
                </w:p>
              </w:tc>
              <w:tc>
                <w:tcPr>
                  <w:tcW w:w="7722" w:type="dxa"/>
                </w:tcPr>
                <w:p w:rsidR="00D9044C" w:rsidRPr="007F27F0" w:rsidRDefault="00D211B2" w:rsidP="00474FDE">
                  <w:pPr>
                    <w:jc w:val="both"/>
                    <w:rPr>
                      <w:rFonts w:ascii="Bookman Old Style" w:hAnsi="Bookman Old Style" w:cs="Arial"/>
                      <w:color w:val="000000"/>
                      <w:sz w:val="24"/>
                      <w:szCs w:val="24"/>
                    </w:rPr>
                  </w:pPr>
                  <w:r w:rsidRPr="007F27F0">
                    <w:rPr>
                      <w:rFonts w:ascii="Bookman Old Style" w:hAnsi="Bookman Old Style" w:cs="Arial"/>
                      <w:color w:val="000000"/>
                      <w:sz w:val="24"/>
                      <w:szCs w:val="24"/>
                      <w:lang w:val="sv-SE"/>
                    </w:rPr>
                    <w:t>Peraturan Bupati</w:t>
                  </w:r>
                  <w:r w:rsidRPr="007F27F0">
                    <w:rPr>
                      <w:rFonts w:ascii="Bookman Old Style" w:hAnsi="Bookman Old Style" w:cs="Arial"/>
                      <w:color w:val="000000"/>
                      <w:sz w:val="24"/>
                      <w:szCs w:val="24"/>
                      <w:lang w:val="id-ID"/>
                    </w:rPr>
                    <w:t xml:space="preserve"> </w:t>
                  </w:r>
                  <w:r w:rsidR="0068109B" w:rsidRPr="007F27F0">
                    <w:rPr>
                      <w:rFonts w:ascii="Bookman Old Style" w:hAnsi="Bookman Old Style" w:cs="Arial"/>
                      <w:color w:val="000000"/>
                      <w:sz w:val="24"/>
                      <w:szCs w:val="24"/>
                      <w:lang w:val="sv-SE"/>
                    </w:rPr>
                    <w:t xml:space="preserve">ini </w:t>
                  </w:r>
                  <w:r w:rsidR="001F13AC" w:rsidRPr="007F27F0">
                    <w:rPr>
                      <w:rFonts w:ascii="Bookman Old Style" w:hAnsi="Bookman Old Style" w:cs="Arial"/>
                      <w:color w:val="000000"/>
                      <w:sz w:val="24"/>
                      <w:szCs w:val="24"/>
                      <w:lang w:val="sv-SE"/>
                    </w:rPr>
                    <w:t>men</w:t>
                  </w:r>
                  <w:r w:rsidR="0068109B" w:rsidRPr="007F27F0">
                    <w:rPr>
                      <w:rFonts w:ascii="Bookman Old Style" w:hAnsi="Bookman Old Style" w:cs="Arial"/>
                      <w:color w:val="000000"/>
                      <w:sz w:val="24"/>
                      <w:szCs w:val="24"/>
                      <w:lang w:val="sv-SE"/>
                    </w:rPr>
                    <w:t xml:space="preserve">etapkan </w:t>
                  </w:r>
                  <w:r w:rsidR="00017450" w:rsidRPr="007F27F0">
                    <w:rPr>
                      <w:rFonts w:ascii="Bookman Old Style" w:hAnsi="Bookman Old Style" w:cs="Arial"/>
                      <w:color w:val="000000"/>
                      <w:sz w:val="24"/>
                      <w:szCs w:val="24"/>
                      <w:lang w:val="sv-SE"/>
                    </w:rPr>
                    <w:t>Rincian</w:t>
                  </w:r>
                  <w:r w:rsidR="0068109B" w:rsidRPr="007F27F0">
                    <w:rPr>
                      <w:rFonts w:ascii="Bookman Old Style" w:hAnsi="Bookman Old Style" w:cs="Arial"/>
                      <w:color w:val="000000"/>
                      <w:sz w:val="24"/>
                      <w:szCs w:val="24"/>
                      <w:lang w:val="sv-SE"/>
                    </w:rPr>
                    <w:t xml:space="preserve"> Dana Desa unt</w:t>
                  </w:r>
                  <w:r w:rsidR="00D60945" w:rsidRPr="007F27F0">
                    <w:rPr>
                      <w:rFonts w:ascii="Bookman Old Style" w:hAnsi="Bookman Old Style" w:cs="Arial"/>
                      <w:color w:val="000000"/>
                      <w:sz w:val="24"/>
                      <w:szCs w:val="24"/>
                      <w:lang w:val="sv-SE"/>
                    </w:rPr>
                    <w:t xml:space="preserve">uk setiap </w:t>
                  </w:r>
                  <w:r w:rsidR="00474FDE">
                    <w:rPr>
                      <w:rFonts w:ascii="Bookman Old Style" w:hAnsi="Bookman Old Style" w:cs="Arial"/>
                      <w:color w:val="000000"/>
                      <w:sz w:val="24"/>
                      <w:szCs w:val="24"/>
                      <w:lang w:val="sv-SE"/>
                    </w:rPr>
                    <w:t>Kampung</w:t>
                  </w:r>
                  <w:r w:rsidR="00D60945" w:rsidRPr="007F27F0">
                    <w:rPr>
                      <w:rFonts w:ascii="Bookman Old Style" w:hAnsi="Bookman Old Style" w:cs="Arial"/>
                      <w:color w:val="000000"/>
                      <w:sz w:val="24"/>
                      <w:szCs w:val="24"/>
                      <w:lang w:val="sv-SE"/>
                    </w:rPr>
                    <w:t xml:space="preserve"> di Kabupaten</w:t>
                  </w:r>
                  <w:r w:rsidR="00D60945" w:rsidRPr="007F27F0">
                    <w:rPr>
                      <w:rFonts w:ascii="Bookman Old Style" w:hAnsi="Bookman Old Style" w:cs="Arial"/>
                      <w:color w:val="000000"/>
                      <w:sz w:val="24"/>
                      <w:szCs w:val="24"/>
                      <w:lang w:val="id-ID"/>
                    </w:rPr>
                    <w:t xml:space="preserve"> Sorong</w:t>
                  </w:r>
                  <w:r w:rsidR="0068109B" w:rsidRPr="007F27F0">
                    <w:rPr>
                      <w:rFonts w:ascii="Bookman Old Style" w:hAnsi="Bookman Old Style" w:cs="Arial"/>
                      <w:color w:val="000000"/>
                      <w:sz w:val="24"/>
                      <w:szCs w:val="24"/>
                      <w:lang w:val="sv-SE"/>
                    </w:rPr>
                    <w:t xml:space="preserve"> Tahun Anggaran</w:t>
                  </w:r>
                  <w:r w:rsidR="00D60945" w:rsidRPr="007F27F0">
                    <w:rPr>
                      <w:rFonts w:ascii="Bookman Old Style" w:hAnsi="Bookman Old Style" w:cs="Arial"/>
                      <w:color w:val="000000"/>
                      <w:sz w:val="24"/>
                      <w:szCs w:val="24"/>
                      <w:lang w:val="sv-SE"/>
                    </w:rPr>
                    <w:t xml:space="preserve"> </w:t>
                  </w:r>
                  <w:r w:rsidR="00D60945" w:rsidRPr="007F27F0">
                    <w:rPr>
                      <w:rFonts w:ascii="Bookman Old Style" w:hAnsi="Bookman Old Style" w:cs="Arial"/>
                      <w:color w:val="000000"/>
                      <w:sz w:val="24"/>
                      <w:szCs w:val="24"/>
                      <w:lang w:val="id-ID"/>
                    </w:rPr>
                    <w:t>201</w:t>
                  </w:r>
                  <w:r w:rsidR="00474FDE">
                    <w:rPr>
                      <w:rFonts w:ascii="Bookman Old Style" w:hAnsi="Bookman Old Style" w:cs="Arial"/>
                      <w:color w:val="000000"/>
                      <w:sz w:val="24"/>
                      <w:szCs w:val="24"/>
                    </w:rPr>
                    <w:t>6</w:t>
                  </w:r>
                  <w:r w:rsidR="0068109B" w:rsidRPr="007F27F0">
                    <w:rPr>
                      <w:rFonts w:ascii="Bookman Old Style" w:hAnsi="Bookman Old Style" w:cs="Arial"/>
                      <w:color w:val="000000"/>
                      <w:sz w:val="24"/>
                      <w:szCs w:val="24"/>
                      <w:lang w:val="sv-SE"/>
                    </w:rPr>
                    <w:t xml:space="preserve"> sebagaimana tercantum dalam Lampiran yang merupakan bagian yang tidak terpisahkan dari Peraturan Bupati</w:t>
                  </w:r>
                  <w:r w:rsidR="00D60945" w:rsidRPr="007F27F0">
                    <w:rPr>
                      <w:rFonts w:ascii="Bookman Old Style" w:hAnsi="Bookman Old Style" w:cs="Arial"/>
                      <w:color w:val="000000"/>
                      <w:sz w:val="24"/>
                      <w:szCs w:val="24"/>
                      <w:lang w:val="id-ID"/>
                    </w:rPr>
                    <w:t xml:space="preserve"> </w:t>
                  </w:r>
                  <w:proofErr w:type="spellStart"/>
                  <w:r w:rsidR="00474FDE">
                    <w:rPr>
                      <w:rFonts w:ascii="Bookman Old Style" w:hAnsi="Bookman Old Style" w:cs="Arial"/>
                      <w:color w:val="000000"/>
                      <w:sz w:val="24"/>
                      <w:szCs w:val="24"/>
                    </w:rPr>
                    <w:t>Sorong</w:t>
                  </w:r>
                  <w:proofErr w:type="spellEnd"/>
                  <w:r w:rsidR="00474FDE">
                    <w:rPr>
                      <w:rFonts w:ascii="Bookman Old Style" w:hAnsi="Bookman Old Style" w:cs="Arial"/>
                      <w:color w:val="000000"/>
                      <w:sz w:val="24"/>
                      <w:szCs w:val="24"/>
                    </w:rPr>
                    <w:t xml:space="preserve"> </w:t>
                  </w:r>
                  <w:r w:rsidR="0068109B" w:rsidRPr="007F27F0">
                    <w:rPr>
                      <w:rFonts w:ascii="Bookman Old Style" w:hAnsi="Bookman Old Style" w:cs="Arial"/>
                      <w:color w:val="000000"/>
                      <w:sz w:val="24"/>
                      <w:szCs w:val="24"/>
                      <w:lang w:val="sv-SE"/>
                    </w:rPr>
                    <w:t>ini.</w:t>
                  </w:r>
                  <w:r w:rsidR="00FF271D" w:rsidRPr="007F27F0">
                    <w:rPr>
                      <w:rFonts w:ascii="Bookman Old Style" w:hAnsi="Bookman Old Style" w:cs="Arial"/>
                      <w:color w:val="000000"/>
                      <w:sz w:val="24"/>
                      <w:szCs w:val="24"/>
                      <w:lang w:val="id-ID"/>
                    </w:rPr>
                    <w:t xml:space="preserve"> </w:t>
                  </w:r>
                </w:p>
              </w:tc>
            </w:tr>
            <w:tr w:rsidR="0068109B" w:rsidRPr="00C92E54" w:rsidTr="005E7FF7">
              <w:trPr>
                <w:gridAfter w:val="1"/>
                <w:wAfter w:w="236" w:type="dxa"/>
              </w:trPr>
              <w:tc>
                <w:tcPr>
                  <w:tcW w:w="1841" w:type="dxa"/>
                  <w:gridSpan w:val="2"/>
                </w:tcPr>
                <w:p w:rsidR="0068109B" w:rsidRPr="000B2717" w:rsidRDefault="0068109B" w:rsidP="009C2C71">
                  <w:pPr>
                    <w:tabs>
                      <w:tab w:val="left" w:pos="2835"/>
                    </w:tabs>
                    <w:contextualSpacing/>
                    <w:rPr>
                      <w:rFonts w:ascii="Bookman Old Style" w:hAnsi="Bookman Old Style" w:cs="Arial"/>
                      <w:color w:val="000000"/>
                      <w:sz w:val="8"/>
                      <w:szCs w:val="24"/>
                      <w:lang w:val="fi-FI"/>
                    </w:rPr>
                  </w:pPr>
                </w:p>
              </w:tc>
              <w:tc>
                <w:tcPr>
                  <w:tcW w:w="284" w:type="dxa"/>
                  <w:gridSpan w:val="2"/>
                </w:tcPr>
                <w:p w:rsidR="0068109B" w:rsidRPr="000B2717" w:rsidRDefault="0068109B" w:rsidP="009C2C71">
                  <w:pPr>
                    <w:tabs>
                      <w:tab w:val="left" w:pos="2835"/>
                    </w:tabs>
                    <w:contextualSpacing/>
                    <w:rPr>
                      <w:rFonts w:ascii="Bookman Old Style" w:hAnsi="Bookman Old Style"/>
                      <w:color w:val="000000"/>
                      <w:sz w:val="8"/>
                      <w:szCs w:val="24"/>
                      <w:lang w:val="fi-FI"/>
                    </w:rPr>
                  </w:pPr>
                </w:p>
              </w:tc>
              <w:tc>
                <w:tcPr>
                  <w:tcW w:w="7722" w:type="dxa"/>
                </w:tcPr>
                <w:p w:rsidR="0068109B" w:rsidRDefault="0068109B" w:rsidP="009C2C71">
                  <w:pPr>
                    <w:ind w:left="360"/>
                    <w:contextualSpacing/>
                    <w:jc w:val="both"/>
                    <w:rPr>
                      <w:rFonts w:ascii="Bookman Old Style" w:hAnsi="Bookman Old Style" w:cs="Arial"/>
                      <w:color w:val="000000"/>
                      <w:sz w:val="8"/>
                      <w:szCs w:val="24"/>
                      <w:lang w:val="sv-SE"/>
                    </w:rPr>
                  </w:pPr>
                </w:p>
                <w:p w:rsidR="00D74B78" w:rsidRPr="007F27F0" w:rsidRDefault="00D74B78" w:rsidP="009C2C71">
                  <w:pPr>
                    <w:ind w:left="360"/>
                    <w:contextualSpacing/>
                    <w:jc w:val="both"/>
                    <w:rPr>
                      <w:rFonts w:ascii="Bookman Old Style" w:hAnsi="Bookman Old Style" w:cs="Arial"/>
                      <w:color w:val="000000"/>
                      <w:sz w:val="8"/>
                      <w:szCs w:val="24"/>
                      <w:lang w:val="sv-SE"/>
                    </w:rPr>
                  </w:pPr>
                </w:p>
              </w:tc>
            </w:tr>
            <w:tr w:rsidR="0068109B" w:rsidRPr="00C92E54" w:rsidTr="005E7FF7">
              <w:trPr>
                <w:gridAfter w:val="1"/>
                <w:wAfter w:w="236" w:type="dxa"/>
              </w:trPr>
              <w:tc>
                <w:tcPr>
                  <w:tcW w:w="9847" w:type="dxa"/>
                  <w:gridSpan w:val="5"/>
                </w:tcPr>
                <w:p w:rsidR="0068109B" w:rsidRPr="00C5231B" w:rsidRDefault="0068109B" w:rsidP="00157E66">
                  <w:pPr>
                    <w:ind w:left="1810"/>
                    <w:jc w:val="center"/>
                    <w:rPr>
                      <w:rFonts w:ascii="Bookman Old Style" w:hAnsi="Bookman Old Style" w:cs="Arial"/>
                      <w:b/>
                      <w:color w:val="000000"/>
                      <w:sz w:val="24"/>
                      <w:szCs w:val="24"/>
                      <w:lang w:val="sv-SE"/>
                    </w:rPr>
                  </w:pPr>
                  <w:r w:rsidRPr="00C5231B">
                    <w:rPr>
                      <w:rFonts w:ascii="Bookman Old Style" w:hAnsi="Bookman Old Style" w:cs="Arial"/>
                      <w:b/>
                      <w:color w:val="000000"/>
                      <w:sz w:val="24"/>
                      <w:szCs w:val="24"/>
                      <w:lang w:val="sv-SE"/>
                    </w:rPr>
                    <w:t>Pasal 3</w:t>
                  </w:r>
                </w:p>
              </w:tc>
            </w:tr>
            <w:tr w:rsidR="0068109B" w:rsidRPr="00C92E54" w:rsidTr="005E7FF7">
              <w:trPr>
                <w:gridAfter w:val="1"/>
                <w:wAfter w:w="236" w:type="dxa"/>
              </w:trPr>
              <w:tc>
                <w:tcPr>
                  <w:tcW w:w="1841" w:type="dxa"/>
                  <w:gridSpan w:val="2"/>
                </w:tcPr>
                <w:p w:rsidR="0068109B" w:rsidRPr="00C92E54" w:rsidRDefault="0068109B"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68109B" w:rsidRPr="00C92E54" w:rsidRDefault="0068109B" w:rsidP="009C2C71">
                  <w:pPr>
                    <w:tabs>
                      <w:tab w:val="left" w:pos="2835"/>
                    </w:tabs>
                    <w:contextualSpacing/>
                    <w:rPr>
                      <w:rFonts w:ascii="Bookman Old Style" w:hAnsi="Bookman Old Style"/>
                      <w:color w:val="000000"/>
                      <w:sz w:val="24"/>
                      <w:szCs w:val="24"/>
                      <w:lang w:val="fi-FI"/>
                    </w:rPr>
                  </w:pPr>
                </w:p>
              </w:tc>
              <w:tc>
                <w:tcPr>
                  <w:tcW w:w="7722" w:type="dxa"/>
                </w:tcPr>
                <w:p w:rsidR="0068109B" w:rsidRPr="007F27F0" w:rsidRDefault="0068109B" w:rsidP="009E3B2A">
                  <w:pPr>
                    <w:spacing w:after="120"/>
                    <w:jc w:val="both"/>
                    <w:rPr>
                      <w:rFonts w:ascii="Bookman Old Style" w:hAnsi="Bookman Old Style" w:cs="Arial"/>
                      <w:color w:val="000000"/>
                      <w:sz w:val="24"/>
                      <w:szCs w:val="24"/>
                      <w:lang w:val="id-ID"/>
                    </w:rPr>
                  </w:pPr>
                  <w:proofErr w:type="spellStart"/>
                  <w:r w:rsidRPr="007F27F0">
                    <w:rPr>
                      <w:rFonts w:ascii="Bookman Old Style" w:hAnsi="Bookman Old Style" w:cs="Arial"/>
                      <w:color w:val="000000"/>
                      <w:sz w:val="24"/>
                      <w:szCs w:val="24"/>
                    </w:rPr>
                    <w:t>Rincia</w:t>
                  </w:r>
                  <w:proofErr w:type="spellEnd"/>
                  <w:r w:rsidRPr="007F27F0">
                    <w:rPr>
                      <w:rFonts w:ascii="Bookman Old Style" w:hAnsi="Bookman Old Style" w:cs="Arial"/>
                      <w:color w:val="000000"/>
                      <w:sz w:val="24"/>
                      <w:szCs w:val="24"/>
                      <w:lang w:val="id-ID"/>
                    </w:rPr>
                    <w:t>n Dana Desa unt</w:t>
                  </w:r>
                  <w:r w:rsidR="00D60945" w:rsidRPr="007F27F0">
                    <w:rPr>
                      <w:rFonts w:ascii="Bookman Old Style" w:hAnsi="Bookman Old Style" w:cs="Arial"/>
                      <w:color w:val="000000"/>
                      <w:sz w:val="24"/>
                      <w:szCs w:val="24"/>
                      <w:lang w:val="id-ID"/>
                    </w:rPr>
                    <w:t xml:space="preserve">uk setiap </w:t>
                  </w:r>
                  <w:proofErr w:type="spellStart"/>
                  <w:r w:rsidR="00D74B78">
                    <w:rPr>
                      <w:rFonts w:ascii="Bookman Old Style" w:hAnsi="Bookman Old Style" w:cs="Arial"/>
                      <w:color w:val="000000"/>
                      <w:sz w:val="24"/>
                      <w:szCs w:val="24"/>
                    </w:rPr>
                    <w:t>Kampung</w:t>
                  </w:r>
                  <w:proofErr w:type="spellEnd"/>
                  <w:r w:rsidR="00D60945" w:rsidRPr="007F27F0">
                    <w:rPr>
                      <w:rFonts w:ascii="Bookman Old Style" w:hAnsi="Bookman Old Style" w:cs="Arial"/>
                      <w:color w:val="000000"/>
                      <w:sz w:val="24"/>
                      <w:szCs w:val="24"/>
                      <w:lang w:val="id-ID"/>
                    </w:rPr>
                    <w:t xml:space="preserve"> di Kabupaten Sorong</w:t>
                  </w:r>
                  <w:r w:rsidRPr="007F27F0">
                    <w:rPr>
                      <w:rFonts w:ascii="Bookman Old Style" w:hAnsi="Bookman Old Style" w:cs="Arial"/>
                      <w:color w:val="000000"/>
                      <w:sz w:val="24"/>
                      <w:szCs w:val="24"/>
                      <w:lang w:val="id-ID"/>
                    </w:rPr>
                    <w:t xml:space="preserve"> Tahun Anggaran</w:t>
                  </w:r>
                  <w:r w:rsidR="00D60945" w:rsidRPr="007F27F0">
                    <w:rPr>
                      <w:rFonts w:ascii="Bookman Old Style" w:hAnsi="Bookman Old Style" w:cs="Arial"/>
                      <w:color w:val="000000"/>
                      <w:sz w:val="24"/>
                      <w:szCs w:val="24"/>
                    </w:rPr>
                    <w:t xml:space="preserve"> </w:t>
                  </w:r>
                  <w:r w:rsidR="00D60945" w:rsidRPr="007F27F0">
                    <w:rPr>
                      <w:rFonts w:ascii="Bookman Old Style" w:hAnsi="Bookman Old Style" w:cs="Arial"/>
                      <w:color w:val="000000"/>
                      <w:sz w:val="24"/>
                      <w:szCs w:val="24"/>
                      <w:lang w:val="id-ID"/>
                    </w:rPr>
                    <w:t>201</w:t>
                  </w:r>
                  <w:r w:rsidR="009E3B2A">
                    <w:rPr>
                      <w:rFonts w:ascii="Bookman Old Style" w:hAnsi="Bookman Old Style" w:cs="Arial"/>
                      <w:color w:val="000000"/>
                      <w:sz w:val="24"/>
                      <w:szCs w:val="24"/>
                    </w:rPr>
                    <w:t>6</w:t>
                  </w:r>
                  <w:r w:rsidRPr="007F27F0">
                    <w:rPr>
                      <w:rFonts w:ascii="Bookman Old Style" w:hAnsi="Bookman Old Style" w:cs="Arial"/>
                      <w:color w:val="000000"/>
                      <w:sz w:val="24"/>
                      <w:szCs w:val="24"/>
                      <w:lang w:val="id-ID"/>
                    </w:rPr>
                    <w:t xml:space="preserve"> sebagaimana dimaksud dalam </w:t>
                  </w:r>
                  <w:r w:rsidR="00D02469">
                    <w:rPr>
                      <w:rFonts w:ascii="Bookman Old Style" w:hAnsi="Bookman Old Style" w:cs="Arial"/>
                      <w:color w:val="000000"/>
                      <w:sz w:val="24"/>
                      <w:szCs w:val="24"/>
                    </w:rPr>
                    <w:t xml:space="preserve">     </w:t>
                  </w:r>
                  <w:r w:rsidRPr="007F27F0">
                    <w:rPr>
                      <w:rFonts w:ascii="Bookman Old Style" w:hAnsi="Bookman Old Style" w:cs="Arial"/>
                      <w:color w:val="000000"/>
                      <w:sz w:val="24"/>
                      <w:szCs w:val="24"/>
                      <w:lang w:val="id-ID"/>
                    </w:rPr>
                    <w:t>Pasal 2, di</w:t>
                  </w:r>
                  <w:proofErr w:type="spellStart"/>
                  <w:r w:rsidR="009E3B2A">
                    <w:rPr>
                      <w:rFonts w:ascii="Bookman Old Style" w:hAnsi="Bookman Old Style" w:cs="Arial"/>
                      <w:color w:val="000000"/>
                      <w:sz w:val="24"/>
                      <w:szCs w:val="24"/>
                    </w:rPr>
                    <w:t>alokasikan</w:t>
                  </w:r>
                  <w:proofErr w:type="spellEnd"/>
                  <w:r w:rsidR="009E3B2A">
                    <w:rPr>
                      <w:rFonts w:ascii="Bookman Old Style" w:hAnsi="Bookman Old Style" w:cs="Arial"/>
                      <w:color w:val="000000"/>
                      <w:sz w:val="24"/>
                      <w:szCs w:val="24"/>
                    </w:rPr>
                    <w:t xml:space="preserve"> </w:t>
                  </w:r>
                  <w:proofErr w:type="spellStart"/>
                  <w:r w:rsidR="009E3B2A">
                    <w:rPr>
                      <w:rFonts w:ascii="Bookman Old Style" w:hAnsi="Bookman Old Style" w:cs="Arial"/>
                      <w:color w:val="000000"/>
                      <w:sz w:val="24"/>
                      <w:szCs w:val="24"/>
                    </w:rPr>
                    <w:t>secara</w:t>
                  </w:r>
                  <w:proofErr w:type="spellEnd"/>
                  <w:r w:rsidR="009E3B2A">
                    <w:rPr>
                      <w:rFonts w:ascii="Bookman Old Style" w:hAnsi="Bookman Old Style" w:cs="Arial"/>
                      <w:color w:val="000000"/>
                      <w:sz w:val="24"/>
                      <w:szCs w:val="24"/>
                    </w:rPr>
                    <w:t xml:space="preserve"> </w:t>
                  </w:r>
                  <w:proofErr w:type="spellStart"/>
                  <w:r w:rsidR="009E3B2A">
                    <w:rPr>
                      <w:rFonts w:ascii="Bookman Old Style" w:hAnsi="Bookman Old Style" w:cs="Arial"/>
                      <w:color w:val="000000"/>
                      <w:sz w:val="24"/>
                      <w:szCs w:val="24"/>
                    </w:rPr>
                    <w:t>merata</w:t>
                  </w:r>
                  <w:proofErr w:type="spellEnd"/>
                  <w:r w:rsidR="009E3B2A">
                    <w:rPr>
                      <w:rFonts w:ascii="Bookman Old Style" w:hAnsi="Bookman Old Style" w:cs="Arial"/>
                      <w:color w:val="000000"/>
                      <w:sz w:val="24"/>
                      <w:szCs w:val="24"/>
                    </w:rPr>
                    <w:t xml:space="preserve"> </w:t>
                  </w:r>
                  <w:proofErr w:type="spellStart"/>
                  <w:r w:rsidR="009E3B2A">
                    <w:rPr>
                      <w:rFonts w:ascii="Bookman Old Style" w:hAnsi="Bookman Old Style" w:cs="Arial"/>
                      <w:color w:val="000000"/>
                      <w:sz w:val="24"/>
                      <w:szCs w:val="24"/>
                    </w:rPr>
                    <w:t>dan</w:t>
                  </w:r>
                  <w:proofErr w:type="spellEnd"/>
                  <w:r w:rsidR="009E3B2A">
                    <w:rPr>
                      <w:rFonts w:ascii="Bookman Old Style" w:hAnsi="Bookman Old Style" w:cs="Arial"/>
                      <w:color w:val="000000"/>
                      <w:sz w:val="24"/>
                      <w:szCs w:val="24"/>
                    </w:rPr>
                    <w:t xml:space="preserve"> </w:t>
                  </w:r>
                  <w:proofErr w:type="spellStart"/>
                  <w:r w:rsidR="009E3B2A">
                    <w:rPr>
                      <w:rFonts w:ascii="Bookman Old Style" w:hAnsi="Bookman Old Style" w:cs="Arial"/>
                      <w:color w:val="000000"/>
                      <w:sz w:val="24"/>
                      <w:szCs w:val="24"/>
                    </w:rPr>
                    <w:t>berkeadilan</w:t>
                  </w:r>
                  <w:proofErr w:type="spellEnd"/>
                  <w:r w:rsidR="009E3B2A">
                    <w:rPr>
                      <w:rFonts w:ascii="Bookman Old Style" w:hAnsi="Bookman Old Style" w:cs="Arial"/>
                      <w:color w:val="000000"/>
                      <w:sz w:val="24"/>
                      <w:szCs w:val="24"/>
                    </w:rPr>
                    <w:t xml:space="preserve"> </w:t>
                  </w:r>
                  <w:proofErr w:type="spellStart"/>
                  <w:r w:rsidR="009E3B2A">
                    <w:rPr>
                      <w:rFonts w:ascii="Bookman Old Style" w:hAnsi="Bookman Old Style" w:cs="Arial"/>
                      <w:color w:val="000000"/>
                      <w:sz w:val="24"/>
                      <w:szCs w:val="24"/>
                    </w:rPr>
                    <w:t>berdasarkan</w:t>
                  </w:r>
                  <w:proofErr w:type="spellEnd"/>
                  <w:r w:rsidR="004E0BB4">
                    <w:rPr>
                      <w:rFonts w:ascii="Bookman Old Style" w:hAnsi="Bookman Old Style" w:cs="Arial"/>
                      <w:color w:val="000000"/>
                      <w:sz w:val="24"/>
                      <w:szCs w:val="24"/>
                    </w:rPr>
                    <w:t xml:space="preserve"> </w:t>
                  </w:r>
                  <w:r w:rsidRPr="007F27F0">
                    <w:rPr>
                      <w:rFonts w:ascii="Bookman Old Style" w:hAnsi="Bookman Old Style" w:cs="Arial"/>
                      <w:color w:val="000000"/>
                      <w:sz w:val="24"/>
                      <w:szCs w:val="24"/>
                      <w:lang w:val="id-ID"/>
                    </w:rPr>
                    <w:t>:</w:t>
                  </w:r>
                </w:p>
              </w:tc>
            </w:tr>
            <w:tr w:rsidR="0068109B" w:rsidRPr="00C92E54" w:rsidTr="005E7FF7">
              <w:trPr>
                <w:gridAfter w:val="1"/>
                <w:wAfter w:w="236" w:type="dxa"/>
              </w:trPr>
              <w:tc>
                <w:tcPr>
                  <w:tcW w:w="1841" w:type="dxa"/>
                  <w:gridSpan w:val="2"/>
                </w:tcPr>
                <w:p w:rsidR="0068109B" w:rsidRPr="00C92E54" w:rsidRDefault="0068109B"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68109B" w:rsidRPr="00C92E54" w:rsidRDefault="0068109B" w:rsidP="009C2C71">
                  <w:pPr>
                    <w:tabs>
                      <w:tab w:val="left" w:pos="2835"/>
                    </w:tabs>
                    <w:contextualSpacing/>
                    <w:rPr>
                      <w:rFonts w:ascii="Bookman Old Style" w:hAnsi="Bookman Old Style"/>
                      <w:color w:val="000000"/>
                      <w:sz w:val="24"/>
                      <w:szCs w:val="24"/>
                      <w:lang w:val="fi-FI"/>
                    </w:rPr>
                  </w:pPr>
                </w:p>
              </w:tc>
              <w:tc>
                <w:tcPr>
                  <w:tcW w:w="7722" w:type="dxa"/>
                </w:tcPr>
                <w:p w:rsidR="0068109B" w:rsidRPr="00044212" w:rsidRDefault="00044212" w:rsidP="00044212">
                  <w:pPr>
                    <w:numPr>
                      <w:ilvl w:val="0"/>
                      <w:numId w:val="3"/>
                    </w:numPr>
                    <w:ind w:left="357" w:hanging="357"/>
                    <w:contextualSpacing/>
                    <w:jc w:val="both"/>
                    <w:rPr>
                      <w:rFonts w:ascii="Bookman Old Style" w:hAnsi="Bookman Old Style" w:cs="Arial"/>
                      <w:color w:val="000000"/>
                      <w:sz w:val="24"/>
                      <w:szCs w:val="24"/>
                      <w:lang w:val="id-ID"/>
                    </w:rPr>
                  </w:pPr>
                  <w:proofErr w:type="spellStart"/>
                  <w:r>
                    <w:rPr>
                      <w:rFonts w:ascii="Bookman Old Style" w:hAnsi="Bookman Old Style" w:cs="Arial"/>
                      <w:color w:val="000000"/>
                      <w:sz w:val="24"/>
                      <w:szCs w:val="24"/>
                    </w:rPr>
                    <w:t>Alokasi</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Dasar</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dan</w:t>
                  </w:r>
                  <w:proofErr w:type="spellEnd"/>
                </w:p>
              </w:tc>
            </w:tr>
            <w:tr w:rsidR="0068109B" w:rsidRPr="00C92E54" w:rsidTr="005E7FF7">
              <w:trPr>
                <w:gridAfter w:val="1"/>
                <w:wAfter w:w="236" w:type="dxa"/>
              </w:trPr>
              <w:tc>
                <w:tcPr>
                  <w:tcW w:w="1841" w:type="dxa"/>
                  <w:gridSpan w:val="2"/>
                </w:tcPr>
                <w:p w:rsidR="0068109B" w:rsidRPr="00C92E54" w:rsidRDefault="0068109B" w:rsidP="0074501E">
                  <w:pPr>
                    <w:tabs>
                      <w:tab w:val="left" w:pos="2835"/>
                    </w:tabs>
                    <w:contextualSpacing/>
                    <w:rPr>
                      <w:rFonts w:ascii="Bookman Old Style" w:hAnsi="Bookman Old Style" w:cs="Arial"/>
                      <w:color w:val="000000"/>
                      <w:sz w:val="24"/>
                      <w:szCs w:val="24"/>
                      <w:lang w:val="fi-FI"/>
                    </w:rPr>
                  </w:pPr>
                </w:p>
              </w:tc>
              <w:tc>
                <w:tcPr>
                  <w:tcW w:w="284" w:type="dxa"/>
                  <w:gridSpan w:val="2"/>
                </w:tcPr>
                <w:p w:rsidR="0068109B" w:rsidRPr="00C92E54" w:rsidRDefault="0068109B" w:rsidP="0074501E">
                  <w:pPr>
                    <w:tabs>
                      <w:tab w:val="left" w:pos="2835"/>
                    </w:tabs>
                    <w:contextualSpacing/>
                    <w:rPr>
                      <w:rFonts w:ascii="Bookman Old Style" w:hAnsi="Bookman Old Style"/>
                      <w:color w:val="000000"/>
                      <w:sz w:val="24"/>
                      <w:szCs w:val="24"/>
                      <w:lang w:val="fi-FI"/>
                    </w:rPr>
                  </w:pPr>
                </w:p>
              </w:tc>
              <w:tc>
                <w:tcPr>
                  <w:tcW w:w="7722" w:type="dxa"/>
                </w:tcPr>
                <w:p w:rsidR="0068109B" w:rsidRPr="007F27F0" w:rsidRDefault="00044212" w:rsidP="0058601F">
                  <w:pPr>
                    <w:numPr>
                      <w:ilvl w:val="0"/>
                      <w:numId w:val="3"/>
                    </w:numPr>
                    <w:ind w:left="357" w:hanging="357"/>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Alokasi formula yang dihitung dengan memperhatikan jumlah penduduk, angka kemiskinan, luas wilayah, dan indeks kesulitan geografis Kampung Kabupaten Sorong.</w:t>
                  </w:r>
                </w:p>
              </w:tc>
            </w:tr>
            <w:tr w:rsidR="0068109B" w:rsidRPr="00C92E54" w:rsidTr="005E7FF7">
              <w:trPr>
                <w:gridAfter w:val="1"/>
                <w:wAfter w:w="236" w:type="dxa"/>
              </w:trPr>
              <w:tc>
                <w:tcPr>
                  <w:tcW w:w="1841" w:type="dxa"/>
                  <w:gridSpan w:val="2"/>
                </w:tcPr>
                <w:p w:rsidR="0068109B" w:rsidRPr="00C92E54" w:rsidRDefault="0068109B"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68109B" w:rsidRPr="00C92E54" w:rsidRDefault="0068109B" w:rsidP="009C2C71">
                  <w:pPr>
                    <w:tabs>
                      <w:tab w:val="left" w:pos="2835"/>
                    </w:tabs>
                    <w:contextualSpacing/>
                    <w:rPr>
                      <w:rFonts w:ascii="Bookman Old Style" w:hAnsi="Bookman Old Style"/>
                      <w:color w:val="000000"/>
                      <w:sz w:val="24"/>
                      <w:szCs w:val="24"/>
                      <w:lang w:val="fi-FI"/>
                    </w:rPr>
                  </w:pPr>
                </w:p>
              </w:tc>
              <w:tc>
                <w:tcPr>
                  <w:tcW w:w="7722" w:type="dxa"/>
                </w:tcPr>
                <w:p w:rsidR="0068109B" w:rsidRPr="007F27F0" w:rsidRDefault="0068109B" w:rsidP="009C2C71">
                  <w:pPr>
                    <w:ind w:left="360"/>
                    <w:contextualSpacing/>
                    <w:jc w:val="both"/>
                    <w:rPr>
                      <w:rFonts w:ascii="Bookman Old Style" w:hAnsi="Bookman Old Style" w:cs="Arial"/>
                      <w:color w:val="000000"/>
                      <w:sz w:val="24"/>
                      <w:szCs w:val="24"/>
                      <w:lang w:val="sv-SE"/>
                    </w:rPr>
                  </w:pPr>
                </w:p>
              </w:tc>
            </w:tr>
            <w:tr w:rsidR="0068109B" w:rsidRPr="00157E66" w:rsidTr="005E7FF7">
              <w:trPr>
                <w:gridAfter w:val="1"/>
                <w:wAfter w:w="236" w:type="dxa"/>
              </w:trPr>
              <w:tc>
                <w:tcPr>
                  <w:tcW w:w="9847" w:type="dxa"/>
                  <w:gridSpan w:val="5"/>
                </w:tcPr>
                <w:p w:rsidR="0068109B" w:rsidRDefault="0068109B" w:rsidP="00157E66">
                  <w:pPr>
                    <w:ind w:left="1810"/>
                    <w:jc w:val="center"/>
                    <w:rPr>
                      <w:rFonts w:ascii="Bookman Old Style" w:hAnsi="Bookman Old Style" w:cs="Arial"/>
                      <w:b/>
                      <w:color w:val="000000"/>
                      <w:sz w:val="24"/>
                      <w:szCs w:val="24"/>
                      <w:lang w:val="sv-SE"/>
                    </w:rPr>
                  </w:pPr>
                  <w:r w:rsidRPr="00C5231B">
                    <w:rPr>
                      <w:rFonts w:ascii="Bookman Old Style" w:hAnsi="Bookman Old Style" w:cs="Arial"/>
                      <w:b/>
                      <w:color w:val="000000"/>
                      <w:sz w:val="24"/>
                      <w:szCs w:val="24"/>
                      <w:lang w:val="sv-SE"/>
                    </w:rPr>
                    <w:t>Pasal 4</w:t>
                  </w:r>
                </w:p>
                <w:p w:rsidR="00D74B78" w:rsidRPr="00C5231B" w:rsidRDefault="00D74B78" w:rsidP="00157E66">
                  <w:pPr>
                    <w:ind w:left="1810"/>
                    <w:jc w:val="center"/>
                    <w:rPr>
                      <w:rFonts w:ascii="Bookman Old Style" w:hAnsi="Bookman Old Style" w:cs="Arial"/>
                      <w:b/>
                      <w:color w:val="000000"/>
                      <w:sz w:val="24"/>
                      <w:szCs w:val="24"/>
                      <w:lang w:val="sv-SE"/>
                    </w:rPr>
                  </w:pPr>
                </w:p>
              </w:tc>
            </w:tr>
            <w:tr w:rsidR="0068109B" w:rsidRPr="00C92E54" w:rsidTr="005E7FF7">
              <w:trPr>
                <w:gridAfter w:val="1"/>
                <w:wAfter w:w="236" w:type="dxa"/>
              </w:trPr>
              <w:tc>
                <w:tcPr>
                  <w:tcW w:w="1841" w:type="dxa"/>
                  <w:gridSpan w:val="2"/>
                </w:tcPr>
                <w:p w:rsidR="0068109B" w:rsidRPr="00C92E54" w:rsidRDefault="0068109B"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68109B" w:rsidRPr="00C92E54" w:rsidRDefault="0068109B" w:rsidP="009C2C71">
                  <w:pPr>
                    <w:tabs>
                      <w:tab w:val="left" w:pos="2835"/>
                    </w:tabs>
                    <w:contextualSpacing/>
                    <w:rPr>
                      <w:rFonts w:ascii="Bookman Old Style" w:hAnsi="Bookman Old Style"/>
                      <w:color w:val="000000"/>
                      <w:sz w:val="24"/>
                      <w:szCs w:val="24"/>
                      <w:lang w:val="fi-FI"/>
                    </w:rPr>
                  </w:pPr>
                </w:p>
              </w:tc>
              <w:tc>
                <w:tcPr>
                  <w:tcW w:w="7722" w:type="dxa"/>
                </w:tcPr>
                <w:p w:rsidR="00D211B2" w:rsidRPr="007F27F0" w:rsidRDefault="00044212" w:rsidP="00226CEB">
                  <w:pPr>
                    <w:spacing w:after="120"/>
                    <w:contextualSpacing/>
                    <w:jc w:val="both"/>
                    <w:rPr>
                      <w:rFonts w:ascii="Bookman Old Style" w:hAnsi="Bookman Old Style" w:cs="Arial"/>
                      <w:color w:val="000000"/>
                      <w:sz w:val="24"/>
                      <w:szCs w:val="24"/>
                      <w:lang w:val="id-ID"/>
                    </w:rPr>
                  </w:pPr>
                  <w:r>
                    <w:rPr>
                      <w:rFonts w:ascii="Bookman Old Style" w:hAnsi="Bookman Old Style" w:cs="Arial"/>
                      <w:color w:val="000000"/>
                      <w:sz w:val="24"/>
                      <w:szCs w:val="24"/>
                      <w:lang w:val="sv-SE"/>
                    </w:rPr>
                    <w:t xml:space="preserve">Alokasi dasar perkampung sebagaimana dimaksud dalam Pasal 3 huruf a, dihitung berdasarkan alokasi dasar perkabupaten Sorong dibagi jumlah Kampung sebagaimana telah ditetapkan dalam lampiran Peraturan Presiden tentang Peraturan Presiden Nomor 137 Tahun 2015 tentang Rincian Anggaran Pendapatan dan Belanja Negara Tahun      </w:t>
                  </w:r>
                  <w:r w:rsidR="00C5231B">
                    <w:rPr>
                      <w:rFonts w:ascii="Bookman Old Style" w:hAnsi="Bookman Old Style" w:cs="Arial"/>
                      <w:color w:val="000000"/>
                      <w:sz w:val="24"/>
                      <w:szCs w:val="24"/>
                      <w:lang w:val="sv-SE"/>
                    </w:rPr>
                    <w:t xml:space="preserve">   </w:t>
                  </w:r>
                  <w:r>
                    <w:rPr>
                      <w:rFonts w:ascii="Bookman Old Style" w:hAnsi="Bookman Old Style" w:cs="Arial"/>
                      <w:color w:val="000000"/>
                      <w:sz w:val="24"/>
                      <w:szCs w:val="24"/>
                      <w:lang w:val="sv-SE"/>
                    </w:rPr>
                    <w:t>Anggaran 2016.</w:t>
                  </w:r>
                </w:p>
                <w:p w:rsidR="00466D3C" w:rsidRPr="007F27F0" w:rsidRDefault="00466D3C" w:rsidP="00226CEB">
                  <w:pPr>
                    <w:spacing w:after="120"/>
                    <w:contextualSpacing/>
                    <w:jc w:val="both"/>
                    <w:rPr>
                      <w:rFonts w:ascii="Bookman Old Style" w:hAnsi="Bookman Old Style" w:cs="Arial"/>
                      <w:color w:val="000000"/>
                      <w:sz w:val="10"/>
                      <w:szCs w:val="24"/>
                      <w:lang w:val="id-ID"/>
                    </w:rPr>
                  </w:pPr>
                </w:p>
              </w:tc>
            </w:tr>
            <w:tr w:rsidR="0068109B" w:rsidRPr="00C92E54" w:rsidTr="005E7FF7">
              <w:trPr>
                <w:gridAfter w:val="1"/>
                <w:wAfter w:w="236" w:type="dxa"/>
                <w:trHeight w:val="414"/>
              </w:trPr>
              <w:tc>
                <w:tcPr>
                  <w:tcW w:w="9847" w:type="dxa"/>
                  <w:gridSpan w:val="5"/>
                </w:tcPr>
                <w:p w:rsidR="0068109B" w:rsidRPr="00C5231B" w:rsidRDefault="0068109B" w:rsidP="00157E66">
                  <w:pPr>
                    <w:ind w:left="1810"/>
                    <w:jc w:val="center"/>
                    <w:rPr>
                      <w:rFonts w:ascii="Bookman Old Style" w:hAnsi="Bookman Old Style" w:cs="Arial"/>
                      <w:b/>
                      <w:color w:val="000000"/>
                      <w:sz w:val="24"/>
                      <w:szCs w:val="24"/>
                      <w:lang w:val="sv-SE"/>
                    </w:rPr>
                  </w:pPr>
                  <w:r w:rsidRPr="00C5231B">
                    <w:rPr>
                      <w:rFonts w:ascii="Bookman Old Style" w:hAnsi="Bookman Old Style" w:cs="Arial"/>
                      <w:b/>
                      <w:color w:val="000000"/>
                      <w:sz w:val="24"/>
                      <w:szCs w:val="24"/>
                      <w:lang w:val="sv-SE"/>
                    </w:rPr>
                    <w:t>Pasal 5</w:t>
                  </w:r>
                </w:p>
              </w:tc>
            </w:tr>
            <w:tr w:rsidR="0068109B" w:rsidRPr="00C92E54" w:rsidTr="005E7FF7">
              <w:trPr>
                <w:gridAfter w:val="1"/>
                <w:wAfter w:w="236" w:type="dxa"/>
                <w:trHeight w:val="351"/>
              </w:trPr>
              <w:tc>
                <w:tcPr>
                  <w:tcW w:w="1841" w:type="dxa"/>
                  <w:gridSpan w:val="2"/>
                </w:tcPr>
                <w:p w:rsidR="0068109B" w:rsidRPr="00311DF8" w:rsidRDefault="0068109B" w:rsidP="009C2C71">
                  <w:pPr>
                    <w:tabs>
                      <w:tab w:val="left" w:pos="2835"/>
                    </w:tabs>
                    <w:contextualSpacing/>
                    <w:rPr>
                      <w:rFonts w:ascii="Bookman Old Style" w:hAnsi="Bookman Old Style" w:cs="Arial"/>
                      <w:color w:val="000000"/>
                      <w:sz w:val="10"/>
                      <w:szCs w:val="24"/>
                      <w:lang w:val="fi-FI"/>
                    </w:rPr>
                  </w:pPr>
                </w:p>
              </w:tc>
              <w:tc>
                <w:tcPr>
                  <w:tcW w:w="284" w:type="dxa"/>
                  <w:gridSpan w:val="2"/>
                </w:tcPr>
                <w:p w:rsidR="0068109B" w:rsidRPr="00311DF8" w:rsidRDefault="0068109B" w:rsidP="009C2C71">
                  <w:pPr>
                    <w:tabs>
                      <w:tab w:val="left" w:pos="2835"/>
                    </w:tabs>
                    <w:contextualSpacing/>
                    <w:rPr>
                      <w:rFonts w:ascii="Bookman Old Style" w:hAnsi="Bookman Old Style"/>
                      <w:color w:val="000000"/>
                      <w:sz w:val="10"/>
                      <w:szCs w:val="24"/>
                      <w:lang w:val="fi-FI"/>
                    </w:rPr>
                  </w:pPr>
                </w:p>
              </w:tc>
              <w:tc>
                <w:tcPr>
                  <w:tcW w:w="7722" w:type="dxa"/>
                </w:tcPr>
                <w:p w:rsidR="0068109B" w:rsidRDefault="00C41E64" w:rsidP="00C41E64">
                  <w:pPr>
                    <w:contextualSpacing/>
                    <w:jc w:val="both"/>
                    <w:rPr>
                      <w:rFonts w:ascii="Bookman Old Style" w:hAnsi="Bookman Old Style" w:cs="Arial"/>
                      <w:color w:val="000000"/>
                      <w:sz w:val="24"/>
                      <w:szCs w:val="24"/>
                      <w:lang w:val="sv-SE"/>
                    </w:rPr>
                  </w:pPr>
                  <w:r w:rsidRPr="00C41E64">
                    <w:rPr>
                      <w:rFonts w:ascii="Bookman Old Style" w:hAnsi="Bookman Old Style" w:cs="Arial"/>
                      <w:color w:val="000000"/>
                      <w:sz w:val="24"/>
                      <w:szCs w:val="24"/>
                      <w:lang w:val="sv-SE"/>
                    </w:rPr>
                    <w:t>Alokasi formula dihitung berdasarkan data jumlah penduduk, angka kemiskonan, luas wilayah, sebagaimana dimaksud dalam Pasal 3 huruf b yang bersumber dari kementerian yang berwenang dan/atau lembaga yang menyelenggarakan urusan pemerintahan di bidang statistik.</w:t>
                  </w:r>
                </w:p>
                <w:p w:rsidR="00D74B78" w:rsidRPr="007F27F0" w:rsidRDefault="00D74B78" w:rsidP="00C41E64">
                  <w:pPr>
                    <w:contextualSpacing/>
                    <w:jc w:val="both"/>
                    <w:rPr>
                      <w:rFonts w:ascii="Bookman Old Style" w:hAnsi="Bookman Old Style" w:cs="Arial"/>
                      <w:color w:val="000000"/>
                      <w:sz w:val="10"/>
                      <w:szCs w:val="24"/>
                      <w:lang w:val="sv-SE"/>
                    </w:rPr>
                  </w:pPr>
                </w:p>
              </w:tc>
            </w:tr>
            <w:tr w:rsidR="00157E66" w:rsidRPr="00C92E54" w:rsidTr="00DB4292">
              <w:trPr>
                <w:trHeight w:val="351"/>
              </w:trPr>
              <w:tc>
                <w:tcPr>
                  <w:tcW w:w="9847" w:type="dxa"/>
                  <w:gridSpan w:val="5"/>
                </w:tcPr>
                <w:p w:rsidR="00157E66" w:rsidRPr="00157E66" w:rsidRDefault="00157E66" w:rsidP="00157E66">
                  <w:pPr>
                    <w:ind w:left="1810"/>
                    <w:jc w:val="center"/>
                    <w:rPr>
                      <w:rFonts w:ascii="Bookman Old Style" w:hAnsi="Bookman Old Style" w:cs="Arial"/>
                      <w:b/>
                      <w:color w:val="000000"/>
                      <w:sz w:val="24"/>
                      <w:szCs w:val="24"/>
                      <w:lang w:val="sv-SE"/>
                    </w:rPr>
                  </w:pPr>
                  <w:r w:rsidRPr="00157E66">
                    <w:rPr>
                      <w:rFonts w:ascii="Bookman Old Style" w:hAnsi="Bookman Old Style" w:cs="Arial"/>
                      <w:b/>
                      <w:color w:val="000000"/>
                      <w:sz w:val="24"/>
                      <w:szCs w:val="24"/>
                      <w:lang w:val="sv-SE"/>
                    </w:rPr>
                    <w:t>Pasal 6</w:t>
                  </w:r>
                </w:p>
              </w:tc>
              <w:tc>
                <w:tcPr>
                  <w:tcW w:w="236" w:type="dxa"/>
                </w:tcPr>
                <w:p w:rsidR="00157E66" w:rsidRPr="004457D3" w:rsidRDefault="00157E66" w:rsidP="006442FD">
                  <w:pPr>
                    <w:tabs>
                      <w:tab w:val="left" w:pos="2835"/>
                    </w:tabs>
                    <w:contextualSpacing/>
                    <w:rPr>
                      <w:rFonts w:ascii="Bookman Old Style" w:hAnsi="Bookman Old Style"/>
                      <w:color w:val="000000"/>
                      <w:sz w:val="24"/>
                      <w:szCs w:val="24"/>
                      <w:lang w:val="fi-FI"/>
                    </w:rPr>
                  </w:pPr>
                </w:p>
              </w:tc>
            </w:tr>
            <w:tr w:rsidR="00330421" w:rsidRPr="00C47FCC" w:rsidTr="005E7FF7">
              <w:trPr>
                <w:gridAfter w:val="1"/>
                <w:wAfter w:w="236" w:type="dxa"/>
              </w:trPr>
              <w:tc>
                <w:tcPr>
                  <w:tcW w:w="1841" w:type="dxa"/>
                  <w:gridSpan w:val="2"/>
                </w:tcPr>
                <w:p w:rsidR="00330421" w:rsidRPr="00C47FCC" w:rsidRDefault="00330421" w:rsidP="009C2C71">
                  <w:pPr>
                    <w:tabs>
                      <w:tab w:val="left" w:pos="2835"/>
                    </w:tabs>
                    <w:contextualSpacing/>
                    <w:rPr>
                      <w:rFonts w:ascii="Bookman Old Style" w:hAnsi="Bookman Old Style" w:cs="Arial"/>
                      <w:color w:val="000000"/>
                      <w:sz w:val="14"/>
                      <w:szCs w:val="24"/>
                      <w:lang w:val="fi-FI"/>
                    </w:rPr>
                  </w:pPr>
                </w:p>
              </w:tc>
              <w:tc>
                <w:tcPr>
                  <w:tcW w:w="284" w:type="dxa"/>
                  <w:gridSpan w:val="2"/>
                </w:tcPr>
                <w:p w:rsidR="00330421" w:rsidRPr="00C47FCC" w:rsidRDefault="00330421" w:rsidP="009C2C71">
                  <w:pPr>
                    <w:tabs>
                      <w:tab w:val="left" w:pos="2835"/>
                    </w:tabs>
                    <w:contextualSpacing/>
                    <w:rPr>
                      <w:rFonts w:ascii="Bookman Old Style" w:hAnsi="Bookman Old Style"/>
                      <w:color w:val="000000"/>
                      <w:sz w:val="14"/>
                      <w:szCs w:val="24"/>
                      <w:lang w:val="fi-FI"/>
                    </w:rPr>
                  </w:pPr>
                </w:p>
              </w:tc>
              <w:tc>
                <w:tcPr>
                  <w:tcW w:w="7722" w:type="dxa"/>
                </w:tcPr>
                <w:p w:rsidR="00330421" w:rsidRDefault="00330421" w:rsidP="00330421">
                  <w:p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Penghitungan alokasi formula setiap Kampung sebagaimana dimaksud dalam pasal 5 dilakukan dengan menggunakan formula sebagai berikut :</w:t>
                  </w:r>
                </w:p>
                <w:p w:rsidR="00330421" w:rsidRDefault="00330421" w:rsidP="00330421">
                  <w:p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W= [(0,25 x Z1) +  (0,35 x Z2) + (0,10 x Z3) + (0,30 x Z4)] x (DD Kab Sorong – AD Kab Sorong )</w:t>
                  </w:r>
                </w:p>
                <w:p w:rsidR="00330421" w:rsidRDefault="00330421" w:rsidP="00330421">
                  <w:p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Keterangan :</w:t>
                  </w:r>
                </w:p>
                <w:p w:rsidR="00330421" w:rsidRDefault="00330421" w:rsidP="00330421">
                  <w:p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 xml:space="preserve">W = Dana Desa setiap Kampung yang dihitung berdasarkan jumlah penduduk, angka kemiskinan, luas wilayah, dan tingkat kesulitan geografis Kampung di Kabupaten Sorong </w:t>
                  </w:r>
                </w:p>
                <w:p w:rsidR="00330421" w:rsidRDefault="00330421" w:rsidP="00330421">
                  <w:p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Z1 = Rasio jumlah penduduk setiap Kampung di Kabupaten Sorong penduduk Desa Nasional</w:t>
                  </w:r>
                </w:p>
                <w:p w:rsidR="00330421" w:rsidRDefault="00330421" w:rsidP="00330421">
                  <w:p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Z2 = Rasio jumlah penduduk miskin setiap Kampung terhadap total penduduk miskin Desa Nasional</w:t>
                  </w:r>
                </w:p>
                <w:p w:rsidR="00330421" w:rsidRDefault="00330421" w:rsidP="00330421">
                  <w:p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Z3 = Rasio luas wilayah Kampung setiap Kampung terhadap total penduduk miskin Desa  Nasional</w:t>
                  </w:r>
                </w:p>
                <w:p w:rsidR="00330421" w:rsidRDefault="00330421" w:rsidP="00330421">
                  <w:p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Z4 = Rasio IKG Kabupaten Sorong terhadap total IKG Kabupaten Sorong yang memiliki Kampung</w:t>
                  </w:r>
                </w:p>
                <w:p w:rsidR="00330421" w:rsidRDefault="00330421" w:rsidP="00330421">
                  <w:p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 xml:space="preserve">DD Kab Sorong = Pagu Dana </w:t>
                  </w:r>
                  <w:proofErr w:type="spellStart"/>
                  <w:r w:rsidR="00D74B78">
                    <w:rPr>
                      <w:rFonts w:ascii="Bookman Old Style" w:hAnsi="Bookman Old Style" w:cs="Arial"/>
                      <w:color w:val="000000"/>
                      <w:sz w:val="24"/>
                      <w:szCs w:val="24"/>
                    </w:rPr>
                    <w:t>Kampung</w:t>
                  </w:r>
                  <w:proofErr w:type="spellEnd"/>
                  <w:r>
                    <w:rPr>
                      <w:rFonts w:ascii="Bookman Old Style" w:hAnsi="Bookman Old Style" w:cs="Arial"/>
                      <w:color w:val="000000"/>
                      <w:sz w:val="24"/>
                      <w:szCs w:val="24"/>
                      <w:lang w:val="sv-SE"/>
                    </w:rPr>
                    <w:t xml:space="preserve"> Kabupaten Sorong</w:t>
                  </w:r>
                </w:p>
                <w:p w:rsidR="00330421" w:rsidRPr="007F27F0" w:rsidRDefault="00330421" w:rsidP="00330421">
                  <w:pPr>
                    <w:pStyle w:val="Default"/>
                    <w:tabs>
                      <w:tab w:val="left" w:pos="2714"/>
                    </w:tabs>
                    <w:spacing w:line="276" w:lineRule="auto"/>
                    <w:ind w:left="17" w:hanging="17"/>
                    <w:rPr>
                      <w:rFonts w:cs="Arial"/>
                      <w:sz w:val="10"/>
                      <w:lang w:val="id-ID"/>
                    </w:rPr>
                  </w:pPr>
                  <w:r>
                    <w:rPr>
                      <w:rFonts w:cs="Arial"/>
                      <w:lang w:val="sv-SE"/>
                    </w:rPr>
                    <w:t>AD Kab Sorong = Besaran AD untuk setiap Kampung dikalikan jumlah Kampung dalam Kabupaten Sorong.</w:t>
                  </w:r>
                </w:p>
              </w:tc>
            </w:tr>
            <w:tr w:rsidR="00330421" w:rsidRPr="00C47FCC" w:rsidTr="005E7FF7">
              <w:trPr>
                <w:gridAfter w:val="1"/>
                <w:wAfter w:w="236" w:type="dxa"/>
              </w:trPr>
              <w:tc>
                <w:tcPr>
                  <w:tcW w:w="1841" w:type="dxa"/>
                  <w:gridSpan w:val="2"/>
                </w:tcPr>
                <w:p w:rsidR="00330421" w:rsidRPr="00C47FCC" w:rsidRDefault="00330421" w:rsidP="009C2C71">
                  <w:pPr>
                    <w:tabs>
                      <w:tab w:val="left" w:pos="2835"/>
                    </w:tabs>
                    <w:contextualSpacing/>
                    <w:rPr>
                      <w:rFonts w:ascii="Bookman Old Style" w:hAnsi="Bookman Old Style" w:cs="Arial"/>
                      <w:color w:val="000000"/>
                      <w:sz w:val="14"/>
                      <w:szCs w:val="24"/>
                      <w:lang w:val="fi-FI"/>
                    </w:rPr>
                  </w:pPr>
                </w:p>
              </w:tc>
              <w:tc>
                <w:tcPr>
                  <w:tcW w:w="284" w:type="dxa"/>
                  <w:gridSpan w:val="2"/>
                </w:tcPr>
                <w:p w:rsidR="00330421" w:rsidRPr="00C47FCC" w:rsidRDefault="00330421" w:rsidP="009C2C71">
                  <w:pPr>
                    <w:tabs>
                      <w:tab w:val="left" w:pos="2835"/>
                    </w:tabs>
                    <w:contextualSpacing/>
                    <w:rPr>
                      <w:rFonts w:ascii="Bookman Old Style" w:hAnsi="Bookman Old Style"/>
                      <w:color w:val="000000"/>
                      <w:sz w:val="14"/>
                      <w:szCs w:val="24"/>
                      <w:lang w:val="fi-FI"/>
                    </w:rPr>
                  </w:pPr>
                </w:p>
              </w:tc>
              <w:tc>
                <w:tcPr>
                  <w:tcW w:w="7722" w:type="dxa"/>
                </w:tcPr>
                <w:p w:rsidR="00330421" w:rsidRDefault="00330421" w:rsidP="00330421">
                  <w:pPr>
                    <w:contextualSpacing/>
                    <w:jc w:val="both"/>
                    <w:rPr>
                      <w:rFonts w:ascii="Bookman Old Style" w:hAnsi="Bookman Old Style" w:cs="Arial"/>
                      <w:color w:val="000000"/>
                      <w:sz w:val="24"/>
                      <w:szCs w:val="24"/>
                      <w:lang w:val="sv-SE"/>
                    </w:rPr>
                  </w:pPr>
                </w:p>
              </w:tc>
            </w:tr>
            <w:tr w:rsidR="00330421" w:rsidRPr="00C92E54" w:rsidTr="005E7FF7">
              <w:trPr>
                <w:gridAfter w:val="1"/>
                <w:wAfter w:w="236" w:type="dxa"/>
                <w:trHeight w:val="459"/>
              </w:trPr>
              <w:tc>
                <w:tcPr>
                  <w:tcW w:w="9847" w:type="dxa"/>
                  <w:gridSpan w:val="5"/>
                </w:tcPr>
                <w:p w:rsidR="00330421" w:rsidRPr="00C5231B" w:rsidRDefault="00330421" w:rsidP="00157E66">
                  <w:pPr>
                    <w:ind w:left="1810"/>
                    <w:jc w:val="center"/>
                    <w:rPr>
                      <w:rFonts w:ascii="Bookman Old Style" w:hAnsi="Bookman Old Style" w:cs="Arial"/>
                      <w:b/>
                      <w:color w:val="000000"/>
                      <w:sz w:val="24"/>
                      <w:szCs w:val="24"/>
                      <w:lang w:val="sv-SE"/>
                    </w:rPr>
                  </w:pPr>
                  <w:r w:rsidRPr="00C5231B">
                    <w:rPr>
                      <w:rFonts w:ascii="Bookman Old Style" w:hAnsi="Bookman Old Style" w:cs="Arial"/>
                      <w:b/>
                      <w:color w:val="000000"/>
                      <w:sz w:val="24"/>
                      <w:szCs w:val="24"/>
                      <w:lang w:val="sv-SE"/>
                    </w:rPr>
                    <w:t>Pasal 7</w:t>
                  </w:r>
                </w:p>
              </w:tc>
            </w:tr>
            <w:tr w:rsidR="00330421" w:rsidRPr="00C92E54" w:rsidTr="005E7FF7">
              <w:trPr>
                <w:gridAfter w:val="1"/>
                <w:wAfter w:w="236" w:type="dxa"/>
              </w:trPr>
              <w:tc>
                <w:tcPr>
                  <w:tcW w:w="1841" w:type="dxa"/>
                  <w:gridSpan w:val="2"/>
                </w:tcPr>
                <w:p w:rsidR="00330421" w:rsidRPr="00C92E54" w:rsidRDefault="00330421"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330421" w:rsidRPr="00C92E54" w:rsidRDefault="00330421" w:rsidP="009C2C71">
                  <w:pPr>
                    <w:tabs>
                      <w:tab w:val="left" w:pos="2835"/>
                    </w:tabs>
                    <w:contextualSpacing/>
                    <w:rPr>
                      <w:rFonts w:ascii="Bookman Old Style" w:hAnsi="Bookman Old Style"/>
                      <w:color w:val="000000"/>
                      <w:sz w:val="24"/>
                      <w:szCs w:val="24"/>
                      <w:lang w:val="fi-FI"/>
                    </w:rPr>
                  </w:pPr>
                </w:p>
              </w:tc>
              <w:tc>
                <w:tcPr>
                  <w:tcW w:w="7722" w:type="dxa"/>
                </w:tcPr>
                <w:p w:rsidR="00330421" w:rsidRPr="004457D3" w:rsidRDefault="004457D3" w:rsidP="00107F53">
                  <w:pPr>
                    <w:contextualSpacing/>
                    <w:jc w:val="both"/>
                    <w:rPr>
                      <w:rFonts w:ascii="Bookman Old Style" w:hAnsi="Bookman Old Style" w:cs="Arial"/>
                      <w:color w:val="000000"/>
                      <w:sz w:val="24"/>
                      <w:szCs w:val="24"/>
                    </w:rPr>
                  </w:pPr>
                  <w:proofErr w:type="spellStart"/>
                  <w:r>
                    <w:rPr>
                      <w:rFonts w:ascii="Bookman Old Style" w:hAnsi="Bookman Old Style" w:cs="Arial"/>
                      <w:color w:val="000000"/>
                      <w:sz w:val="24"/>
                      <w:szCs w:val="24"/>
                      <w:lang w:eastAsia="id-ID"/>
                    </w:rPr>
                    <w:t>Indeks</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kesulitan</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geografis</w:t>
                  </w:r>
                  <w:proofErr w:type="spellEnd"/>
                  <w:r>
                    <w:rPr>
                      <w:rFonts w:ascii="Bookman Old Style" w:hAnsi="Bookman Old Style" w:cs="Arial"/>
                      <w:color w:val="000000"/>
                      <w:sz w:val="24"/>
                      <w:szCs w:val="24"/>
                      <w:lang w:eastAsia="id-ID"/>
                    </w:rPr>
                    <w:t xml:space="preserve"> </w:t>
                  </w:r>
                  <w:proofErr w:type="spellStart"/>
                  <w:r w:rsidR="00D74B78">
                    <w:rPr>
                      <w:rFonts w:ascii="Bookman Old Style" w:hAnsi="Bookman Old Style" w:cs="Arial"/>
                      <w:color w:val="000000"/>
                      <w:sz w:val="24"/>
                      <w:szCs w:val="24"/>
                    </w:rPr>
                    <w:t>Kampung</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sebagaimana</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dimaksud</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dalam</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Pasal</w:t>
                  </w:r>
                  <w:proofErr w:type="spellEnd"/>
                  <w:r>
                    <w:rPr>
                      <w:rFonts w:ascii="Bookman Old Style" w:hAnsi="Bookman Old Style" w:cs="Arial"/>
                      <w:color w:val="000000"/>
                      <w:sz w:val="24"/>
                      <w:szCs w:val="24"/>
                      <w:lang w:eastAsia="id-ID"/>
                    </w:rPr>
                    <w:t xml:space="preserve"> 3 </w:t>
                  </w:r>
                  <w:proofErr w:type="spellStart"/>
                  <w:r>
                    <w:rPr>
                      <w:rFonts w:ascii="Bookman Old Style" w:hAnsi="Bookman Old Style" w:cs="Arial"/>
                      <w:color w:val="000000"/>
                      <w:sz w:val="24"/>
                      <w:szCs w:val="24"/>
                      <w:lang w:eastAsia="id-ID"/>
                    </w:rPr>
                    <w:t>huruf</w:t>
                  </w:r>
                  <w:proofErr w:type="spellEnd"/>
                  <w:r>
                    <w:rPr>
                      <w:rFonts w:ascii="Bookman Old Style" w:hAnsi="Bookman Old Style" w:cs="Arial"/>
                      <w:color w:val="000000"/>
                      <w:sz w:val="24"/>
                      <w:szCs w:val="24"/>
                      <w:lang w:eastAsia="id-ID"/>
                    </w:rPr>
                    <w:t xml:space="preserve"> b </w:t>
                  </w:r>
                  <w:proofErr w:type="spellStart"/>
                  <w:r>
                    <w:rPr>
                      <w:rFonts w:ascii="Bookman Old Style" w:hAnsi="Bookman Old Style" w:cs="Arial"/>
                      <w:color w:val="000000"/>
                      <w:sz w:val="24"/>
                      <w:szCs w:val="24"/>
                      <w:lang w:eastAsia="id-ID"/>
                    </w:rPr>
                    <w:t>disusun</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dan</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ditetapkan</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oleh</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Bupati</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berdasarkan</w:t>
                  </w:r>
                  <w:proofErr w:type="spellEnd"/>
                  <w:r>
                    <w:rPr>
                      <w:rFonts w:ascii="Bookman Old Style" w:hAnsi="Bookman Old Style" w:cs="Arial"/>
                      <w:color w:val="000000"/>
                      <w:sz w:val="24"/>
                      <w:szCs w:val="24"/>
                      <w:lang w:eastAsia="id-ID"/>
                    </w:rPr>
                    <w:t xml:space="preserve"> data </w:t>
                  </w:r>
                  <w:proofErr w:type="spellStart"/>
                  <w:r>
                    <w:rPr>
                      <w:rFonts w:ascii="Bookman Old Style" w:hAnsi="Bookman Old Style" w:cs="Arial"/>
                      <w:color w:val="000000"/>
                      <w:sz w:val="24"/>
                      <w:szCs w:val="24"/>
                      <w:lang w:eastAsia="id-ID"/>
                    </w:rPr>
                    <w:t>dari</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Kementerian</w:t>
                  </w:r>
                  <w:proofErr w:type="spellEnd"/>
                  <w:r>
                    <w:rPr>
                      <w:rFonts w:ascii="Bookman Old Style" w:hAnsi="Bookman Old Style" w:cs="Arial"/>
                      <w:color w:val="000000"/>
                      <w:sz w:val="24"/>
                      <w:szCs w:val="24"/>
                      <w:lang w:eastAsia="id-ID"/>
                    </w:rPr>
                    <w:t xml:space="preserve"> yang </w:t>
                  </w:r>
                  <w:proofErr w:type="spellStart"/>
                  <w:r>
                    <w:rPr>
                      <w:rFonts w:ascii="Bookman Old Style" w:hAnsi="Bookman Old Style" w:cs="Arial"/>
                      <w:color w:val="000000"/>
                      <w:sz w:val="24"/>
                      <w:szCs w:val="24"/>
                      <w:lang w:eastAsia="id-ID"/>
                    </w:rPr>
                    <w:t>berwenang</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dan</w:t>
                  </w:r>
                  <w:proofErr w:type="spellEnd"/>
                  <w:r>
                    <w:rPr>
                      <w:rFonts w:ascii="Bookman Old Style" w:hAnsi="Bookman Old Style" w:cs="Arial"/>
                      <w:color w:val="000000"/>
                      <w:sz w:val="24"/>
                      <w:szCs w:val="24"/>
                      <w:lang w:eastAsia="id-ID"/>
                    </w:rPr>
                    <w:t>/</w:t>
                  </w:r>
                  <w:proofErr w:type="spellStart"/>
                  <w:r>
                    <w:rPr>
                      <w:rFonts w:ascii="Bookman Old Style" w:hAnsi="Bookman Old Style" w:cs="Arial"/>
                      <w:color w:val="000000"/>
                      <w:sz w:val="24"/>
                      <w:szCs w:val="24"/>
                      <w:lang w:eastAsia="id-ID"/>
                    </w:rPr>
                    <w:t>atau</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lembaga</w:t>
                  </w:r>
                  <w:proofErr w:type="spellEnd"/>
                  <w:r>
                    <w:rPr>
                      <w:rFonts w:ascii="Bookman Old Style" w:hAnsi="Bookman Old Style" w:cs="Arial"/>
                      <w:color w:val="000000"/>
                      <w:sz w:val="24"/>
                      <w:szCs w:val="24"/>
                      <w:lang w:eastAsia="id-ID"/>
                    </w:rPr>
                    <w:t xml:space="preserve"> yang </w:t>
                  </w:r>
                  <w:proofErr w:type="spellStart"/>
                  <w:r>
                    <w:rPr>
                      <w:rFonts w:ascii="Bookman Old Style" w:hAnsi="Bookman Old Style" w:cs="Arial"/>
                      <w:color w:val="000000"/>
                      <w:sz w:val="24"/>
                      <w:szCs w:val="24"/>
                      <w:lang w:eastAsia="id-ID"/>
                    </w:rPr>
                    <w:t>menyelenggarakan</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urusan</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Pemerintah</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di</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bidang</w:t>
                  </w:r>
                  <w:proofErr w:type="spellEnd"/>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statistik</w:t>
                  </w:r>
                  <w:proofErr w:type="spellEnd"/>
                  <w:r>
                    <w:rPr>
                      <w:rFonts w:ascii="Bookman Old Style" w:hAnsi="Bookman Old Style" w:cs="Arial"/>
                      <w:color w:val="000000"/>
                      <w:sz w:val="24"/>
                      <w:szCs w:val="24"/>
                      <w:lang w:eastAsia="id-ID"/>
                    </w:rPr>
                    <w:t>.</w:t>
                  </w:r>
                </w:p>
              </w:tc>
            </w:tr>
            <w:tr w:rsidR="00330421" w:rsidRPr="00C92E54" w:rsidTr="005E7FF7">
              <w:trPr>
                <w:gridAfter w:val="1"/>
                <w:wAfter w:w="236" w:type="dxa"/>
                <w:trHeight w:val="261"/>
              </w:trPr>
              <w:tc>
                <w:tcPr>
                  <w:tcW w:w="1841" w:type="dxa"/>
                  <w:gridSpan w:val="2"/>
                </w:tcPr>
                <w:p w:rsidR="00330421" w:rsidRPr="00DD085B" w:rsidRDefault="00330421" w:rsidP="009C2C71">
                  <w:pPr>
                    <w:tabs>
                      <w:tab w:val="left" w:pos="2835"/>
                    </w:tabs>
                    <w:contextualSpacing/>
                    <w:rPr>
                      <w:rFonts w:ascii="Bookman Old Style" w:hAnsi="Bookman Old Style" w:cs="Arial"/>
                      <w:color w:val="000000"/>
                      <w:sz w:val="6"/>
                      <w:szCs w:val="24"/>
                      <w:lang w:val="fi-FI"/>
                    </w:rPr>
                  </w:pPr>
                </w:p>
              </w:tc>
              <w:tc>
                <w:tcPr>
                  <w:tcW w:w="284" w:type="dxa"/>
                  <w:gridSpan w:val="2"/>
                </w:tcPr>
                <w:p w:rsidR="00330421" w:rsidRPr="00DD085B" w:rsidRDefault="00330421" w:rsidP="009C2C71">
                  <w:pPr>
                    <w:tabs>
                      <w:tab w:val="left" w:pos="2835"/>
                    </w:tabs>
                    <w:contextualSpacing/>
                    <w:rPr>
                      <w:rFonts w:ascii="Bookman Old Style" w:hAnsi="Bookman Old Style"/>
                      <w:color w:val="000000"/>
                      <w:sz w:val="6"/>
                      <w:szCs w:val="24"/>
                      <w:lang w:val="fi-FI"/>
                    </w:rPr>
                  </w:pPr>
                </w:p>
              </w:tc>
              <w:tc>
                <w:tcPr>
                  <w:tcW w:w="7722" w:type="dxa"/>
                </w:tcPr>
                <w:p w:rsidR="00330421" w:rsidRPr="007F27F0" w:rsidRDefault="00330421" w:rsidP="00DD085B">
                  <w:pPr>
                    <w:ind w:left="360" w:firstLine="720"/>
                    <w:contextualSpacing/>
                    <w:jc w:val="both"/>
                    <w:rPr>
                      <w:rFonts w:ascii="Bookman Old Style" w:hAnsi="Bookman Old Style" w:cs="Arial"/>
                      <w:color w:val="000000"/>
                      <w:sz w:val="6"/>
                      <w:szCs w:val="24"/>
                      <w:lang w:val="sv-SE"/>
                    </w:rPr>
                  </w:pPr>
                </w:p>
              </w:tc>
            </w:tr>
            <w:tr w:rsidR="00330421" w:rsidRPr="00C92E54" w:rsidTr="005E7FF7">
              <w:trPr>
                <w:gridAfter w:val="1"/>
                <w:wAfter w:w="236" w:type="dxa"/>
              </w:trPr>
              <w:tc>
                <w:tcPr>
                  <w:tcW w:w="9847" w:type="dxa"/>
                  <w:gridSpan w:val="5"/>
                </w:tcPr>
                <w:p w:rsidR="00330421" w:rsidRDefault="00330421" w:rsidP="00157E66">
                  <w:pPr>
                    <w:ind w:left="1810"/>
                    <w:jc w:val="center"/>
                    <w:rPr>
                      <w:rFonts w:ascii="Bookman Old Style" w:hAnsi="Bookman Old Style" w:cs="Arial"/>
                      <w:b/>
                      <w:color w:val="000000"/>
                      <w:sz w:val="24"/>
                      <w:szCs w:val="24"/>
                      <w:lang w:val="sv-SE"/>
                    </w:rPr>
                  </w:pPr>
                  <w:r w:rsidRPr="00C5231B">
                    <w:rPr>
                      <w:rFonts w:ascii="Bookman Old Style" w:hAnsi="Bookman Old Style" w:cs="Arial"/>
                      <w:b/>
                      <w:color w:val="000000"/>
                      <w:sz w:val="24"/>
                      <w:szCs w:val="24"/>
                      <w:lang w:val="sv-SE"/>
                    </w:rPr>
                    <w:t>Pasal 8</w:t>
                  </w:r>
                </w:p>
                <w:p w:rsidR="00D74B78" w:rsidRPr="00C5231B" w:rsidRDefault="00D74B78" w:rsidP="00157E66">
                  <w:pPr>
                    <w:ind w:left="1810"/>
                    <w:jc w:val="center"/>
                    <w:rPr>
                      <w:rFonts w:ascii="Bookman Old Style" w:hAnsi="Bookman Old Style" w:cs="Arial"/>
                      <w:b/>
                      <w:color w:val="000000"/>
                      <w:sz w:val="24"/>
                      <w:szCs w:val="24"/>
                      <w:lang w:val="sv-SE"/>
                    </w:rPr>
                  </w:pPr>
                </w:p>
              </w:tc>
            </w:tr>
            <w:tr w:rsidR="00A03C84" w:rsidRPr="00C92E54" w:rsidTr="005E7FF7">
              <w:trPr>
                <w:gridAfter w:val="1"/>
                <w:wAfter w:w="236" w:type="dxa"/>
              </w:trPr>
              <w:tc>
                <w:tcPr>
                  <w:tcW w:w="1841" w:type="dxa"/>
                  <w:gridSpan w:val="2"/>
                </w:tcPr>
                <w:p w:rsidR="00A03C84" w:rsidRPr="00C92E54" w:rsidRDefault="00A03C84"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A03C84" w:rsidRPr="00C92E54" w:rsidRDefault="00A03C84" w:rsidP="009C2C71">
                  <w:pPr>
                    <w:tabs>
                      <w:tab w:val="left" w:pos="2835"/>
                    </w:tabs>
                    <w:contextualSpacing/>
                    <w:rPr>
                      <w:rFonts w:ascii="Bookman Old Style" w:hAnsi="Bookman Old Style"/>
                      <w:color w:val="000000"/>
                      <w:sz w:val="24"/>
                      <w:szCs w:val="24"/>
                      <w:lang w:val="fi-FI"/>
                    </w:rPr>
                  </w:pPr>
                </w:p>
              </w:tc>
              <w:tc>
                <w:tcPr>
                  <w:tcW w:w="7722" w:type="dxa"/>
                </w:tcPr>
                <w:p w:rsidR="00A03C84" w:rsidRPr="00C36218" w:rsidRDefault="00A03C84" w:rsidP="00CC4EC1">
                  <w:pPr>
                    <w:numPr>
                      <w:ilvl w:val="0"/>
                      <w:numId w:val="6"/>
                    </w:numPr>
                    <w:spacing w:after="120"/>
                    <w:contextualSpacing/>
                    <w:jc w:val="both"/>
                    <w:rPr>
                      <w:rFonts w:ascii="Bookman Old Style" w:hAnsi="Bookman Old Style" w:cs="Arial"/>
                      <w:bCs/>
                      <w:color w:val="000000"/>
                      <w:sz w:val="24"/>
                      <w:szCs w:val="24"/>
                    </w:rPr>
                  </w:pPr>
                  <w:proofErr w:type="spellStart"/>
                  <w:r w:rsidRPr="00C36218">
                    <w:rPr>
                      <w:rFonts w:ascii="Bookman Old Style" w:hAnsi="Bookman Old Style" w:cs="Arial"/>
                      <w:bCs/>
                      <w:color w:val="000000"/>
                      <w:sz w:val="24"/>
                      <w:szCs w:val="24"/>
                    </w:rPr>
                    <w:t>Penyaluran</w:t>
                  </w:r>
                  <w:proofErr w:type="spellEnd"/>
                  <w:r w:rsidRPr="00C36218">
                    <w:rPr>
                      <w:rFonts w:ascii="Bookman Old Style" w:hAnsi="Bookman Old Style" w:cs="Arial"/>
                      <w:bCs/>
                      <w:color w:val="000000"/>
                      <w:sz w:val="24"/>
                      <w:szCs w:val="24"/>
                    </w:rPr>
                    <w:t xml:space="preserve"> Dana </w:t>
                  </w:r>
                  <w:proofErr w:type="spellStart"/>
                  <w:r w:rsidRPr="00C36218">
                    <w:rPr>
                      <w:rFonts w:ascii="Bookman Old Style" w:hAnsi="Bookman Old Style" w:cs="Arial"/>
                      <w:bCs/>
                      <w:color w:val="000000"/>
                      <w:sz w:val="24"/>
                      <w:szCs w:val="24"/>
                    </w:rPr>
                    <w:t>Desa</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dilakukan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melalui</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pemindahbukuan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dari</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dari</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Rekening</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Kas</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Umum</w:t>
                  </w:r>
                  <w:proofErr w:type="spellEnd"/>
                  <w:r w:rsidRPr="00C36218">
                    <w:rPr>
                      <w:rFonts w:ascii="Bookman Old Style" w:hAnsi="Bookman Old Style" w:cs="Arial"/>
                      <w:bCs/>
                      <w:color w:val="000000"/>
                      <w:sz w:val="24"/>
                      <w:szCs w:val="24"/>
                    </w:rPr>
                    <w:t xml:space="preserve"> Daerah </w:t>
                  </w:r>
                  <w:proofErr w:type="spellStart"/>
                  <w:r w:rsidRPr="00C36218">
                    <w:rPr>
                      <w:rFonts w:ascii="Bookman Old Style" w:hAnsi="Bookman Old Style" w:cs="Arial"/>
                      <w:bCs/>
                      <w:color w:val="000000"/>
                      <w:sz w:val="24"/>
                      <w:szCs w:val="24"/>
                    </w:rPr>
                    <w:t>ke</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Rekening</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Kas</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Umum</w:t>
                  </w:r>
                  <w:proofErr w:type="spellEnd"/>
                  <w:r w:rsidRPr="00C36218">
                    <w:rPr>
                      <w:rFonts w:ascii="Bookman Old Style" w:hAnsi="Bookman Old Style" w:cs="Arial"/>
                      <w:bCs/>
                      <w:color w:val="000000"/>
                      <w:sz w:val="24"/>
                      <w:szCs w:val="24"/>
                    </w:rPr>
                    <w:t xml:space="preserve"> </w:t>
                  </w:r>
                  <w:proofErr w:type="spellStart"/>
                  <w:r w:rsidR="00D74B78">
                    <w:rPr>
                      <w:rFonts w:ascii="Bookman Old Style" w:hAnsi="Bookman Old Style" w:cs="Arial"/>
                      <w:color w:val="000000"/>
                      <w:sz w:val="24"/>
                      <w:szCs w:val="24"/>
                    </w:rPr>
                    <w:t>Kampung</w:t>
                  </w:r>
                  <w:proofErr w:type="spellEnd"/>
                  <w:r w:rsidRPr="00C36218">
                    <w:rPr>
                      <w:rFonts w:ascii="Bookman Old Style" w:hAnsi="Bookman Old Style" w:cs="Arial"/>
                      <w:bCs/>
                      <w:color w:val="000000"/>
                      <w:sz w:val="24"/>
                      <w:szCs w:val="24"/>
                    </w:rPr>
                    <w:t>.</w:t>
                  </w:r>
                </w:p>
                <w:p w:rsidR="00A03C84" w:rsidRPr="00C36218" w:rsidRDefault="00A03C84" w:rsidP="00CC4EC1">
                  <w:pPr>
                    <w:numPr>
                      <w:ilvl w:val="0"/>
                      <w:numId w:val="6"/>
                    </w:numPr>
                    <w:contextualSpacing/>
                    <w:jc w:val="both"/>
                    <w:rPr>
                      <w:rFonts w:ascii="Bookman Old Style" w:hAnsi="Bookman Old Style" w:cs="Arial"/>
                      <w:bCs/>
                      <w:color w:val="000000"/>
                      <w:sz w:val="24"/>
                      <w:szCs w:val="24"/>
                    </w:rPr>
                  </w:pPr>
                  <w:r w:rsidRPr="00C36218">
                    <w:rPr>
                      <w:rFonts w:ascii="Bookman Old Style" w:hAnsi="Bookman Old Style" w:cs="Arial"/>
                      <w:color w:val="000000"/>
                      <w:sz w:val="24"/>
                      <w:szCs w:val="24"/>
                      <w:lang w:val="id-ID"/>
                    </w:rPr>
                    <w:t>Pemin</w:t>
                  </w:r>
                  <w:proofErr w:type="spellStart"/>
                  <w:r w:rsidRPr="00C36218">
                    <w:rPr>
                      <w:rFonts w:ascii="Bookman Old Style" w:hAnsi="Bookman Old Style" w:cs="Arial"/>
                      <w:bCs/>
                      <w:color w:val="000000"/>
                      <w:sz w:val="24"/>
                      <w:szCs w:val="24"/>
                    </w:rPr>
                    <w:t>dahbukuan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dari</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Rekening</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Kas</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Umum</w:t>
                  </w:r>
                  <w:proofErr w:type="spellEnd"/>
                  <w:r w:rsidRPr="00C36218">
                    <w:rPr>
                      <w:rFonts w:ascii="Bookman Old Style" w:hAnsi="Bookman Old Style" w:cs="Arial"/>
                      <w:bCs/>
                      <w:color w:val="000000"/>
                      <w:sz w:val="24"/>
                      <w:szCs w:val="24"/>
                    </w:rPr>
                    <w:t xml:space="preserve"> Daerah </w:t>
                  </w:r>
                  <w:proofErr w:type="spellStart"/>
                  <w:r w:rsidRPr="00C36218">
                    <w:rPr>
                      <w:rFonts w:ascii="Bookman Old Style" w:hAnsi="Bookman Old Style" w:cs="Arial"/>
                      <w:bCs/>
                      <w:color w:val="000000"/>
                      <w:sz w:val="24"/>
                      <w:szCs w:val="24"/>
                    </w:rPr>
                    <w:t>ke</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Rekening</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Kas</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Umum</w:t>
                  </w:r>
                  <w:proofErr w:type="spellEnd"/>
                  <w:r w:rsidRPr="00C36218">
                    <w:rPr>
                      <w:rFonts w:ascii="Bookman Old Style" w:hAnsi="Bookman Old Style" w:cs="Arial"/>
                      <w:bCs/>
                      <w:color w:val="000000"/>
                      <w:sz w:val="24"/>
                      <w:szCs w:val="24"/>
                    </w:rPr>
                    <w:t xml:space="preserve"> </w:t>
                  </w:r>
                  <w:proofErr w:type="spellStart"/>
                  <w:r w:rsidR="00D74B78">
                    <w:rPr>
                      <w:rFonts w:ascii="Bookman Old Style" w:hAnsi="Bookman Old Style" w:cs="Arial"/>
                      <w:color w:val="000000"/>
                      <w:sz w:val="24"/>
                      <w:szCs w:val="24"/>
                    </w:rPr>
                    <w:t>Kampung</w:t>
                  </w:r>
                  <w:proofErr w:type="spellEnd"/>
                  <w:r w:rsidRPr="00C36218">
                    <w:rPr>
                      <w:rFonts w:ascii="Bookman Old Style" w:hAnsi="Bookman Old Style" w:cs="Arial"/>
                      <w:bCs/>
                      <w:color w:val="000000"/>
                      <w:sz w:val="24"/>
                      <w:szCs w:val="24"/>
                      <w:lang w:val="id-ID"/>
                    </w:rPr>
                    <w:t xml:space="preserve"> </w:t>
                  </w:r>
                  <w:proofErr w:type="spellStart"/>
                  <w:r w:rsidRPr="00C36218">
                    <w:rPr>
                      <w:rFonts w:ascii="Bookman Old Style" w:hAnsi="Bookman Old Style" w:cs="Arial"/>
                      <w:bCs/>
                      <w:color w:val="000000"/>
                      <w:sz w:val="24"/>
                      <w:szCs w:val="24"/>
                    </w:rPr>
                    <w:t>dilakukan</w:t>
                  </w:r>
                  <w:proofErr w:type="spellEnd"/>
                  <w:r w:rsidRPr="00C36218">
                    <w:rPr>
                      <w:rFonts w:ascii="Bookman Old Style" w:hAnsi="Bookman Old Style" w:cs="Arial"/>
                      <w:bCs/>
                      <w:color w:val="000000"/>
                      <w:sz w:val="24"/>
                      <w:szCs w:val="24"/>
                    </w:rPr>
                    <w:t xml:space="preserve"> </w:t>
                  </w:r>
                  <w:r w:rsidRPr="00C36218">
                    <w:rPr>
                      <w:rFonts w:ascii="Bookman Old Style" w:hAnsi="Bookman Old Style" w:cs="Arial"/>
                      <w:bCs/>
                      <w:color w:val="000000"/>
                      <w:sz w:val="24"/>
                      <w:szCs w:val="24"/>
                      <w:lang w:val="id-ID"/>
                    </w:rPr>
                    <w:t xml:space="preserve"> paling lambat</w:t>
                  </w:r>
                  <w:r w:rsidRPr="00C36218">
                    <w:rPr>
                      <w:rFonts w:ascii="Bookman Old Style" w:hAnsi="Bookman Old Style" w:cs="Arial"/>
                      <w:bCs/>
                      <w:color w:val="000000"/>
                      <w:sz w:val="24"/>
                      <w:szCs w:val="24"/>
                    </w:rPr>
                    <w:t xml:space="preserve"> 7 (</w:t>
                  </w:r>
                  <w:proofErr w:type="spellStart"/>
                  <w:r w:rsidRPr="00C36218">
                    <w:rPr>
                      <w:rFonts w:ascii="Bookman Old Style" w:hAnsi="Bookman Old Style" w:cs="Arial"/>
                      <w:bCs/>
                      <w:color w:val="000000"/>
                      <w:sz w:val="24"/>
                      <w:szCs w:val="24"/>
                    </w:rPr>
                    <w:t>tujuh</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hari</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kerja</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setelah</w:t>
                  </w:r>
                  <w:proofErr w:type="spellEnd"/>
                  <w:r w:rsidRPr="00C36218">
                    <w:rPr>
                      <w:rFonts w:ascii="Bookman Old Style" w:hAnsi="Bookman Old Style" w:cs="Arial"/>
                      <w:bCs/>
                      <w:color w:val="000000"/>
                      <w:sz w:val="24"/>
                      <w:szCs w:val="24"/>
                    </w:rPr>
                    <w:t xml:space="preserve"> Dana</w:t>
                  </w:r>
                  <w:r w:rsidR="00D74B78">
                    <w:rPr>
                      <w:rFonts w:ascii="Bookman Old Style" w:hAnsi="Bookman Old Style" w:cs="Arial"/>
                      <w:color w:val="000000"/>
                      <w:sz w:val="24"/>
                      <w:szCs w:val="24"/>
                    </w:rPr>
                    <w:t xml:space="preserve"> </w:t>
                  </w:r>
                  <w:proofErr w:type="spellStart"/>
                  <w:r w:rsidR="00D74B78">
                    <w:rPr>
                      <w:rFonts w:ascii="Bookman Old Style" w:hAnsi="Bookman Old Style" w:cs="Arial"/>
                      <w:color w:val="000000"/>
                      <w:sz w:val="24"/>
                      <w:szCs w:val="24"/>
                    </w:rPr>
                    <w:t>Kampung</w:t>
                  </w:r>
                  <w:proofErr w:type="spellEnd"/>
                  <w:r w:rsidR="00D74B78"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diterima</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di</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Rekening</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Kas</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Umum</w:t>
                  </w:r>
                  <w:proofErr w:type="spellEnd"/>
                  <w:r w:rsidRPr="00C36218">
                    <w:rPr>
                      <w:rFonts w:ascii="Bookman Old Style" w:hAnsi="Bookman Old Style" w:cs="Arial"/>
                      <w:bCs/>
                      <w:color w:val="000000"/>
                      <w:sz w:val="24"/>
                      <w:szCs w:val="24"/>
                    </w:rPr>
                    <w:t xml:space="preserve"> Daerah.</w:t>
                  </w:r>
                </w:p>
                <w:p w:rsidR="00A03C84" w:rsidRPr="00C36218" w:rsidRDefault="00A03C84" w:rsidP="00CC4EC1">
                  <w:pPr>
                    <w:numPr>
                      <w:ilvl w:val="0"/>
                      <w:numId w:val="6"/>
                    </w:numPr>
                    <w:spacing w:after="120"/>
                    <w:contextualSpacing/>
                    <w:jc w:val="both"/>
                    <w:rPr>
                      <w:rFonts w:ascii="Bookman Old Style" w:hAnsi="Bookman Old Style" w:cs="Arial"/>
                      <w:bCs/>
                      <w:color w:val="000000"/>
                      <w:sz w:val="24"/>
                      <w:szCs w:val="24"/>
                    </w:rPr>
                  </w:pPr>
                  <w:proofErr w:type="spellStart"/>
                  <w:r w:rsidRPr="00C36218">
                    <w:rPr>
                      <w:rFonts w:ascii="Bookman Old Style" w:hAnsi="Bookman Old Style" w:cs="Arial"/>
                      <w:bCs/>
                      <w:color w:val="000000"/>
                      <w:sz w:val="24"/>
                      <w:szCs w:val="24"/>
                    </w:rPr>
                    <w:t>Penyaluran</w:t>
                  </w:r>
                  <w:proofErr w:type="spellEnd"/>
                  <w:r w:rsidRPr="00C36218">
                    <w:rPr>
                      <w:rFonts w:ascii="Bookman Old Style" w:hAnsi="Bookman Old Style" w:cs="Arial"/>
                      <w:bCs/>
                      <w:color w:val="000000"/>
                      <w:sz w:val="24"/>
                      <w:szCs w:val="24"/>
                    </w:rPr>
                    <w:t xml:space="preserve"> Dana</w:t>
                  </w:r>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Desa</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dilakukan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secara</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bertahap</w:t>
                  </w:r>
                  <w:proofErr w:type="spellEnd"/>
                  <w:r w:rsidRPr="00C36218">
                    <w:rPr>
                      <w:rFonts w:ascii="Bookman Old Style" w:hAnsi="Bookman Old Style" w:cs="Arial"/>
                      <w:bCs/>
                      <w:color w:val="000000"/>
                      <w:sz w:val="24"/>
                      <w:szCs w:val="24"/>
                    </w:rPr>
                    <w:t>:</w:t>
                  </w:r>
                </w:p>
              </w:tc>
            </w:tr>
            <w:tr w:rsidR="00A03C84" w:rsidRPr="00C92E54" w:rsidTr="005E7FF7">
              <w:trPr>
                <w:gridAfter w:val="1"/>
                <w:wAfter w:w="236" w:type="dxa"/>
              </w:trPr>
              <w:tc>
                <w:tcPr>
                  <w:tcW w:w="1841" w:type="dxa"/>
                  <w:gridSpan w:val="2"/>
                </w:tcPr>
                <w:p w:rsidR="00A03C84" w:rsidRPr="00C92E54" w:rsidRDefault="00A03C84"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A03C84" w:rsidRPr="00C92E54" w:rsidRDefault="00A03C84" w:rsidP="009C2C71">
                  <w:pPr>
                    <w:tabs>
                      <w:tab w:val="left" w:pos="2835"/>
                    </w:tabs>
                    <w:contextualSpacing/>
                    <w:rPr>
                      <w:rFonts w:ascii="Bookman Old Style" w:hAnsi="Bookman Old Style"/>
                      <w:color w:val="000000"/>
                      <w:sz w:val="24"/>
                      <w:szCs w:val="24"/>
                      <w:lang w:val="fi-FI"/>
                    </w:rPr>
                  </w:pPr>
                </w:p>
              </w:tc>
              <w:tc>
                <w:tcPr>
                  <w:tcW w:w="7722" w:type="dxa"/>
                </w:tcPr>
                <w:p w:rsidR="00A03C84" w:rsidRPr="00C36218" w:rsidRDefault="00A03C84" w:rsidP="00A03C84">
                  <w:pPr>
                    <w:numPr>
                      <w:ilvl w:val="0"/>
                      <w:numId w:val="7"/>
                    </w:numPr>
                    <w:spacing w:after="120"/>
                    <w:ind w:left="647" w:hanging="270"/>
                    <w:contextualSpacing/>
                    <w:jc w:val="both"/>
                    <w:rPr>
                      <w:rFonts w:ascii="Bookman Old Style" w:hAnsi="Bookman Old Style" w:cs="Arial"/>
                      <w:color w:val="000000"/>
                      <w:sz w:val="24"/>
                      <w:szCs w:val="24"/>
                      <w:lang w:val="sv-SE"/>
                    </w:rPr>
                  </w:pPr>
                  <w:r w:rsidRPr="00C36218">
                    <w:rPr>
                      <w:rFonts w:ascii="Bookman Old Style" w:hAnsi="Bookman Old Style" w:cs="Arial"/>
                      <w:bCs/>
                      <w:color w:val="000000"/>
                      <w:sz w:val="24"/>
                      <w:szCs w:val="24"/>
                      <w:lang w:val="id-ID"/>
                    </w:rPr>
                    <w:t>t</w:t>
                  </w:r>
                  <w:proofErr w:type="spellStart"/>
                  <w:r w:rsidRPr="00C36218">
                    <w:rPr>
                      <w:rFonts w:ascii="Bookman Old Style" w:hAnsi="Bookman Old Style" w:cs="Arial"/>
                      <w:bCs/>
                      <w:color w:val="000000"/>
                      <w:sz w:val="24"/>
                      <w:szCs w:val="24"/>
                    </w:rPr>
                    <w:t>ahap</w:t>
                  </w:r>
                  <w:proofErr w:type="spellEnd"/>
                  <w:r w:rsidRPr="00C36218">
                    <w:rPr>
                      <w:rFonts w:ascii="Bookman Old Style" w:hAnsi="Bookman Old Style" w:cs="Arial"/>
                      <w:bCs/>
                      <w:color w:val="000000"/>
                      <w:sz w:val="24"/>
                      <w:szCs w:val="24"/>
                    </w:rPr>
                    <w:t xml:space="preserve"> I </w:t>
                  </w:r>
                  <w:proofErr w:type="spellStart"/>
                  <w:r w:rsidRPr="00C36218">
                    <w:rPr>
                      <w:rFonts w:ascii="Bookman Old Style" w:hAnsi="Bookman Old Style" w:cs="Arial"/>
                      <w:bCs/>
                      <w:color w:val="000000"/>
                      <w:sz w:val="24"/>
                      <w:szCs w:val="24"/>
                    </w:rPr>
                    <w:t>pada</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bulan</w:t>
                  </w:r>
                  <w:proofErr w:type="spellEnd"/>
                  <w:r w:rsidRPr="00C36218">
                    <w:rPr>
                      <w:rFonts w:ascii="Bookman Old Style" w:hAnsi="Bookman Old Style" w:cs="Arial"/>
                      <w:bCs/>
                      <w:color w:val="000000"/>
                      <w:sz w:val="24"/>
                      <w:szCs w:val="24"/>
                    </w:rPr>
                    <w:t xml:space="preserve"> April </w:t>
                  </w:r>
                  <w:proofErr w:type="spellStart"/>
                  <w:r w:rsidRPr="00C36218">
                    <w:rPr>
                      <w:rFonts w:ascii="Bookman Old Style" w:hAnsi="Bookman Old Style" w:cs="Arial"/>
                      <w:bCs/>
                      <w:color w:val="000000"/>
                      <w:sz w:val="24"/>
                      <w:szCs w:val="24"/>
                    </w:rPr>
                    <w:t>sebesar</w:t>
                  </w:r>
                  <w:proofErr w:type="spellEnd"/>
                  <w:r w:rsidRPr="00C36218">
                    <w:rPr>
                      <w:rFonts w:ascii="Bookman Old Style" w:hAnsi="Bookman Old Style" w:cs="Arial"/>
                      <w:bCs/>
                      <w:color w:val="000000"/>
                      <w:sz w:val="24"/>
                      <w:szCs w:val="24"/>
                    </w:rPr>
                    <w:t xml:space="preserve"> 40%</w:t>
                  </w:r>
                  <w:r w:rsidRPr="00C36218">
                    <w:rPr>
                      <w:rFonts w:ascii="Bookman Old Style" w:hAnsi="Bookman Old Style" w:cs="Arial"/>
                      <w:bCs/>
                      <w:color w:val="000000"/>
                      <w:sz w:val="24"/>
                      <w:szCs w:val="24"/>
                      <w:lang w:val="id-ID"/>
                    </w:rPr>
                    <w:t xml:space="preserve"> (empat puluh perseratus)</w:t>
                  </w:r>
                  <w:r w:rsidRPr="00C36218">
                    <w:rPr>
                      <w:rFonts w:ascii="Bookman Old Style" w:hAnsi="Bookman Old Style" w:cs="Arial"/>
                      <w:bCs/>
                      <w:color w:val="000000"/>
                      <w:sz w:val="24"/>
                      <w:szCs w:val="24"/>
                    </w:rPr>
                    <w:t>;</w:t>
                  </w:r>
                </w:p>
                <w:p w:rsidR="00A03C84" w:rsidRDefault="00A03C84" w:rsidP="00A03C84">
                  <w:pPr>
                    <w:numPr>
                      <w:ilvl w:val="0"/>
                      <w:numId w:val="7"/>
                    </w:numPr>
                    <w:spacing w:after="120"/>
                    <w:ind w:left="647" w:hanging="270"/>
                    <w:contextualSpacing/>
                    <w:jc w:val="both"/>
                    <w:rPr>
                      <w:rFonts w:ascii="Bookman Old Style" w:hAnsi="Bookman Old Style" w:cs="Arial"/>
                      <w:color w:val="000000"/>
                      <w:sz w:val="24"/>
                      <w:szCs w:val="24"/>
                      <w:lang w:val="sv-SE"/>
                    </w:rPr>
                  </w:pPr>
                  <w:r w:rsidRPr="00C36218">
                    <w:rPr>
                      <w:rFonts w:ascii="Bookman Old Style" w:hAnsi="Bookman Old Style" w:cs="Arial"/>
                      <w:bCs/>
                      <w:color w:val="000000"/>
                      <w:sz w:val="24"/>
                      <w:szCs w:val="24"/>
                      <w:lang w:val="id-ID"/>
                    </w:rPr>
                    <w:t>t</w:t>
                  </w:r>
                  <w:proofErr w:type="spellStart"/>
                  <w:r w:rsidRPr="00C36218">
                    <w:rPr>
                      <w:rFonts w:ascii="Bookman Old Style" w:hAnsi="Bookman Old Style" w:cs="Arial"/>
                      <w:bCs/>
                      <w:color w:val="000000"/>
                      <w:sz w:val="24"/>
                      <w:szCs w:val="24"/>
                    </w:rPr>
                    <w:t>ahap</w:t>
                  </w:r>
                  <w:proofErr w:type="spellEnd"/>
                  <w:r w:rsidRPr="00C36218">
                    <w:rPr>
                      <w:rFonts w:ascii="Bookman Old Style" w:hAnsi="Bookman Old Style" w:cs="Arial"/>
                      <w:bCs/>
                      <w:color w:val="000000"/>
                      <w:sz w:val="24"/>
                      <w:szCs w:val="24"/>
                    </w:rPr>
                    <w:t xml:space="preserve"> II </w:t>
                  </w:r>
                  <w:proofErr w:type="spellStart"/>
                  <w:r w:rsidRPr="00C36218">
                    <w:rPr>
                      <w:rFonts w:ascii="Bookman Old Style" w:hAnsi="Bookman Old Style" w:cs="Arial"/>
                      <w:bCs/>
                      <w:color w:val="000000"/>
                      <w:sz w:val="24"/>
                      <w:szCs w:val="24"/>
                    </w:rPr>
                    <w:t>pada</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bulan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Agustus</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sebesar</w:t>
                  </w:r>
                  <w:proofErr w:type="spellEnd"/>
                  <w:r w:rsidRPr="00C36218">
                    <w:rPr>
                      <w:rFonts w:ascii="Bookman Old Style" w:hAnsi="Bookman Old Style" w:cs="Arial"/>
                      <w:bCs/>
                      <w:color w:val="000000"/>
                      <w:sz w:val="24"/>
                      <w:szCs w:val="24"/>
                    </w:rPr>
                    <w:t xml:space="preserve"> 40%</w:t>
                  </w:r>
                  <w:r w:rsidRPr="00C36218">
                    <w:rPr>
                      <w:rFonts w:ascii="Bookman Old Style" w:hAnsi="Bookman Old Style" w:cs="Arial"/>
                      <w:bCs/>
                      <w:color w:val="000000"/>
                      <w:sz w:val="24"/>
                      <w:szCs w:val="24"/>
                      <w:lang w:val="id-ID"/>
                    </w:rPr>
                    <w:t xml:space="preserve"> (empat puluh perseratus)</w:t>
                  </w:r>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dan</w:t>
                  </w:r>
                  <w:proofErr w:type="spellEnd"/>
                </w:p>
                <w:p w:rsidR="00A03C84" w:rsidRPr="00A03C84" w:rsidRDefault="00A03C84" w:rsidP="00A03C84">
                  <w:pPr>
                    <w:numPr>
                      <w:ilvl w:val="0"/>
                      <w:numId w:val="7"/>
                    </w:numPr>
                    <w:spacing w:after="120"/>
                    <w:ind w:left="647" w:hanging="270"/>
                    <w:contextualSpacing/>
                    <w:jc w:val="both"/>
                    <w:rPr>
                      <w:rFonts w:ascii="Bookman Old Style" w:hAnsi="Bookman Old Style" w:cs="Arial"/>
                      <w:color w:val="000000"/>
                      <w:sz w:val="24"/>
                      <w:szCs w:val="24"/>
                      <w:lang w:val="sv-SE"/>
                    </w:rPr>
                  </w:pPr>
                  <w:r w:rsidRPr="00A03C84">
                    <w:rPr>
                      <w:rFonts w:ascii="Bookman Old Style" w:hAnsi="Bookman Old Style" w:cs="Arial"/>
                      <w:bCs/>
                      <w:color w:val="000000"/>
                      <w:sz w:val="24"/>
                      <w:szCs w:val="24"/>
                      <w:lang w:val="id-ID"/>
                    </w:rPr>
                    <w:t>t</w:t>
                  </w:r>
                  <w:proofErr w:type="spellStart"/>
                  <w:r w:rsidRPr="00A03C84">
                    <w:rPr>
                      <w:rFonts w:ascii="Bookman Old Style" w:hAnsi="Bookman Old Style" w:cs="Arial"/>
                      <w:bCs/>
                      <w:color w:val="000000"/>
                      <w:sz w:val="24"/>
                      <w:szCs w:val="24"/>
                    </w:rPr>
                    <w:t>ahap</w:t>
                  </w:r>
                  <w:proofErr w:type="spellEnd"/>
                  <w:r w:rsidRPr="00A03C84">
                    <w:rPr>
                      <w:rFonts w:ascii="Bookman Old Style" w:hAnsi="Bookman Old Style" w:cs="Arial"/>
                      <w:bCs/>
                      <w:color w:val="000000"/>
                      <w:sz w:val="24"/>
                      <w:szCs w:val="24"/>
                    </w:rPr>
                    <w:t xml:space="preserve"> III </w:t>
                  </w:r>
                  <w:proofErr w:type="spellStart"/>
                  <w:r w:rsidRPr="00A03C84">
                    <w:rPr>
                      <w:rFonts w:ascii="Bookman Old Style" w:hAnsi="Bookman Old Style" w:cs="Arial"/>
                      <w:bCs/>
                      <w:color w:val="000000"/>
                      <w:sz w:val="24"/>
                      <w:szCs w:val="24"/>
                    </w:rPr>
                    <w:t>pada</w:t>
                  </w:r>
                  <w:proofErr w:type="spellEnd"/>
                  <w:r w:rsidRPr="00A03C84">
                    <w:rPr>
                      <w:rFonts w:ascii="Bookman Old Style" w:hAnsi="Bookman Old Style" w:cs="Arial"/>
                      <w:bCs/>
                      <w:color w:val="000000"/>
                      <w:sz w:val="24"/>
                      <w:szCs w:val="24"/>
                    </w:rPr>
                    <w:t xml:space="preserve"> </w:t>
                  </w:r>
                  <w:proofErr w:type="spellStart"/>
                  <w:r w:rsidRPr="00A03C84">
                    <w:rPr>
                      <w:rFonts w:ascii="Bookman Old Style" w:hAnsi="Bookman Old Style" w:cs="Arial"/>
                      <w:bCs/>
                      <w:color w:val="000000"/>
                      <w:sz w:val="24"/>
                      <w:szCs w:val="24"/>
                    </w:rPr>
                    <w:t>bulan</w:t>
                  </w:r>
                  <w:proofErr w:type="spellEnd"/>
                  <w:r w:rsidRPr="00A03C84">
                    <w:rPr>
                      <w:rFonts w:ascii="Bookman Old Style" w:hAnsi="Bookman Old Style" w:cs="Arial"/>
                      <w:bCs/>
                      <w:color w:val="000000"/>
                      <w:sz w:val="24"/>
                      <w:szCs w:val="24"/>
                    </w:rPr>
                    <w:t xml:space="preserve"> </w:t>
                  </w:r>
                  <w:proofErr w:type="spellStart"/>
                  <w:r w:rsidRPr="00A03C84">
                    <w:rPr>
                      <w:rFonts w:ascii="Bookman Old Style" w:hAnsi="Bookman Old Style" w:cs="Arial"/>
                      <w:bCs/>
                      <w:color w:val="000000"/>
                      <w:sz w:val="24"/>
                      <w:szCs w:val="24"/>
                    </w:rPr>
                    <w:t>Oktober</w:t>
                  </w:r>
                  <w:proofErr w:type="spellEnd"/>
                  <w:r w:rsidRPr="00A03C84">
                    <w:rPr>
                      <w:rFonts w:ascii="Bookman Old Style" w:hAnsi="Bookman Old Style" w:cs="Arial"/>
                      <w:bCs/>
                      <w:color w:val="000000"/>
                      <w:sz w:val="24"/>
                      <w:szCs w:val="24"/>
                    </w:rPr>
                    <w:t xml:space="preserve"> </w:t>
                  </w:r>
                  <w:proofErr w:type="spellStart"/>
                  <w:r w:rsidRPr="00A03C84">
                    <w:rPr>
                      <w:rFonts w:ascii="Bookman Old Style" w:hAnsi="Bookman Old Style" w:cs="Arial"/>
                      <w:bCs/>
                      <w:color w:val="000000"/>
                      <w:sz w:val="24"/>
                      <w:szCs w:val="24"/>
                    </w:rPr>
                    <w:t>sebesar</w:t>
                  </w:r>
                  <w:proofErr w:type="spellEnd"/>
                  <w:r w:rsidRPr="00A03C84">
                    <w:rPr>
                      <w:rFonts w:ascii="Bookman Old Style" w:hAnsi="Bookman Old Style" w:cs="Arial"/>
                      <w:bCs/>
                      <w:color w:val="000000"/>
                      <w:sz w:val="24"/>
                      <w:szCs w:val="24"/>
                    </w:rPr>
                    <w:t xml:space="preserve"> 20%</w:t>
                  </w:r>
                  <w:r w:rsidRPr="00A03C84">
                    <w:rPr>
                      <w:rFonts w:ascii="Bookman Old Style" w:hAnsi="Bookman Old Style" w:cs="Arial"/>
                      <w:bCs/>
                      <w:color w:val="000000"/>
                      <w:sz w:val="24"/>
                      <w:szCs w:val="24"/>
                      <w:lang w:val="id-ID"/>
                    </w:rPr>
                    <w:t xml:space="preserve"> (dua puluh perseratus)</w:t>
                  </w:r>
                  <w:r w:rsidRPr="00A03C84">
                    <w:rPr>
                      <w:rFonts w:ascii="Bookman Old Style" w:hAnsi="Bookman Old Style" w:cs="Arial"/>
                      <w:bCs/>
                      <w:color w:val="000000"/>
                      <w:sz w:val="24"/>
                      <w:szCs w:val="24"/>
                    </w:rPr>
                    <w:t>.</w:t>
                  </w:r>
                </w:p>
              </w:tc>
            </w:tr>
            <w:tr w:rsidR="00A03C84" w:rsidRPr="00C92E54" w:rsidTr="005E7FF7">
              <w:trPr>
                <w:gridAfter w:val="1"/>
                <w:wAfter w:w="236" w:type="dxa"/>
              </w:trPr>
              <w:tc>
                <w:tcPr>
                  <w:tcW w:w="1841" w:type="dxa"/>
                  <w:gridSpan w:val="2"/>
                </w:tcPr>
                <w:p w:rsidR="00A03C84" w:rsidRPr="00C92E54" w:rsidRDefault="00A03C84"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A03C84" w:rsidRPr="00C92E54" w:rsidRDefault="00A03C84" w:rsidP="009C2C71">
                  <w:pPr>
                    <w:tabs>
                      <w:tab w:val="left" w:pos="2835"/>
                    </w:tabs>
                    <w:contextualSpacing/>
                    <w:rPr>
                      <w:rFonts w:ascii="Bookman Old Style" w:hAnsi="Bookman Old Style"/>
                      <w:color w:val="000000"/>
                      <w:sz w:val="24"/>
                      <w:szCs w:val="24"/>
                      <w:lang w:val="fi-FI"/>
                    </w:rPr>
                  </w:pPr>
                </w:p>
              </w:tc>
              <w:tc>
                <w:tcPr>
                  <w:tcW w:w="7722" w:type="dxa"/>
                </w:tcPr>
                <w:p w:rsidR="00A03C84" w:rsidRPr="00C36218" w:rsidRDefault="00A03C84" w:rsidP="00A03C84">
                  <w:pPr>
                    <w:numPr>
                      <w:ilvl w:val="0"/>
                      <w:numId w:val="6"/>
                    </w:numPr>
                    <w:spacing w:after="120"/>
                    <w:contextualSpacing/>
                    <w:jc w:val="both"/>
                    <w:rPr>
                      <w:rFonts w:ascii="Bookman Old Style" w:hAnsi="Bookman Old Style" w:cs="Arial"/>
                      <w:bCs/>
                      <w:color w:val="000000"/>
                      <w:sz w:val="24"/>
                      <w:szCs w:val="24"/>
                    </w:rPr>
                  </w:pPr>
                  <w:proofErr w:type="spellStart"/>
                  <w:r w:rsidRPr="00C36218">
                    <w:rPr>
                      <w:rFonts w:ascii="Bookman Old Style" w:hAnsi="Bookman Old Style" w:cs="Arial"/>
                      <w:bCs/>
                      <w:color w:val="000000"/>
                      <w:sz w:val="24"/>
                      <w:szCs w:val="24"/>
                    </w:rPr>
                    <w:t>Penyaluran</w:t>
                  </w:r>
                  <w:proofErr w:type="spellEnd"/>
                  <w:r w:rsidRPr="00C36218">
                    <w:rPr>
                      <w:rFonts w:ascii="Bookman Old Style" w:hAnsi="Bookman Old Style" w:cs="Arial"/>
                      <w:bCs/>
                      <w:color w:val="000000"/>
                      <w:sz w:val="24"/>
                      <w:szCs w:val="24"/>
                    </w:rPr>
                    <w:t xml:space="preserve"> Dana </w:t>
                  </w:r>
                  <w:proofErr w:type="spellStart"/>
                  <w:r w:rsidRPr="00C36218">
                    <w:rPr>
                      <w:rFonts w:ascii="Bookman Old Style" w:hAnsi="Bookman Old Style" w:cs="Arial"/>
                      <w:bCs/>
                      <w:color w:val="000000"/>
                      <w:sz w:val="24"/>
                      <w:szCs w:val="24"/>
                    </w:rPr>
                    <w:t>Desa</w:t>
                  </w:r>
                  <w:proofErr w:type="spellEnd"/>
                  <w:r w:rsidRPr="00C36218">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tahap</w:t>
                  </w:r>
                  <w:proofErr w:type="spellEnd"/>
                  <w:r>
                    <w:rPr>
                      <w:rFonts w:ascii="Bookman Old Style" w:hAnsi="Bookman Old Style" w:cs="Arial"/>
                      <w:bCs/>
                      <w:color w:val="000000"/>
                      <w:sz w:val="24"/>
                      <w:szCs w:val="24"/>
                    </w:rPr>
                    <w:t xml:space="preserve"> I </w:t>
                  </w:r>
                  <w:proofErr w:type="spellStart"/>
                  <w:r w:rsidRPr="00C36218">
                    <w:rPr>
                      <w:rFonts w:ascii="Bookman Old Style" w:hAnsi="Bookman Old Style" w:cs="Arial"/>
                      <w:bCs/>
                      <w:color w:val="000000"/>
                      <w:sz w:val="24"/>
                      <w:szCs w:val="24"/>
                    </w:rPr>
                    <w:t>dilakukan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s</w:t>
                  </w:r>
                  <w:r>
                    <w:rPr>
                      <w:rFonts w:ascii="Bookman Old Style" w:hAnsi="Bookman Old Style" w:cs="Arial"/>
                      <w:bCs/>
                      <w:color w:val="000000"/>
                      <w:sz w:val="24"/>
                      <w:szCs w:val="24"/>
                    </w:rPr>
                    <w:t>etelah</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Kepala</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Desa</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menyampaikan</w:t>
                  </w:r>
                  <w:proofErr w:type="spellEnd"/>
                  <w:r w:rsidRPr="00C36218">
                    <w:rPr>
                      <w:rFonts w:ascii="Bookman Old Style" w:hAnsi="Bookman Old Style" w:cs="Arial"/>
                      <w:bCs/>
                      <w:color w:val="000000"/>
                      <w:sz w:val="24"/>
                      <w:szCs w:val="24"/>
                    </w:rPr>
                    <w:t>:</w:t>
                  </w:r>
                </w:p>
                <w:p w:rsidR="00A03C84" w:rsidRPr="00C36218" w:rsidRDefault="00A03C84" w:rsidP="00A03C84">
                  <w:pPr>
                    <w:spacing w:after="120"/>
                    <w:ind w:left="719" w:hanging="359"/>
                    <w:contextualSpacing/>
                    <w:jc w:val="both"/>
                    <w:rPr>
                      <w:rFonts w:ascii="Bookman Old Style" w:hAnsi="Bookman Old Style" w:cs="Arial"/>
                      <w:bCs/>
                      <w:color w:val="000000"/>
                      <w:sz w:val="24"/>
                      <w:szCs w:val="24"/>
                    </w:rPr>
                  </w:pPr>
                  <w:proofErr w:type="gramStart"/>
                  <w:r w:rsidRPr="00C36218">
                    <w:rPr>
                      <w:rFonts w:ascii="Bookman Old Style" w:hAnsi="Bookman Old Style" w:cs="Arial"/>
                      <w:bCs/>
                      <w:color w:val="000000"/>
                      <w:sz w:val="24"/>
                      <w:szCs w:val="24"/>
                    </w:rPr>
                    <w:t>a</w:t>
                  </w:r>
                  <w:proofErr w:type="gramEnd"/>
                  <w:r w:rsidRPr="00C36218">
                    <w:rPr>
                      <w:rFonts w:ascii="Bookman Old Style" w:hAnsi="Bookman Old Style" w:cs="Arial"/>
                      <w:bCs/>
                      <w:color w:val="000000"/>
                      <w:sz w:val="24"/>
                      <w:szCs w:val="24"/>
                    </w:rPr>
                    <w:t xml:space="preserve">. </w:t>
                  </w:r>
                  <w:r>
                    <w:rPr>
                      <w:rFonts w:ascii="Bookman Old Style" w:hAnsi="Bookman Old Style" w:cs="Arial"/>
                      <w:bCs/>
                      <w:color w:val="000000"/>
                      <w:sz w:val="24"/>
                      <w:szCs w:val="24"/>
                    </w:rPr>
                    <w:tab/>
                  </w:r>
                  <w:proofErr w:type="spellStart"/>
                  <w:r>
                    <w:rPr>
                      <w:rFonts w:ascii="Bookman Old Style" w:hAnsi="Bookman Old Style" w:cs="Arial"/>
                      <w:bCs/>
                      <w:color w:val="000000"/>
                      <w:sz w:val="24"/>
                      <w:szCs w:val="24"/>
                    </w:rPr>
                    <w:t>Peraturan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Kampung</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mengenai</w:t>
                  </w:r>
                  <w:proofErr w:type="spellEnd"/>
                  <w:r>
                    <w:rPr>
                      <w:rFonts w:ascii="Bookman Old Style" w:hAnsi="Bookman Old Style" w:cs="Arial"/>
                      <w:bCs/>
                      <w:color w:val="000000"/>
                      <w:sz w:val="24"/>
                      <w:szCs w:val="24"/>
                    </w:rPr>
                    <w:t xml:space="preserve"> APB </w:t>
                  </w:r>
                  <w:proofErr w:type="spellStart"/>
                  <w:r>
                    <w:rPr>
                      <w:rFonts w:ascii="Bookman Old Style" w:hAnsi="Bookman Old Style" w:cs="Arial"/>
                      <w:bCs/>
                      <w:color w:val="000000"/>
                      <w:sz w:val="24"/>
                      <w:szCs w:val="24"/>
                    </w:rPr>
                    <w:t>Kampung</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kepada</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Bupati</w:t>
                  </w:r>
                  <w:proofErr w:type="spellEnd"/>
                  <w:r>
                    <w:rPr>
                      <w:rFonts w:ascii="Bookman Old Style" w:hAnsi="Bookman Old Style" w:cs="Arial"/>
                      <w:bCs/>
                      <w:color w:val="000000"/>
                      <w:sz w:val="24"/>
                      <w:szCs w:val="24"/>
                    </w:rPr>
                    <w:t>.</w:t>
                  </w:r>
                </w:p>
                <w:p w:rsidR="00A03C84" w:rsidRDefault="00A03C84" w:rsidP="00A03C84">
                  <w:pPr>
                    <w:spacing w:after="120"/>
                    <w:ind w:left="719" w:hanging="359"/>
                    <w:contextualSpacing/>
                    <w:jc w:val="both"/>
                    <w:rPr>
                      <w:rFonts w:ascii="Bookman Old Style" w:hAnsi="Bookman Old Style" w:cs="Arial"/>
                      <w:bCs/>
                      <w:color w:val="000000"/>
                      <w:sz w:val="24"/>
                      <w:szCs w:val="24"/>
                    </w:rPr>
                  </w:pPr>
                  <w:proofErr w:type="gramStart"/>
                  <w:r>
                    <w:rPr>
                      <w:rFonts w:ascii="Bookman Old Style" w:hAnsi="Bookman Old Style" w:cs="Arial"/>
                      <w:bCs/>
                      <w:color w:val="000000"/>
                      <w:sz w:val="24"/>
                      <w:szCs w:val="24"/>
                    </w:rPr>
                    <w:t>b</w:t>
                  </w:r>
                  <w:proofErr w:type="gramEnd"/>
                  <w:r>
                    <w:rPr>
                      <w:rFonts w:ascii="Bookman Old Style" w:hAnsi="Bookman Old Style" w:cs="Arial"/>
                      <w:bCs/>
                      <w:color w:val="000000"/>
                      <w:sz w:val="24"/>
                      <w:szCs w:val="24"/>
                    </w:rPr>
                    <w:t>.</w:t>
                  </w:r>
                  <w:r>
                    <w:rPr>
                      <w:rFonts w:ascii="Bookman Old Style" w:hAnsi="Bookman Old Style" w:cs="Arial"/>
                      <w:bCs/>
                      <w:color w:val="000000"/>
                      <w:sz w:val="24"/>
                      <w:szCs w:val="24"/>
                    </w:rPr>
                    <w:tab/>
                  </w:r>
                  <w:proofErr w:type="spellStart"/>
                  <w:r w:rsidRPr="00C36218">
                    <w:rPr>
                      <w:rFonts w:ascii="Bookman Old Style" w:hAnsi="Bookman Old Style" w:cs="Arial"/>
                      <w:bCs/>
                      <w:color w:val="000000"/>
                      <w:sz w:val="24"/>
                      <w:szCs w:val="24"/>
                    </w:rPr>
                    <w:t>laporan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realisasi</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penggunaan</w:t>
                  </w:r>
                  <w:proofErr w:type="spellEnd"/>
                  <w:r w:rsidRPr="00C36218">
                    <w:rPr>
                      <w:rFonts w:ascii="Bookman Old Style" w:hAnsi="Bookman Old Style" w:cs="Arial"/>
                      <w:bCs/>
                      <w:color w:val="000000"/>
                      <w:sz w:val="24"/>
                      <w:szCs w:val="24"/>
                    </w:rPr>
                    <w:t xml:space="preserve"> Dana </w:t>
                  </w:r>
                  <w:proofErr w:type="spellStart"/>
                  <w:r w:rsidRPr="00C36218">
                    <w:rPr>
                      <w:rFonts w:ascii="Bookman Old Style" w:hAnsi="Bookman Old Style" w:cs="Arial"/>
                      <w:bCs/>
                      <w:color w:val="000000"/>
                      <w:sz w:val="24"/>
                      <w:szCs w:val="24"/>
                    </w:rPr>
                    <w:t>Desa</w:t>
                  </w:r>
                  <w:proofErr w:type="spellEnd"/>
                  <w:r w:rsidRPr="00C36218">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Tahun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Anggaran</w:t>
                  </w:r>
                  <w:proofErr w:type="spellEnd"/>
                  <w:r>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sebelumnya</w:t>
                  </w:r>
                  <w:proofErr w:type="spellEnd"/>
                  <w:r>
                    <w:rPr>
                      <w:rFonts w:ascii="Bookman Old Style" w:hAnsi="Bookman Old Style" w:cs="Arial"/>
                      <w:bCs/>
                      <w:color w:val="000000"/>
                      <w:sz w:val="24"/>
                      <w:szCs w:val="24"/>
                    </w:rPr>
                    <w:t>.</w:t>
                  </w:r>
                  <w:r w:rsidRPr="00C36218">
                    <w:rPr>
                      <w:rFonts w:ascii="Bookman Old Style" w:hAnsi="Bookman Old Style" w:cs="Arial"/>
                      <w:bCs/>
                      <w:color w:val="000000"/>
                      <w:sz w:val="24"/>
                      <w:szCs w:val="24"/>
                    </w:rPr>
                    <w:t xml:space="preserve"> </w:t>
                  </w:r>
                </w:p>
                <w:p w:rsidR="00A03C84" w:rsidRPr="009F7E2E" w:rsidRDefault="00A03C84" w:rsidP="00A03C84">
                  <w:pPr>
                    <w:spacing w:after="120"/>
                    <w:ind w:left="719" w:hanging="359"/>
                    <w:contextualSpacing/>
                    <w:jc w:val="both"/>
                    <w:rPr>
                      <w:rFonts w:ascii="Bookman Old Style" w:hAnsi="Bookman Old Style" w:cs="Arial"/>
                      <w:color w:val="000000"/>
                      <w:sz w:val="24"/>
                      <w:szCs w:val="24"/>
                      <w:lang w:val="sv-SE"/>
                    </w:rPr>
                  </w:pPr>
                  <w:proofErr w:type="gramStart"/>
                  <w:r>
                    <w:rPr>
                      <w:rFonts w:ascii="Bookman Old Style" w:hAnsi="Bookman Old Style" w:cs="Arial"/>
                      <w:bCs/>
                      <w:color w:val="000000"/>
                      <w:sz w:val="24"/>
                      <w:szCs w:val="24"/>
                    </w:rPr>
                    <w:t xml:space="preserve">c.  </w:t>
                  </w:r>
                  <w:proofErr w:type="spellStart"/>
                  <w:r>
                    <w:rPr>
                      <w:rFonts w:ascii="Bookman Old Style" w:hAnsi="Bookman Old Style" w:cs="Arial"/>
                      <w:bCs/>
                      <w:color w:val="000000"/>
                      <w:sz w:val="24"/>
                      <w:szCs w:val="24"/>
                    </w:rPr>
                    <w:t>Kepala</w:t>
                  </w:r>
                  <w:proofErr w:type="spellEnd"/>
                  <w:proofErr w:type="gram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Kampung</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menyampaikan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p</w:t>
                  </w:r>
                  <w:r w:rsidR="00D951A2">
                    <w:rPr>
                      <w:rFonts w:ascii="Bookman Old Style" w:hAnsi="Bookman Old Style" w:cs="Arial"/>
                      <w:bCs/>
                      <w:color w:val="000000"/>
                      <w:sz w:val="24"/>
                      <w:szCs w:val="24"/>
                    </w:rPr>
                    <w:t>eraturan</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Kampung</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dan</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laporan</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realisasi</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sebagaimana</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dimaksud</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pada</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ayat</w:t>
                  </w:r>
                  <w:proofErr w:type="spellEnd"/>
                  <w:r w:rsidR="00D951A2">
                    <w:rPr>
                      <w:rFonts w:ascii="Bookman Old Style" w:hAnsi="Bookman Old Style" w:cs="Arial"/>
                      <w:bCs/>
                      <w:color w:val="000000"/>
                      <w:sz w:val="24"/>
                      <w:szCs w:val="24"/>
                    </w:rPr>
                    <w:t xml:space="preserve"> (4) </w:t>
                  </w:r>
                  <w:proofErr w:type="spellStart"/>
                  <w:r w:rsidR="00D951A2">
                    <w:rPr>
                      <w:rFonts w:ascii="Bookman Old Style" w:hAnsi="Bookman Old Style" w:cs="Arial"/>
                      <w:bCs/>
                      <w:color w:val="000000"/>
                      <w:sz w:val="24"/>
                      <w:szCs w:val="24"/>
                    </w:rPr>
                    <w:t>huruf</w:t>
                  </w:r>
                  <w:proofErr w:type="spellEnd"/>
                  <w:r w:rsidR="00D951A2">
                    <w:rPr>
                      <w:rFonts w:ascii="Bookman Old Style" w:hAnsi="Bookman Old Style" w:cs="Arial"/>
                      <w:bCs/>
                      <w:color w:val="000000"/>
                      <w:sz w:val="24"/>
                      <w:szCs w:val="24"/>
                    </w:rPr>
                    <w:t xml:space="preserve"> a </w:t>
                  </w:r>
                  <w:proofErr w:type="spellStart"/>
                  <w:r w:rsidR="00D951A2">
                    <w:rPr>
                      <w:rFonts w:ascii="Bookman Old Style" w:hAnsi="Bookman Old Style" w:cs="Arial"/>
                      <w:bCs/>
                      <w:color w:val="000000"/>
                      <w:sz w:val="24"/>
                      <w:szCs w:val="24"/>
                    </w:rPr>
                    <w:t>dan</w:t>
                  </w:r>
                  <w:proofErr w:type="spellEnd"/>
                  <w:r w:rsidR="00D951A2">
                    <w:rPr>
                      <w:rFonts w:ascii="Bookman Old Style" w:hAnsi="Bookman Old Style" w:cs="Arial"/>
                      <w:bCs/>
                      <w:color w:val="000000"/>
                      <w:sz w:val="24"/>
                      <w:szCs w:val="24"/>
                    </w:rPr>
                    <w:t xml:space="preserve"> b </w:t>
                  </w:r>
                  <w:proofErr w:type="spellStart"/>
                  <w:r w:rsidR="00D951A2">
                    <w:rPr>
                      <w:rFonts w:ascii="Bookman Old Style" w:hAnsi="Bookman Old Style" w:cs="Arial"/>
                      <w:bCs/>
                      <w:color w:val="000000"/>
                      <w:sz w:val="24"/>
                      <w:szCs w:val="24"/>
                    </w:rPr>
                    <w:t>kepada</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Bupati</w:t>
                  </w:r>
                  <w:proofErr w:type="spellEnd"/>
                  <w:r w:rsidR="00D951A2">
                    <w:rPr>
                      <w:rFonts w:ascii="Bookman Old Style" w:hAnsi="Bookman Old Style" w:cs="Arial"/>
                      <w:bCs/>
                      <w:color w:val="000000"/>
                      <w:sz w:val="24"/>
                      <w:szCs w:val="24"/>
                    </w:rPr>
                    <w:t xml:space="preserve"> paling </w:t>
                  </w:r>
                  <w:proofErr w:type="spellStart"/>
                  <w:r w:rsidR="00D951A2">
                    <w:rPr>
                      <w:rFonts w:ascii="Bookman Old Style" w:hAnsi="Bookman Old Style" w:cs="Arial"/>
                      <w:bCs/>
                      <w:color w:val="000000"/>
                      <w:sz w:val="24"/>
                      <w:szCs w:val="24"/>
                    </w:rPr>
                    <w:t>lambat</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minggu</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kedua</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bulan</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Maret</w:t>
                  </w:r>
                  <w:proofErr w:type="spellEnd"/>
                  <w:r w:rsidR="00D951A2">
                    <w:rPr>
                      <w:rFonts w:ascii="Bookman Old Style" w:hAnsi="Bookman Old Style" w:cs="Arial"/>
                      <w:bCs/>
                      <w:color w:val="000000"/>
                      <w:sz w:val="24"/>
                      <w:szCs w:val="24"/>
                    </w:rPr>
                    <w:t>.</w:t>
                  </w:r>
                </w:p>
                <w:p w:rsidR="00D951A2" w:rsidRPr="00D951A2" w:rsidRDefault="00A03C84" w:rsidP="00D951A2">
                  <w:pPr>
                    <w:numPr>
                      <w:ilvl w:val="0"/>
                      <w:numId w:val="6"/>
                    </w:numPr>
                    <w:contextualSpacing/>
                    <w:jc w:val="both"/>
                    <w:rPr>
                      <w:rFonts w:ascii="Bookman Old Style" w:hAnsi="Bookman Old Style" w:cs="Arial"/>
                      <w:color w:val="000000"/>
                      <w:sz w:val="24"/>
                      <w:szCs w:val="24"/>
                      <w:lang w:val="sv-SE"/>
                    </w:rPr>
                  </w:pPr>
                  <w:proofErr w:type="spellStart"/>
                  <w:r w:rsidRPr="00C36218">
                    <w:rPr>
                      <w:rFonts w:ascii="Bookman Old Style" w:hAnsi="Bookman Old Style" w:cs="Arial"/>
                      <w:bCs/>
                      <w:color w:val="000000"/>
                      <w:sz w:val="24"/>
                      <w:szCs w:val="24"/>
                    </w:rPr>
                    <w:t>Penyaluran</w:t>
                  </w:r>
                  <w:proofErr w:type="spellEnd"/>
                  <w:r w:rsidRPr="00C36218">
                    <w:rPr>
                      <w:rFonts w:ascii="Bookman Old Style" w:hAnsi="Bookman Old Style" w:cs="Arial"/>
                      <w:bCs/>
                      <w:color w:val="000000"/>
                      <w:sz w:val="24"/>
                      <w:szCs w:val="24"/>
                    </w:rPr>
                    <w:t xml:space="preserve"> Dana </w:t>
                  </w:r>
                  <w:proofErr w:type="spellStart"/>
                  <w:r w:rsidRPr="00C36218">
                    <w:rPr>
                      <w:rFonts w:ascii="Bookman Old Style" w:hAnsi="Bookman Old Style" w:cs="Arial"/>
                      <w:bCs/>
                      <w:color w:val="000000"/>
                      <w:sz w:val="24"/>
                      <w:szCs w:val="24"/>
                    </w:rPr>
                    <w:t>Desa</w:t>
                  </w:r>
                  <w:proofErr w:type="spellEnd"/>
                  <w:r w:rsidRPr="00C36218">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tahap</w:t>
                  </w:r>
                  <w:proofErr w:type="spellEnd"/>
                  <w:r>
                    <w:rPr>
                      <w:rFonts w:ascii="Bookman Old Style" w:hAnsi="Bookman Old Style" w:cs="Arial"/>
                      <w:bCs/>
                      <w:color w:val="000000"/>
                      <w:sz w:val="24"/>
                      <w:szCs w:val="24"/>
                    </w:rPr>
                    <w:t xml:space="preserve"> II </w:t>
                  </w:r>
                  <w:proofErr w:type="spellStart"/>
                  <w:r w:rsidRPr="00C36218">
                    <w:rPr>
                      <w:rFonts w:ascii="Bookman Old Style" w:hAnsi="Bookman Old Style" w:cs="Arial"/>
                      <w:bCs/>
                      <w:color w:val="000000"/>
                      <w:sz w:val="24"/>
                      <w:szCs w:val="24"/>
                    </w:rPr>
                    <w:t>dilakukan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s</w:t>
                  </w:r>
                  <w:r w:rsidR="00D951A2">
                    <w:rPr>
                      <w:rFonts w:ascii="Bookman Old Style" w:hAnsi="Bookman Old Style" w:cs="Arial"/>
                      <w:bCs/>
                      <w:color w:val="000000"/>
                      <w:sz w:val="24"/>
                      <w:szCs w:val="24"/>
                    </w:rPr>
                    <w:t>etelah</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Kepala</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Desa</w:t>
                  </w:r>
                  <w:proofErr w:type="spellEnd"/>
                  <w:r w:rsidR="00D951A2">
                    <w:rPr>
                      <w:rFonts w:ascii="Bookman Old Style" w:hAnsi="Bookman Old Style" w:cs="Arial"/>
                      <w:bCs/>
                      <w:color w:val="000000"/>
                      <w:sz w:val="24"/>
                      <w:szCs w:val="24"/>
                    </w:rPr>
                    <w:t xml:space="preserve"> </w:t>
                  </w:r>
                  <w:proofErr w:type="spellStart"/>
                  <w:r w:rsidR="00D951A2">
                    <w:rPr>
                      <w:rFonts w:ascii="Bookman Old Style" w:hAnsi="Bookman Old Style" w:cs="Arial"/>
                      <w:bCs/>
                      <w:color w:val="000000"/>
                      <w:sz w:val="24"/>
                      <w:szCs w:val="24"/>
                    </w:rPr>
                    <w:t>menyampaikan</w:t>
                  </w:r>
                  <w:proofErr w:type="spellEnd"/>
                  <w:r w:rsidR="00D951A2">
                    <w:rPr>
                      <w:rFonts w:ascii="Bookman Old Style" w:hAnsi="Bookman Old Style" w:cs="Arial"/>
                      <w:bCs/>
                      <w:color w:val="000000"/>
                      <w:sz w:val="24"/>
                      <w:szCs w:val="24"/>
                    </w:rPr>
                    <w:t xml:space="preserve"> :</w:t>
                  </w:r>
                </w:p>
                <w:p w:rsidR="00D951A2" w:rsidRDefault="00D951A2" w:rsidP="00D951A2">
                  <w:pPr>
                    <w:pStyle w:val="ListParagraph"/>
                    <w:numPr>
                      <w:ilvl w:val="0"/>
                      <w:numId w:val="23"/>
                    </w:num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Laporan realisasi penggunaan Dana Desa tahap I kepada Bupati.</w:t>
                  </w:r>
                </w:p>
                <w:p w:rsidR="005E7FF7" w:rsidRDefault="005E7FF7" w:rsidP="005E7FF7">
                  <w:pPr>
                    <w:contextualSpacing/>
                    <w:jc w:val="both"/>
                    <w:rPr>
                      <w:rFonts w:ascii="Bookman Old Style" w:hAnsi="Bookman Old Style" w:cs="Arial"/>
                      <w:color w:val="000000"/>
                      <w:sz w:val="24"/>
                      <w:szCs w:val="24"/>
                      <w:lang w:val="sv-SE"/>
                    </w:rPr>
                  </w:pPr>
                </w:p>
                <w:p w:rsidR="005E7FF7" w:rsidRDefault="005E7FF7" w:rsidP="005E7FF7">
                  <w:pPr>
                    <w:contextualSpacing/>
                    <w:jc w:val="both"/>
                    <w:rPr>
                      <w:rFonts w:ascii="Bookman Old Style" w:hAnsi="Bookman Old Style" w:cs="Arial"/>
                      <w:color w:val="000000"/>
                      <w:sz w:val="24"/>
                      <w:szCs w:val="24"/>
                      <w:lang w:val="sv-SE"/>
                    </w:rPr>
                  </w:pPr>
                </w:p>
                <w:p w:rsidR="005E7FF7" w:rsidRDefault="005E7FF7" w:rsidP="005E7FF7">
                  <w:pPr>
                    <w:contextualSpacing/>
                    <w:jc w:val="both"/>
                    <w:rPr>
                      <w:rFonts w:ascii="Bookman Old Style" w:hAnsi="Bookman Old Style" w:cs="Arial"/>
                      <w:color w:val="000000"/>
                      <w:sz w:val="24"/>
                      <w:szCs w:val="24"/>
                      <w:lang w:val="sv-SE"/>
                    </w:rPr>
                  </w:pPr>
                </w:p>
                <w:p w:rsidR="005E7FF7" w:rsidRPr="005E7FF7" w:rsidRDefault="005E7FF7" w:rsidP="005E7FF7">
                  <w:pPr>
                    <w:contextualSpacing/>
                    <w:jc w:val="both"/>
                    <w:rPr>
                      <w:rFonts w:ascii="Bookman Old Style" w:hAnsi="Bookman Old Style" w:cs="Arial"/>
                      <w:color w:val="000000"/>
                      <w:sz w:val="24"/>
                      <w:szCs w:val="24"/>
                      <w:lang w:val="sv-SE"/>
                    </w:rPr>
                  </w:pPr>
                </w:p>
                <w:p w:rsidR="00D951A2" w:rsidRDefault="00D951A2" w:rsidP="00D951A2">
                  <w:pPr>
                    <w:pStyle w:val="ListParagraph"/>
                    <w:numPr>
                      <w:ilvl w:val="0"/>
                      <w:numId w:val="23"/>
                    </w:num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Laporan realisasi penggunaan Dana Desa tahap I sebagaimana dimaksud pada huruf a menunjukkan paling kurang Dana Desa tahap I telah digunakan sebesar 50% (Lima Puluh Perseratus).</w:t>
                  </w:r>
                </w:p>
                <w:p w:rsidR="00D951A2" w:rsidRDefault="00D951A2" w:rsidP="00D951A2">
                  <w:pPr>
                    <w:pStyle w:val="ListParagraph"/>
                    <w:numPr>
                      <w:ilvl w:val="0"/>
                      <w:numId w:val="23"/>
                    </w:num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 xml:space="preserve">Kepala </w:t>
                  </w:r>
                  <w:proofErr w:type="spellStart"/>
                  <w:r w:rsidR="00D74B78">
                    <w:rPr>
                      <w:rFonts w:ascii="Bookman Old Style" w:hAnsi="Bookman Old Style" w:cs="Arial"/>
                      <w:color w:val="000000"/>
                      <w:sz w:val="24"/>
                      <w:szCs w:val="24"/>
                    </w:rPr>
                    <w:t>Kampung</w:t>
                  </w:r>
                  <w:proofErr w:type="spellEnd"/>
                  <w:r>
                    <w:rPr>
                      <w:rFonts w:ascii="Bookman Old Style" w:hAnsi="Bookman Old Style" w:cs="Arial"/>
                      <w:color w:val="000000"/>
                      <w:sz w:val="24"/>
                      <w:szCs w:val="24"/>
                      <w:lang w:val="sv-SE"/>
                    </w:rPr>
                    <w:t xml:space="preserve"> menyampaikan laporan realisasi penggunaan Dana Desa tahap I sebagaimana dimaksud pada huruf a kepada Bupati paling lambat minggu kedua bulan </w:t>
                  </w:r>
                  <w:r w:rsidR="00583825">
                    <w:rPr>
                      <w:rFonts w:ascii="Bookman Old Style" w:hAnsi="Bookman Old Style" w:cs="Arial"/>
                      <w:color w:val="000000"/>
                      <w:sz w:val="24"/>
                      <w:szCs w:val="24"/>
                      <w:lang w:val="sv-SE"/>
                    </w:rPr>
                    <w:t>Juli</w:t>
                  </w:r>
                  <w:r>
                    <w:rPr>
                      <w:rFonts w:ascii="Bookman Old Style" w:hAnsi="Bookman Old Style" w:cs="Arial"/>
                      <w:color w:val="000000"/>
                      <w:sz w:val="24"/>
                      <w:szCs w:val="24"/>
                      <w:lang w:val="sv-SE"/>
                    </w:rPr>
                    <w:t>.</w:t>
                  </w:r>
                </w:p>
                <w:p w:rsidR="00583825" w:rsidRDefault="00583825" w:rsidP="00583825">
                  <w:pPr>
                    <w:pStyle w:val="ListParagraph"/>
                    <w:numPr>
                      <w:ilvl w:val="0"/>
                      <w:numId w:val="6"/>
                    </w:num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 xml:space="preserve">Penyaluran Dana Desa Tahap III dilakukan setelah Kepala </w:t>
                  </w:r>
                  <w:proofErr w:type="spellStart"/>
                  <w:r w:rsidR="00D74B78">
                    <w:rPr>
                      <w:rFonts w:ascii="Bookman Old Style" w:hAnsi="Bookman Old Style" w:cs="Arial"/>
                      <w:color w:val="000000"/>
                      <w:sz w:val="24"/>
                      <w:szCs w:val="24"/>
                    </w:rPr>
                    <w:t>Kampung</w:t>
                  </w:r>
                  <w:proofErr w:type="spellEnd"/>
                  <w:r>
                    <w:rPr>
                      <w:rFonts w:ascii="Bookman Old Style" w:hAnsi="Bookman Old Style" w:cs="Arial"/>
                      <w:color w:val="000000"/>
                      <w:sz w:val="24"/>
                      <w:szCs w:val="24"/>
                      <w:lang w:val="sv-SE"/>
                    </w:rPr>
                    <w:t xml:space="preserve"> menyampaikan :</w:t>
                  </w:r>
                </w:p>
                <w:p w:rsidR="00583825" w:rsidRDefault="00583825" w:rsidP="00583825">
                  <w:pPr>
                    <w:pStyle w:val="ListParagraph"/>
                    <w:numPr>
                      <w:ilvl w:val="0"/>
                      <w:numId w:val="24"/>
                    </w:num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 xml:space="preserve">Penyaluran Dana Desa tahap III dilakukan setelah Kepala </w:t>
                  </w:r>
                  <w:proofErr w:type="spellStart"/>
                  <w:r w:rsidR="00D74B78">
                    <w:rPr>
                      <w:rFonts w:ascii="Bookman Old Style" w:hAnsi="Bookman Old Style" w:cs="Arial"/>
                      <w:color w:val="000000"/>
                      <w:sz w:val="24"/>
                      <w:szCs w:val="24"/>
                    </w:rPr>
                    <w:t>Kampung</w:t>
                  </w:r>
                  <w:proofErr w:type="spellEnd"/>
                  <w:r>
                    <w:rPr>
                      <w:rFonts w:ascii="Bookman Old Style" w:hAnsi="Bookman Old Style" w:cs="Arial"/>
                      <w:color w:val="000000"/>
                      <w:sz w:val="24"/>
                      <w:szCs w:val="24"/>
                      <w:lang w:val="sv-SE"/>
                    </w:rPr>
                    <w:t xml:space="preserve"> menyampaikan laporan realisasi penggunaan Dana Desa tahap I dan tahap II  kepada  Bupati.</w:t>
                  </w:r>
                </w:p>
                <w:p w:rsidR="00583825" w:rsidRPr="00583825" w:rsidRDefault="00583825" w:rsidP="00583825">
                  <w:pPr>
                    <w:pStyle w:val="ListParagraph"/>
                    <w:numPr>
                      <w:ilvl w:val="0"/>
                      <w:numId w:val="24"/>
                    </w:numPr>
                    <w:contextualSpacing/>
                    <w:jc w:val="both"/>
                    <w:rPr>
                      <w:rFonts w:ascii="Bookman Old Style" w:hAnsi="Bookman Old Style" w:cs="Arial"/>
                      <w:color w:val="000000"/>
                      <w:sz w:val="24"/>
                      <w:szCs w:val="24"/>
                      <w:lang w:val="sv-SE"/>
                    </w:rPr>
                  </w:pPr>
                  <w:r w:rsidRPr="00583825">
                    <w:rPr>
                      <w:rFonts w:ascii="Bookman Old Style" w:hAnsi="Bookman Old Style" w:cs="Arial"/>
                      <w:color w:val="000000"/>
                      <w:sz w:val="24"/>
                      <w:szCs w:val="24"/>
                      <w:lang w:val="sv-SE"/>
                    </w:rPr>
                    <w:t>Laporan realisasi penggunaan Dana Desa tahap I sebagaimana dimaksud pada huruf a menunjukkan paling kurang Dana Desa tahap I dan tahap II telah digunakan sebesar 50% (Lima Puluh Perseratus).</w:t>
                  </w:r>
                </w:p>
                <w:p w:rsidR="00583825" w:rsidRPr="00583825" w:rsidRDefault="00583825" w:rsidP="00583825">
                  <w:pPr>
                    <w:pStyle w:val="ListParagraph"/>
                    <w:numPr>
                      <w:ilvl w:val="0"/>
                      <w:numId w:val="24"/>
                    </w:numPr>
                    <w:contextualSpacing/>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 xml:space="preserve">Kepala </w:t>
                  </w:r>
                  <w:proofErr w:type="spellStart"/>
                  <w:r w:rsidR="00D74B78">
                    <w:rPr>
                      <w:rFonts w:ascii="Bookman Old Style" w:hAnsi="Bookman Old Style" w:cs="Arial"/>
                      <w:color w:val="000000"/>
                      <w:sz w:val="24"/>
                      <w:szCs w:val="24"/>
                    </w:rPr>
                    <w:t>Kampung</w:t>
                  </w:r>
                  <w:proofErr w:type="spellEnd"/>
                  <w:r>
                    <w:rPr>
                      <w:rFonts w:ascii="Bookman Old Style" w:hAnsi="Bookman Old Style" w:cs="Arial"/>
                      <w:color w:val="000000"/>
                      <w:sz w:val="24"/>
                      <w:szCs w:val="24"/>
                      <w:lang w:val="sv-SE"/>
                    </w:rPr>
                    <w:t xml:space="preserve"> menyampaikan laporan realisasi penggunaan Dana Desa tahap I dan tahap II sebagaimana dimaksud pada huruf a kepada Bupati paling lambat minggu kedua bulan September.</w:t>
                  </w:r>
                </w:p>
                <w:p w:rsidR="00A03C84" w:rsidRPr="00D74B78" w:rsidRDefault="00A03C84" w:rsidP="00583825">
                  <w:pPr>
                    <w:numPr>
                      <w:ilvl w:val="0"/>
                      <w:numId w:val="6"/>
                    </w:numPr>
                    <w:contextualSpacing/>
                    <w:jc w:val="both"/>
                    <w:rPr>
                      <w:rFonts w:ascii="Bookman Old Style" w:hAnsi="Bookman Old Style" w:cs="Arial"/>
                      <w:color w:val="000000"/>
                      <w:sz w:val="24"/>
                      <w:szCs w:val="24"/>
                      <w:lang w:val="sv-SE"/>
                    </w:rPr>
                  </w:pPr>
                  <w:proofErr w:type="spellStart"/>
                  <w:r w:rsidRPr="00A03C84">
                    <w:rPr>
                      <w:rFonts w:ascii="Bookman Old Style" w:hAnsi="Bookman Old Style" w:cs="Arial"/>
                      <w:bCs/>
                      <w:color w:val="000000"/>
                      <w:sz w:val="24"/>
                      <w:szCs w:val="24"/>
                    </w:rPr>
                    <w:t>Rincian</w:t>
                  </w:r>
                  <w:proofErr w:type="spellEnd"/>
                  <w:r w:rsidRPr="00A03C84">
                    <w:rPr>
                      <w:rFonts w:ascii="Bookman Old Style" w:hAnsi="Bookman Old Style" w:cs="Arial"/>
                      <w:color w:val="000000"/>
                      <w:sz w:val="24"/>
                      <w:szCs w:val="24"/>
                      <w:lang w:val="it-IT"/>
                    </w:rPr>
                    <w:t xml:space="preserve"> Dana </w:t>
                  </w:r>
                  <w:r w:rsidRPr="00A03C84">
                    <w:rPr>
                      <w:rFonts w:ascii="Bookman Old Style" w:hAnsi="Bookman Old Style" w:cs="Arial"/>
                      <w:color w:val="000000"/>
                      <w:sz w:val="24"/>
                      <w:szCs w:val="24"/>
                      <w:lang w:val="id-ID"/>
                    </w:rPr>
                    <w:t>Desa</w:t>
                  </w:r>
                  <w:r w:rsidRPr="00A03C84">
                    <w:rPr>
                      <w:rFonts w:ascii="Bookman Old Style" w:hAnsi="Bookman Old Style" w:cs="Arial"/>
                      <w:color w:val="000000"/>
                      <w:sz w:val="24"/>
                      <w:szCs w:val="24"/>
                      <w:lang w:val="it-IT"/>
                    </w:rPr>
                    <w:t xml:space="preserve"> yang diterima </w:t>
                  </w:r>
                  <w:proofErr w:type="spellStart"/>
                  <w:r w:rsidR="00583825">
                    <w:rPr>
                      <w:rFonts w:ascii="Bookman Old Style" w:hAnsi="Bookman Old Style" w:cs="Arial"/>
                      <w:color w:val="000000"/>
                      <w:sz w:val="24"/>
                      <w:szCs w:val="24"/>
                    </w:rPr>
                    <w:t>Kampung</w:t>
                  </w:r>
                  <w:proofErr w:type="spellEnd"/>
                  <w:r w:rsidR="00583825">
                    <w:rPr>
                      <w:rFonts w:ascii="Bookman Old Style" w:hAnsi="Bookman Old Style" w:cs="Arial"/>
                      <w:color w:val="000000"/>
                      <w:sz w:val="24"/>
                      <w:szCs w:val="24"/>
                    </w:rPr>
                    <w:t xml:space="preserve"> </w:t>
                  </w:r>
                  <w:r w:rsidRPr="00A03C84">
                    <w:rPr>
                      <w:rFonts w:ascii="Bookman Old Style" w:hAnsi="Bookman Old Style" w:cs="Arial"/>
                      <w:color w:val="000000"/>
                      <w:sz w:val="24"/>
                      <w:szCs w:val="24"/>
                      <w:lang w:val="it-IT"/>
                    </w:rPr>
                    <w:t>setiap tahun dianggarkan dalam APB</w:t>
                  </w:r>
                  <w:r w:rsidR="00583825">
                    <w:rPr>
                      <w:rFonts w:ascii="Bookman Old Style" w:hAnsi="Bookman Old Style" w:cs="Arial"/>
                      <w:color w:val="000000"/>
                      <w:sz w:val="24"/>
                      <w:szCs w:val="24"/>
                      <w:lang w:val="it-IT"/>
                    </w:rPr>
                    <w:t xml:space="preserve"> Kampung</w:t>
                  </w:r>
                  <w:r w:rsidRPr="00A03C84">
                    <w:rPr>
                      <w:rFonts w:ascii="Bookman Old Style" w:hAnsi="Bookman Old Style" w:cs="Arial"/>
                      <w:color w:val="000000"/>
                      <w:sz w:val="24"/>
                      <w:szCs w:val="24"/>
                    </w:rPr>
                    <w:t>.</w:t>
                  </w:r>
                </w:p>
                <w:p w:rsidR="00D74B78" w:rsidRPr="00A03C84" w:rsidRDefault="00D74B78" w:rsidP="00D74B78">
                  <w:pPr>
                    <w:ind w:left="360"/>
                    <w:contextualSpacing/>
                    <w:jc w:val="both"/>
                    <w:rPr>
                      <w:rFonts w:ascii="Bookman Old Style" w:hAnsi="Bookman Old Style" w:cs="Arial"/>
                      <w:color w:val="000000"/>
                      <w:sz w:val="24"/>
                      <w:szCs w:val="24"/>
                      <w:lang w:val="sv-SE"/>
                    </w:rPr>
                  </w:pPr>
                </w:p>
              </w:tc>
            </w:tr>
            <w:tr w:rsidR="00A03C84" w:rsidRPr="00C92E54" w:rsidTr="005E7FF7">
              <w:trPr>
                <w:gridAfter w:val="1"/>
                <w:wAfter w:w="236" w:type="dxa"/>
              </w:trPr>
              <w:tc>
                <w:tcPr>
                  <w:tcW w:w="9847" w:type="dxa"/>
                  <w:gridSpan w:val="5"/>
                </w:tcPr>
                <w:p w:rsidR="00A03C84" w:rsidRDefault="00A03C84" w:rsidP="00157E66">
                  <w:pPr>
                    <w:ind w:left="1810"/>
                    <w:jc w:val="center"/>
                    <w:rPr>
                      <w:rFonts w:ascii="Bookman Old Style" w:hAnsi="Bookman Old Style" w:cs="Arial"/>
                      <w:b/>
                      <w:color w:val="000000"/>
                      <w:sz w:val="24"/>
                      <w:szCs w:val="24"/>
                      <w:lang w:val="sv-SE"/>
                    </w:rPr>
                  </w:pPr>
                  <w:r w:rsidRPr="00C5231B">
                    <w:rPr>
                      <w:rFonts w:ascii="Bookman Old Style" w:hAnsi="Bookman Old Style" w:cs="Arial"/>
                      <w:b/>
                      <w:color w:val="000000"/>
                      <w:sz w:val="24"/>
                      <w:szCs w:val="24"/>
                      <w:lang w:val="sv-SE"/>
                    </w:rPr>
                    <w:t>Pasal  9</w:t>
                  </w:r>
                </w:p>
                <w:p w:rsidR="00D74B78" w:rsidRPr="00C5231B" w:rsidRDefault="00D74B78" w:rsidP="00157E66">
                  <w:pPr>
                    <w:ind w:left="1810"/>
                    <w:jc w:val="center"/>
                    <w:rPr>
                      <w:rFonts w:ascii="Bookman Old Style" w:hAnsi="Bookman Old Style" w:cs="Arial"/>
                      <w:b/>
                      <w:color w:val="000000"/>
                      <w:sz w:val="24"/>
                      <w:szCs w:val="24"/>
                      <w:lang w:val="sv-SE"/>
                    </w:rPr>
                  </w:pPr>
                </w:p>
              </w:tc>
            </w:tr>
            <w:tr w:rsidR="00A03C84" w:rsidRPr="00C92E54" w:rsidTr="005E7FF7">
              <w:trPr>
                <w:gridAfter w:val="1"/>
                <w:wAfter w:w="236" w:type="dxa"/>
              </w:trPr>
              <w:tc>
                <w:tcPr>
                  <w:tcW w:w="1841" w:type="dxa"/>
                  <w:gridSpan w:val="2"/>
                </w:tcPr>
                <w:p w:rsidR="00A03C84" w:rsidRPr="00C92E54" w:rsidRDefault="00A03C84"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A03C84" w:rsidRPr="00C92E54" w:rsidRDefault="00A03C84" w:rsidP="009C2C71">
                  <w:pPr>
                    <w:tabs>
                      <w:tab w:val="left" w:pos="2835"/>
                    </w:tabs>
                    <w:contextualSpacing/>
                    <w:rPr>
                      <w:rFonts w:ascii="Bookman Old Style" w:hAnsi="Bookman Old Style"/>
                      <w:color w:val="000000"/>
                      <w:sz w:val="24"/>
                      <w:szCs w:val="24"/>
                      <w:lang w:val="fi-FI"/>
                    </w:rPr>
                  </w:pPr>
                </w:p>
              </w:tc>
              <w:tc>
                <w:tcPr>
                  <w:tcW w:w="7722" w:type="dxa"/>
                </w:tcPr>
                <w:p w:rsidR="00A03C84" w:rsidRDefault="00EE1C95" w:rsidP="00EE1C95">
                  <w:pPr>
                    <w:spacing w:after="120"/>
                    <w:contextualSpacing/>
                    <w:jc w:val="both"/>
                    <w:rPr>
                      <w:rFonts w:ascii="Bookman Old Style" w:hAnsi="Bookman Old Style" w:cs="Arial"/>
                      <w:color w:val="000000"/>
                      <w:sz w:val="24"/>
                      <w:szCs w:val="24"/>
                      <w:lang w:val="sv-SE"/>
                    </w:rPr>
                  </w:pPr>
                  <w:r>
                    <w:rPr>
                      <w:rFonts w:ascii="Bookman Old Style" w:hAnsi="Bookman Old Style" w:cs="Arial"/>
                      <w:bCs/>
                      <w:color w:val="000000"/>
                      <w:sz w:val="24"/>
                      <w:szCs w:val="24"/>
                    </w:rPr>
                    <w:t xml:space="preserve">Dana </w:t>
                  </w:r>
                  <w:proofErr w:type="spellStart"/>
                  <w:r>
                    <w:rPr>
                      <w:rFonts w:ascii="Bookman Old Style" w:hAnsi="Bookman Old Style" w:cs="Arial"/>
                      <w:bCs/>
                      <w:color w:val="000000"/>
                      <w:sz w:val="24"/>
                      <w:szCs w:val="24"/>
                    </w:rPr>
                    <w:t>Desa</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diprioritaskan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untuk</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membiayai</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pembangunan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dan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pemberdayaan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masyarakat</w:t>
                  </w:r>
                  <w:proofErr w:type="spellEnd"/>
                  <w:r>
                    <w:rPr>
                      <w:rFonts w:ascii="Bookman Old Style" w:hAnsi="Bookman Old Style" w:cs="Arial"/>
                      <w:bCs/>
                      <w:color w:val="000000"/>
                      <w:sz w:val="24"/>
                      <w:szCs w:val="24"/>
                    </w:rPr>
                    <w:t xml:space="preserve"> yang </w:t>
                  </w:r>
                  <w:proofErr w:type="spellStart"/>
                  <w:r>
                    <w:rPr>
                      <w:rFonts w:ascii="Bookman Old Style" w:hAnsi="Bookman Old Style" w:cs="Arial"/>
                      <w:bCs/>
                      <w:color w:val="000000"/>
                      <w:sz w:val="24"/>
                      <w:szCs w:val="24"/>
                    </w:rPr>
                    <w:t>meliputi</w:t>
                  </w:r>
                  <w:proofErr w:type="spellEnd"/>
                  <w:r>
                    <w:rPr>
                      <w:rFonts w:ascii="Bookman Old Style" w:hAnsi="Bookman Old Style" w:cs="Arial"/>
                      <w:bCs/>
                      <w:color w:val="000000"/>
                      <w:sz w:val="24"/>
                      <w:szCs w:val="24"/>
                    </w:rPr>
                    <w:t xml:space="preserve"> </w:t>
                  </w:r>
                  <w:proofErr w:type="gramStart"/>
                  <w:r>
                    <w:rPr>
                      <w:rFonts w:ascii="Bookman Old Style" w:hAnsi="Bookman Old Style" w:cs="Arial"/>
                      <w:bCs/>
                      <w:color w:val="000000"/>
                      <w:sz w:val="24"/>
                      <w:szCs w:val="24"/>
                    </w:rPr>
                    <w:t>......(</w:t>
                  </w:r>
                  <w:proofErr w:type="spellStart"/>
                  <w:proofErr w:type="gramEnd"/>
                  <w:r>
                    <w:rPr>
                      <w:rFonts w:ascii="Bookman Old Style" w:hAnsi="Bookman Old Style" w:cs="Arial"/>
                      <w:bCs/>
                      <w:color w:val="000000"/>
                      <w:sz w:val="24"/>
                      <w:szCs w:val="24"/>
                    </w:rPr>
                    <w:t>sesuai</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prioritas</w:t>
                  </w:r>
                  <w:proofErr w:type="spellEnd"/>
                  <w:r>
                    <w:rPr>
                      <w:rFonts w:ascii="Bookman Old Style" w:hAnsi="Bookman Old Style" w:cs="Arial"/>
                      <w:bCs/>
                      <w:color w:val="000000"/>
                      <w:sz w:val="24"/>
                      <w:szCs w:val="24"/>
                    </w:rPr>
                    <w:t xml:space="preserve"> yang </w:t>
                  </w:r>
                  <w:proofErr w:type="spellStart"/>
                  <w:r>
                    <w:rPr>
                      <w:rFonts w:ascii="Bookman Old Style" w:hAnsi="Bookman Old Style" w:cs="Arial"/>
                      <w:bCs/>
                      <w:color w:val="000000"/>
                      <w:sz w:val="24"/>
                      <w:szCs w:val="24"/>
                    </w:rPr>
                    <w:t>ditetapkan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Menteri</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Desa</w:t>
                  </w:r>
                  <w:proofErr w:type="spellEnd"/>
                  <w:r>
                    <w:rPr>
                      <w:rFonts w:ascii="Bookman Old Style" w:hAnsi="Bookman Old Style" w:cs="Arial"/>
                      <w:bCs/>
                      <w:color w:val="000000"/>
                      <w:sz w:val="24"/>
                      <w:szCs w:val="24"/>
                    </w:rPr>
                    <w:t xml:space="preserve">, Pembangunan Daerah </w:t>
                  </w:r>
                  <w:proofErr w:type="spellStart"/>
                  <w:r>
                    <w:rPr>
                      <w:rFonts w:ascii="Bookman Old Style" w:hAnsi="Bookman Old Style" w:cs="Arial"/>
                      <w:bCs/>
                      <w:color w:val="000000"/>
                      <w:sz w:val="24"/>
                      <w:szCs w:val="24"/>
                    </w:rPr>
                    <w:t>Tertinggal</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dan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Transmigrasi</w:t>
                  </w:r>
                  <w:proofErr w:type="spellEnd"/>
                  <w:r>
                    <w:rPr>
                      <w:rFonts w:ascii="Bookman Old Style" w:hAnsi="Bookman Old Style" w:cs="Arial"/>
                      <w:bCs/>
                      <w:color w:val="000000"/>
                      <w:sz w:val="24"/>
                      <w:szCs w:val="24"/>
                    </w:rPr>
                    <w:t>).</w:t>
                  </w:r>
                  <w:r w:rsidR="00A03C84" w:rsidRPr="007F27F0">
                    <w:rPr>
                      <w:rFonts w:ascii="Bookman Old Style" w:hAnsi="Bookman Old Style" w:cs="Arial"/>
                      <w:color w:val="000000"/>
                      <w:sz w:val="24"/>
                      <w:szCs w:val="24"/>
                      <w:lang w:val="sv-SE"/>
                    </w:rPr>
                    <w:tab/>
                  </w:r>
                </w:p>
                <w:p w:rsidR="00D74B78" w:rsidRPr="007F27F0" w:rsidRDefault="00D74B78" w:rsidP="00EE1C95">
                  <w:pPr>
                    <w:spacing w:after="120"/>
                    <w:contextualSpacing/>
                    <w:jc w:val="both"/>
                    <w:rPr>
                      <w:rFonts w:ascii="Bookman Old Style" w:hAnsi="Bookman Old Style" w:cs="Arial"/>
                      <w:color w:val="000000"/>
                      <w:sz w:val="24"/>
                      <w:szCs w:val="24"/>
                      <w:lang w:val="sv-SE"/>
                    </w:rPr>
                  </w:pPr>
                </w:p>
              </w:tc>
            </w:tr>
            <w:tr w:rsidR="00A03C84" w:rsidRPr="00C92E54" w:rsidTr="005E7FF7">
              <w:trPr>
                <w:gridAfter w:val="1"/>
                <w:wAfter w:w="236" w:type="dxa"/>
                <w:trHeight w:val="414"/>
              </w:trPr>
              <w:tc>
                <w:tcPr>
                  <w:tcW w:w="9847" w:type="dxa"/>
                  <w:gridSpan w:val="5"/>
                </w:tcPr>
                <w:p w:rsidR="00A03C84" w:rsidRPr="00C5231B" w:rsidRDefault="00A03C84" w:rsidP="00157E66">
                  <w:pPr>
                    <w:ind w:left="1810"/>
                    <w:jc w:val="center"/>
                    <w:rPr>
                      <w:rFonts w:ascii="Bookman Old Style" w:hAnsi="Bookman Old Style" w:cs="Arial"/>
                      <w:b/>
                      <w:color w:val="000000"/>
                      <w:sz w:val="24"/>
                      <w:szCs w:val="24"/>
                      <w:lang w:val="sv-SE"/>
                    </w:rPr>
                  </w:pPr>
                  <w:r w:rsidRPr="00C5231B">
                    <w:rPr>
                      <w:rFonts w:ascii="Bookman Old Style" w:hAnsi="Bookman Old Style" w:cs="Arial"/>
                      <w:b/>
                      <w:color w:val="000000"/>
                      <w:sz w:val="24"/>
                      <w:szCs w:val="24"/>
                      <w:lang w:val="sv-SE"/>
                    </w:rPr>
                    <w:t>Pasal 10</w:t>
                  </w:r>
                </w:p>
              </w:tc>
            </w:tr>
            <w:tr w:rsidR="00A03C84" w:rsidRPr="00C92E54" w:rsidTr="005E7FF7">
              <w:trPr>
                <w:gridAfter w:val="1"/>
                <w:wAfter w:w="236" w:type="dxa"/>
              </w:trPr>
              <w:tc>
                <w:tcPr>
                  <w:tcW w:w="1841" w:type="dxa"/>
                  <w:gridSpan w:val="2"/>
                </w:tcPr>
                <w:p w:rsidR="00A03C84" w:rsidRPr="00C92E54" w:rsidRDefault="00A03C84"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A03C84" w:rsidRPr="00C92E54" w:rsidRDefault="00A03C84" w:rsidP="009C2C71">
                  <w:pPr>
                    <w:tabs>
                      <w:tab w:val="left" w:pos="2835"/>
                    </w:tabs>
                    <w:contextualSpacing/>
                    <w:rPr>
                      <w:rFonts w:ascii="Bookman Old Style" w:hAnsi="Bookman Old Style"/>
                      <w:color w:val="000000"/>
                      <w:sz w:val="24"/>
                      <w:szCs w:val="24"/>
                      <w:lang w:val="fi-FI"/>
                    </w:rPr>
                  </w:pPr>
                </w:p>
              </w:tc>
              <w:tc>
                <w:tcPr>
                  <w:tcW w:w="7722" w:type="dxa"/>
                </w:tcPr>
                <w:p w:rsidR="00A03C84" w:rsidRDefault="00C42551" w:rsidP="00C42551">
                  <w:pPr>
                    <w:contextualSpacing/>
                    <w:jc w:val="both"/>
                    <w:rPr>
                      <w:rFonts w:ascii="Bookman Old Style" w:hAnsi="Bookman Old Style" w:cs="Arial"/>
                      <w:color w:val="000000"/>
                      <w:sz w:val="24"/>
                      <w:szCs w:val="24"/>
                    </w:rPr>
                  </w:pPr>
                  <w:proofErr w:type="spellStart"/>
                  <w:r>
                    <w:rPr>
                      <w:rFonts w:ascii="Bookman Old Style" w:hAnsi="Bookman Old Style" w:cs="Arial"/>
                      <w:color w:val="000000"/>
                      <w:sz w:val="24"/>
                      <w:szCs w:val="24"/>
                    </w:rPr>
                    <w:t>Pengeloloaan</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keuangan</w:t>
                  </w:r>
                  <w:proofErr w:type="spellEnd"/>
                  <w:r w:rsidR="00D74B78">
                    <w:rPr>
                      <w:rFonts w:ascii="Bookman Old Style" w:hAnsi="Bookman Old Style" w:cs="Arial"/>
                      <w:color w:val="000000"/>
                      <w:sz w:val="24"/>
                      <w:szCs w:val="24"/>
                    </w:rPr>
                    <w:t xml:space="preserve"> </w:t>
                  </w:r>
                  <w:proofErr w:type="spellStart"/>
                  <w:r w:rsidR="00D74B78">
                    <w:rPr>
                      <w:rFonts w:ascii="Bookman Old Style" w:hAnsi="Bookman Old Style" w:cs="Arial"/>
                      <w:color w:val="000000"/>
                      <w:sz w:val="24"/>
                      <w:szCs w:val="24"/>
                    </w:rPr>
                    <w:t>Kampung</w:t>
                  </w:r>
                  <w:proofErr w:type="spellEnd"/>
                  <w:r w:rsidR="00D74B78">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dikelola</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sesuai</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dengan</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ketentuan</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perundang-undangan</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dalam</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masa</w:t>
                  </w:r>
                  <w:proofErr w:type="spellEnd"/>
                  <w:r>
                    <w:rPr>
                      <w:rFonts w:ascii="Bookman Old Style" w:hAnsi="Bookman Old Style" w:cs="Arial"/>
                      <w:color w:val="000000"/>
                      <w:sz w:val="24"/>
                      <w:szCs w:val="24"/>
                    </w:rPr>
                    <w:t xml:space="preserve"> 1 (</w:t>
                  </w:r>
                  <w:proofErr w:type="spellStart"/>
                  <w:r>
                    <w:rPr>
                      <w:rFonts w:ascii="Bookman Old Style" w:hAnsi="Bookman Old Style" w:cs="Arial"/>
                      <w:color w:val="000000"/>
                      <w:sz w:val="24"/>
                      <w:szCs w:val="24"/>
                    </w:rPr>
                    <w:t>satu</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tahun</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anggaran</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terhitung</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mulai</w:t>
                  </w:r>
                  <w:proofErr w:type="spellEnd"/>
                  <w:r>
                    <w:rPr>
                      <w:rFonts w:ascii="Bookman Old Style" w:hAnsi="Bookman Old Style" w:cs="Arial"/>
                      <w:color w:val="000000"/>
                      <w:sz w:val="24"/>
                      <w:szCs w:val="24"/>
                    </w:rPr>
                    <w:t xml:space="preserve"> 1 </w:t>
                  </w:r>
                  <w:proofErr w:type="spellStart"/>
                  <w:r>
                    <w:rPr>
                      <w:rFonts w:ascii="Bookman Old Style" w:hAnsi="Bookman Old Style" w:cs="Arial"/>
                      <w:color w:val="000000"/>
                      <w:sz w:val="24"/>
                      <w:szCs w:val="24"/>
                    </w:rPr>
                    <w:t>Januari</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sampai</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dengan</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tangggal</w:t>
                  </w:r>
                  <w:proofErr w:type="spellEnd"/>
                  <w:r>
                    <w:rPr>
                      <w:rFonts w:ascii="Bookman Old Style" w:hAnsi="Bookman Old Style" w:cs="Arial"/>
                      <w:color w:val="000000"/>
                      <w:sz w:val="24"/>
                      <w:szCs w:val="24"/>
                    </w:rPr>
                    <w:t xml:space="preserve"> 31 </w:t>
                  </w:r>
                  <w:proofErr w:type="spellStart"/>
                  <w:r>
                    <w:rPr>
                      <w:rFonts w:ascii="Bookman Old Style" w:hAnsi="Bookman Old Style" w:cs="Arial"/>
                      <w:color w:val="000000"/>
                      <w:sz w:val="24"/>
                      <w:szCs w:val="24"/>
                    </w:rPr>
                    <w:t>Desember</w:t>
                  </w:r>
                  <w:proofErr w:type="spellEnd"/>
                  <w:r>
                    <w:rPr>
                      <w:rFonts w:ascii="Bookman Old Style" w:hAnsi="Bookman Old Style" w:cs="Arial"/>
                      <w:color w:val="000000"/>
                      <w:sz w:val="24"/>
                      <w:szCs w:val="24"/>
                    </w:rPr>
                    <w:t>.</w:t>
                  </w:r>
                </w:p>
                <w:p w:rsidR="00D74B78" w:rsidRPr="007F27F0" w:rsidRDefault="00D74B78" w:rsidP="00C42551">
                  <w:pPr>
                    <w:contextualSpacing/>
                    <w:jc w:val="both"/>
                    <w:rPr>
                      <w:rFonts w:ascii="Bookman Old Style" w:hAnsi="Bookman Old Style" w:cs="Arial"/>
                      <w:color w:val="000000"/>
                      <w:sz w:val="24"/>
                      <w:szCs w:val="24"/>
                      <w:lang w:val="sv-SE"/>
                    </w:rPr>
                  </w:pPr>
                </w:p>
              </w:tc>
            </w:tr>
            <w:tr w:rsidR="00A03C84" w:rsidRPr="00C92E54" w:rsidTr="005E7FF7">
              <w:trPr>
                <w:gridAfter w:val="1"/>
                <w:wAfter w:w="236" w:type="dxa"/>
              </w:trPr>
              <w:tc>
                <w:tcPr>
                  <w:tcW w:w="9847" w:type="dxa"/>
                  <w:gridSpan w:val="5"/>
                </w:tcPr>
                <w:p w:rsidR="00A03C84" w:rsidRDefault="00A03C84" w:rsidP="00157E66">
                  <w:pPr>
                    <w:ind w:left="1810"/>
                    <w:jc w:val="center"/>
                    <w:rPr>
                      <w:rFonts w:ascii="Bookman Old Style" w:hAnsi="Bookman Old Style" w:cs="Arial"/>
                      <w:b/>
                      <w:color w:val="000000"/>
                      <w:sz w:val="24"/>
                      <w:szCs w:val="24"/>
                      <w:lang w:val="sv-SE"/>
                    </w:rPr>
                  </w:pPr>
                  <w:r w:rsidRPr="00C5231B">
                    <w:rPr>
                      <w:rFonts w:ascii="Bookman Old Style" w:hAnsi="Bookman Old Style" w:cs="Arial"/>
                      <w:b/>
                      <w:color w:val="000000"/>
                      <w:sz w:val="24"/>
                      <w:szCs w:val="24"/>
                      <w:lang w:val="sv-SE"/>
                    </w:rPr>
                    <w:t>Pasal 11</w:t>
                  </w:r>
                </w:p>
                <w:p w:rsidR="00D74B78" w:rsidRPr="00C5231B" w:rsidRDefault="00D74B78" w:rsidP="00157E66">
                  <w:pPr>
                    <w:ind w:left="1810"/>
                    <w:jc w:val="center"/>
                    <w:rPr>
                      <w:rFonts w:ascii="Bookman Old Style" w:hAnsi="Bookman Old Style" w:cs="Arial"/>
                      <w:b/>
                      <w:color w:val="000000"/>
                      <w:sz w:val="24"/>
                      <w:szCs w:val="24"/>
                      <w:lang w:val="sv-SE"/>
                    </w:rPr>
                  </w:pPr>
                </w:p>
              </w:tc>
            </w:tr>
            <w:tr w:rsidR="00C42551" w:rsidRPr="00C92E54" w:rsidTr="005E7FF7">
              <w:trPr>
                <w:gridAfter w:val="1"/>
                <w:wAfter w:w="236" w:type="dxa"/>
              </w:trPr>
              <w:tc>
                <w:tcPr>
                  <w:tcW w:w="1841" w:type="dxa"/>
                  <w:gridSpan w:val="2"/>
                </w:tcPr>
                <w:p w:rsidR="00C42551" w:rsidRPr="00C92E54" w:rsidRDefault="00C42551"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C42551" w:rsidRPr="00C92E54" w:rsidRDefault="00C42551" w:rsidP="009C2C71">
                  <w:pPr>
                    <w:tabs>
                      <w:tab w:val="left" w:pos="2835"/>
                    </w:tabs>
                    <w:contextualSpacing/>
                    <w:rPr>
                      <w:rFonts w:ascii="Bookman Old Style" w:hAnsi="Bookman Old Style"/>
                      <w:color w:val="000000"/>
                      <w:sz w:val="24"/>
                      <w:szCs w:val="24"/>
                      <w:lang w:val="fi-FI"/>
                    </w:rPr>
                  </w:pPr>
                </w:p>
              </w:tc>
              <w:tc>
                <w:tcPr>
                  <w:tcW w:w="7722" w:type="dxa"/>
                </w:tcPr>
                <w:p w:rsidR="00C42551" w:rsidRPr="00C36218" w:rsidRDefault="00C42551" w:rsidP="00CC4EC1">
                  <w:pPr>
                    <w:numPr>
                      <w:ilvl w:val="0"/>
                      <w:numId w:val="9"/>
                    </w:numPr>
                    <w:spacing w:after="120"/>
                    <w:ind w:left="357" w:hanging="357"/>
                    <w:contextualSpacing/>
                    <w:jc w:val="both"/>
                    <w:rPr>
                      <w:rFonts w:ascii="Bookman Old Style" w:hAnsi="Bookman Old Style" w:cs="Arial"/>
                      <w:color w:val="000000"/>
                      <w:sz w:val="24"/>
                      <w:szCs w:val="24"/>
                      <w:lang w:val="sv-SE"/>
                    </w:rPr>
                  </w:pPr>
                  <w:r w:rsidRPr="00C36218">
                    <w:rPr>
                      <w:rFonts w:ascii="Bookman Old Style" w:hAnsi="Bookman Old Style" w:cs="Arial"/>
                      <w:color w:val="000000"/>
                      <w:sz w:val="24"/>
                      <w:szCs w:val="24"/>
                      <w:lang w:val="id-ID" w:eastAsia="id-ID"/>
                    </w:rPr>
                    <w:t>Setiap Pengeluaran belanja atas beban APB</w:t>
                  </w:r>
                  <w:r w:rsidR="00D74B78">
                    <w:rPr>
                      <w:rFonts w:ascii="Bookman Old Style" w:hAnsi="Bookman Old Style" w:cs="Arial"/>
                      <w:color w:val="000000"/>
                      <w:sz w:val="24"/>
                      <w:szCs w:val="24"/>
                    </w:rPr>
                    <w:t xml:space="preserve"> </w:t>
                  </w:r>
                  <w:proofErr w:type="spellStart"/>
                  <w:r w:rsidR="00D74B78">
                    <w:rPr>
                      <w:rFonts w:ascii="Bookman Old Style" w:hAnsi="Bookman Old Style" w:cs="Arial"/>
                      <w:color w:val="000000"/>
                      <w:sz w:val="24"/>
                      <w:szCs w:val="24"/>
                    </w:rPr>
                    <w:t>Kampung</w:t>
                  </w:r>
                  <w:proofErr w:type="spellEnd"/>
                  <w:r w:rsidRPr="00C36218">
                    <w:rPr>
                      <w:rFonts w:ascii="Bookman Old Style" w:hAnsi="Bookman Old Style" w:cs="Arial"/>
                      <w:color w:val="000000"/>
                      <w:sz w:val="24"/>
                      <w:szCs w:val="24"/>
                      <w:lang w:val="id-ID" w:eastAsia="id-ID"/>
                    </w:rPr>
                    <w:t xml:space="preserve"> harus didukung dengan bukti yang lengkap dan sah</w:t>
                  </w:r>
                  <w:r w:rsidRPr="00C36218">
                    <w:rPr>
                      <w:rFonts w:ascii="Bookman Old Style" w:hAnsi="Bookman Old Style" w:cs="Arial"/>
                      <w:color w:val="000000"/>
                      <w:sz w:val="24"/>
                      <w:szCs w:val="24"/>
                      <w:lang w:eastAsia="id-ID"/>
                    </w:rPr>
                    <w:t>.</w:t>
                  </w:r>
                </w:p>
              </w:tc>
            </w:tr>
            <w:tr w:rsidR="00C42551" w:rsidRPr="00C92E54" w:rsidTr="005E7FF7">
              <w:trPr>
                <w:gridAfter w:val="1"/>
                <w:wAfter w:w="236" w:type="dxa"/>
              </w:trPr>
              <w:tc>
                <w:tcPr>
                  <w:tcW w:w="1841" w:type="dxa"/>
                  <w:gridSpan w:val="2"/>
                </w:tcPr>
                <w:p w:rsidR="00C42551" w:rsidRPr="00C92E54" w:rsidRDefault="00C42551"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C42551" w:rsidRPr="00C92E54" w:rsidRDefault="00C42551" w:rsidP="009C2C71">
                  <w:pPr>
                    <w:tabs>
                      <w:tab w:val="left" w:pos="2835"/>
                    </w:tabs>
                    <w:contextualSpacing/>
                    <w:rPr>
                      <w:rFonts w:ascii="Bookman Old Style" w:hAnsi="Bookman Old Style"/>
                      <w:color w:val="000000"/>
                      <w:sz w:val="24"/>
                      <w:szCs w:val="24"/>
                      <w:lang w:val="fi-FI"/>
                    </w:rPr>
                  </w:pPr>
                </w:p>
              </w:tc>
              <w:tc>
                <w:tcPr>
                  <w:tcW w:w="7722" w:type="dxa"/>
                </w:tcPr>
                <w:p w:rsidR="00C42551" w:rsidRPr="00C36218" w:rsidRDefault="00C42551" w:rsidP="00CC4EC1">
                  <w:pPr>
                    <w:numPr>
                      <w:ilvl w:val="0"/>
                      <w:numId w:val="9"/>
                    </w:numPr>
                    <w:spacing w:after="120"/>
                    <w:ind w:left="357" w:hanging="357"/>
                    <w:contextualSpacing/>
                    <w:jc w:val="both"/>
                    <w:rPr>
                      <w:rFonts w:ascii="Bookman Old Style" w:hAnsi="Bookman Old Style" w:cs="Arial"/>
                      <w:color w:val="000000"/>
                      <w:sz w:val="24"/>
                      <w:szCs w:val="24"/>
                      <w:lang w:val="id-ID" w:eastAsia="id-ID"/>
                    </w:rPr>
                  </w:pPr>
                  <w:r w:rsidRPr="00C36218">
                    <w:rPr>
                      <w:rFonts w:ascii="Bookman Old Style" w:hAnsi="Bookman Old Style" w:cs="Arial"/>
                      <w:color w:val="000000"/>
                      <w:sz w:val="24"/>
                      <w:szCs w:val="24"/>
                      <w:lang w:val="id-ID" w:eastAsia="id-ID"/>
                    </w:rPr>
                    <w:t xml:space="preserve">Bukti sebagaimana dimaksud pada ayat (1) harus mendapat pengesahan oleh Sekretaris </w:t>
                  </w:r>
                  <w:proofErr w:type="spellStart"/>
                  <w:r w:rsidR="00D74B78">
                    <w:rPr>
                      <w:rFonts w:ascii="Bookman Old Style" w:hAnsi="Bookman Old Style" w:cs="Arial"/>
                      <w:color w:val="000000"/>
                      <w:sz w:val="24"/>
                      <w:szCs w:val="24"/>
                    </w:rPr>
                    <w:t>Kampung</w:t>
                  </w:r>
                  <w:proofErr w:type="spellEnd"/>
                  <w:r w:rsidRPr="00C36218">
                    <w:rPr>
                      <w:rFonts w:ascii="Bookman Old Style" w:hAnsi="Bookman Old Style" w:cs="Arial"/>
                      <w:color w:val="000000"/>
                      <w:sz w:val="24"/>
                      <w:szCs w:val="24"/>
                      <w:lang w:val="id-ID" w:eastAsia="id-ID"/>
                    </w:rPr>
                    <w:t xml:space="preserve"> atas kebenaran material yang timbul dari penggunaan bukti dimaksud</w:t>
                  </w:r>
                  <w:r w:rsidRPr="00C36218">
                    <w:rPr>
                      <w:rFonts w:ascii="Bookman Old Style" w:hAnsi="Bookman Old Style" w:cs="Arial"/>
                      <w:color w:val="000000"/>
                      <w:sz w:val="24"/>
                      <w:szCs w:val="24"/>
                      <w:lang w:eastAsia="id-ID"/>
                    </w:rPr>
                    <w:t>.</w:t>
                  </w:r>
                </w:p>
              </w:tc>
            </w:tr>
            <w:tr w:rsidR="00C42551" w:rsidRPr="00C92E54" w:rsidTr="005E7FF7">
              <w:trPr>
                <w:gridAfter w:val="1"/>
                <w:wAfter w:w="236" w:type="dxa"/>
              </w:trPr>
              <w:tc>
                <w:tcPr>
                  <w:tcW w:w="1841" w:type="dxa"/>
                  <w:gridSpan w:val="2"/>
                </w:tcPr>
                <w:p w:rsidR="00C42551" w:rsidRPr="00C92E54" w:rsidRDefault="00C42551"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C42551" w:rsidRPr="00C92E54" w:rsidRDefault="00C42551" w:rsidP="009C2C71">
                  <w:pPr>
                    <w:tabs>
                      <w:tab w:val="left" w:pos="2835"/>
                    </w:tabs>
                    <w:contextualSpacing/>
                    <w:rPr>
                      <w:rFonts w:ascii="Bookman Old Style" w:hAnsi="Bookman Old Style"/>
                      <w:color w:val="000000"/>
                      <w:sz w:val="24"/>
                      <w:szCs w:val="24"/>
                      <w:lang w:val="fi-FI"/>
                    </w:rPr>
                  </w:pPr>
                </w:p>
              </w:tc>
              <w:tc>
                <w:tcPr>
                  <w:tcW w:w="7722" w:type="dxa"/>
                </w:tcPr>
                <w:p w:rsidR="00C42551" w:rsidRPr="00C42551" w:rsidRDefault="00C42551" w:rsidP="00C42551">
                  <w:pPr>
                    <w:numPr>
                      <w:ilvl w:val="0"/>
                      <w:numId w:val="9"/>
                    </w:numPr>
                    <w:spacing w:after="120"/>
                    <w:ind w:left="357" w:hanging="357"/>
                    <w:contextualSpacing/>
                    <w:jc w:val="both"/>
                    <w:rPr>
                      <w:rFonts w:ascii="Bookman Old Style" w:hAnsi="Bookman Old Style" w:cs="Arial"/>
                      <w:color w:val="000000"/>
                      <w:sz w:val="24"/>
                      <w:szCs w:val="24"/>
                      <w:lang w:val="id-ID" w:eastAsia="id-ID"/>
                    </w:rPr>
                  </w:pPr>
                  <w:r w:rsidRPr="00C36218">
                    <w:rPr>
                      <w:rFonts w:ascii="Bookman Old Style" w:hAnsi="Bookman Old Style" w:cs="Arial"/>
                      <w:color w:val="000000"/>
                      <w:sz w:val="24"/>
                      <w:szCs w:val="24"/>
                      <w:lang w:val="id-ID" w:eastAsia="id-ID"/>
                    </w:rPr>
                    <w:t xml:space="preserve">Pengeluaran kas </w:t>
                  </w:r>
                  <w:proofErr w:type="spellStart"/>
                  <w:r w:rsidR="00D74B78">
                    <w:rPr>
                      <w:rFonts w:ascii="Bookman Old Style" w:hAnsi="Bookman Old Style" w:cs="Arial"/>
                      <w:color w:val="000000"/>
                      <w:sz w:val="24"/>
                      <w:szCs w:val="24"/>
                    </w:rPr>
                    <w:t>Kampung</w:t>
                  </w:r>
                  <w:proofErr w:type="spellEnd"/>
                  <w:r w:rsidRPr="00C36218">
                    <w:rPr>
                      <w:rFonts w:ascii="Bookman Old Style" w:hAnsi="Bookman Old Style" w:cs="Arial"/>
                      <w:color w:val="000000"/>
                      <w:sz w:val="24"/>
                      <w:szCs w:val="24"/>
                      <w:lang w:val="id-ID" w:eastAsia="id-ID"/>
                    </w:rPr>
                    <w:t xml:space="preserve"> yang mengakibatkan beban APB</w:t>
                  </w:r>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Kampung</w:t>
                  </w:r>
                  <w:proofErr w:type="spellEnd"/>
                  <w:r>
                    <w:rPr>
                      <w:rFonts w:ascii="Bookman Old Style" w:hAnsi="Bookman Old Style" w:cs="Arial"/>
                      <w:color w:val="000000"/>
                      <w:sz w:val="24"/>
                      <w:szCs w:val="24"/>
                      <w:lang w:eastAsia="id-ID"/>
                    </w:rPr>
                    <w:t xml:space="preserve"> </w:t>
                  </w:r>
                  <w:r w:rsidRPr="00C36218">
                    <w:rPr>
                      <w:rFonts w:ascii="Bookman Old Style" w:hAnsi="Bookman Old Style" w:cs="Arial"/>
                      <w:color w:val="000000"/>
                      <w:sz w:val="24"/>
                      <w:szCs w:val="24"/>
                      <w:lang w:val="id-ID" w:eastAsia="id-ID"/>
                    </w:rPr>
                    <w:t>tidak dapat dilakukan sebelum rancangan peraturan</w:t>
                  </w:r>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Kampung</w:t>
                  </w:r>
                  <w:proofErr w:type="spellEnd"/>
                  <w:r w:rsidRPr="00C36218">
                    <w:rPr>
                      <w:rFonts w:ascii="Bookman Old Style" w:hAnsi="Bookman Old Style" w:cs="Arial"/>
                      <w:color w:val="000000"/>
                      <w:sz w:val="24"/>
                      <w:szCs w:val="24"/>
                      <w:lang w:val="id-ID" w:eastAsia="id-ID"/>
                    </w:rPr>
                    <w:t xml:space="preserve"> tentang APB</w:t>
                  </w:r>
                  <w:r>
                    <w:rPr>
                      <w:rFonts w:ascii="Bookman Old Style" w:hAnsi="Bookman Old Style" w:cs="Arial"/>
                      <w:color w:val="000000"/>
                      <w:sz w:val="24"/>
                      <w:szCs w:val="24"/>
                      <w:lang w:eastAsia="id-ID"/>
                    </w:rPr>
                    <w:t xml:space="preserve"> </w:t>
                  </w:r>
                  <w:proofErr w:type="spellStart"/>
                  <w:r>
                    <w:rPr>
                      <w:rFonts w:ascii="Bookman Old Style" w:hAnsi="Bookman Old Style" w:cs="Arial"/>
                      <w:color w:val="000000"/>
                      <w:sz w:val="24"/>
                      <w:szCs w:val="24"/>
                      <w:lang w:eastAsia="id-ID"/>
                    </w:rPr>
                    <w:t>Kampung</w:t>
                  </w:r>
                  <w:proofErr w:type="spellEnd"/>
                  <w:r w:rsidRPr="00C36218">
                    <w:rPr>
                      <w:rFonts w:ascii="Bookman Old Style" w:hAnsi="Bookman Old Style" w:cs="Arial"/>
                      <w:color w:val="000000"/>
                      <w:sz w:val="24"/>
                      <w:szCs w:val="24"/>
                      <w:lang w:val="id-ID" w:eastAsia="id-ID"/>
                    </w:rPr>
                    <w:t xml:space="preserve"> ditetapkan menjadi peraturan </w:t>
                  </w:r>
                  <w:proofErr w:type="spellStart"/>
                  <w:r>
                    <w:rPr>
                      <w:rFonts w:ascii="Bookman Old Style" w:hAnsi="Bookman Old Style" w:cs="Arial"/>
                      <w:color w:val="000000"/>
                      <w:sz w:val="24"/>
                      <w:szCs w:val="24"/>
                      <w:lang w:eastAsia="id-ID"/>
                    </w:rPr>
                    <w:t>Kampung</w:t>
                  </w:r>
                  <w:proofErr w:type="spellEnd"/>
                  <w:r w:rsidRPr="00C36218">
                    <w:rPr>
                      <w:rFonts w:ascii="Bookman Old Style" w:hAnsi="Bookman Old Style" w:cs="Arial"/>
                      <w:color w:val="000000"/>
                      <w:sz w:val="24"/>
                      <w:szCs w:val="24"/>
                      <w:lang w:eastAsia="id-ID"/>
                    </w:rPr>
                    <w:t>.</w:t>
                  </w:r>
                </w:p>
              </w:tc>
            </w:tr>
            <w:tr w:rsidR="00C42551" w:rsidRPr="00C92E54" w:rsidTr="005E7FF7">
              <w:trPr>
                <w:gridAfter w:val="1"/>
                <w:wAfter w:w="236" w:type="dxa"/>
              </w:trPr>
              <w:tc>
                <w:tcPr>
                  <w:tcW w:w="1841" w:type="dxa"/>
                  <w:gridSpan w:val="2"/>
                </w:tcPr>
                <w:p w:rsidR="00C42551" w:rsidRPr="00C92E54" w:rsidRDefault="00C42551"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C42551" w:rsidRPr="00C92E54" w:rsidRDefault="00C42551" w:rsidP="009C2C71">
                  <w:pPr>
                    <w:tabs>
                      <w:tab w:val="left" w:pos="2835"/>
                    </w:tabs>
                    <w:contextualSpacing/>
                    <w:rPr>
                      <w:rFonts w:ascii="Bookman Old Style" w:hAnsi="Bookman Old Style"/>
                      <w:color w:val="000000"/>
                      <w:sz w:val="24"/>
                      <w:szCs w:val="24"/>
                      <w:lang w:val="fi-FI"/>
                    </w:rPr>
                  </w:pPr>
                </w:p>
              </w:tc>
              <w:tc>
                <w:tcPr>
                  <w:tcW w:w="7722" w:type="dxa"/>
                </w:tcPr>
                <w:p w:rsidR="00C42551" w:rsidRPr="00D74B78" w:rsidRDefault="00C42551" w:rsidP="00C42551">
                  <w:pPr>
                    <w:numPr>
                      <w:ilvl w:val="0"/>
                      <w:numId w:val="9"/>
                    </w:numPr>
                    <w:spacing w:after="120"/>
                    <w:ind w:left="357" w:hanging="357"/>
                    <w:contextualSpacing/>
                    <w:jc w:val="both"/>
                    <w:rPr>
                      <w:rFonts w:ascii="Bookman Old Style" w:hAnsi="Bookman Old Style" w:cs="Arial"/>
                      <w:color w:val="000000"/>
                      <w:sz w:val="24"/>
                      <w:szCs w:val="24"/>
                      <w:lang w:val="id-ID" w:eastAsia="id-ID"/>
                    </w:rPr>
                  </w:pPr>
                  <w:r w:rsidRPr="00C36218">
                    <w:rPr>
                      <w:rFonts w:ascii="Bookman Old Style" w:hAnsi="Bookman Old Style" w:cs="Arial"/>
                      <w:color w:val="000000"/>
                      <w:sz w:val="24"/>
                      <w:szCs w:val="24"/>
                      <w:lang w:val="id-ID" w:eastAsia="id-ID"/>
                    </w:rPr>
                    <w:t xml:space="preserve">Bendahara </w:t>
                  </w:r>
                  <w:proofErr w:type="spellStart"/>
                  <w:r>
                    <w:rPr>
                      <w:rFonts w:ascii="Bookman Old Style" w:hAnsi="Bookman Old Style" w:cs="Arial"/>
                      <w:color w:val="000000"/>
                      <w:sz w:val="24"/>
                      <w:szCs w:val="24"/>
                      <w:lang w:eastAsia="id-ID"/>
                    </w:rPr>
                    <w:t>Kampung</w:t>
                  </w:r>
                  <w:proofErr w:type="spellEnd"/>
                  <w:r w:rsidRPr="00C36218">
                    <w:rPr>
                      <w:rFonts w:ascii="Bookman Old Style" w:hAnsi="Bookman Old Style" w:cs="Arial"/>
                      <w:color w:val="000000"/>
                      <w:sz w:val="24"/>
                      <w:szCs w:val="24"/>
                      <w:lang w:val="id-ID" w:eastAsia="id-ID"/>
                    </w:rPr>
                    <w:t xml:space="preserve"> sebagai wajib pungut pajak penghasilan (PPh) dan pajak lainnya, wajib menyetorkan seluruh penerimaan potongan dan pajak yang dipungutnya ke rekening kas negara sesuai dengan ketentuan peraturan perundang-undangan</w:t>
                  </w:r>
                  <w:r w:rsidRPr="00C36218">
                    <w:rPr>
                      <w:rFonts w:ascii="Bookman Old Style" w:hAnsi="Bookman Old Style" w:cs="Arial"/>
                      <w:color w:val="000000"/>
                      <w:sz w:val="24"/>
                      <w:szCs w:val="24"/>
                      <w:lang w:eastAsia="id-ID"/>
                    </w:rPr>
                    <w:t>.</w:t>
                  </w:r>
                </w:p>
                <w:p w:rsidR="00D74B78" w:rsidRPr="00C36218" w:rsidRDefault="00D74B78" w:rsidP="00D74B78">
                  <w:pPr>
                    <w:spacing w:after="120"/>
                    <w:ind w:left="357"/>
                    <w:contextualSpacing/>
                    <w:jc w:val="both"/>
                    <w:rPr>
                      <w:rFonts w:ascii="Bookman Old Style" w:hAnsi="Bookman Old Style" w:cs="Arial"/>
                      <w:color w:val="000000"/>
                      <w:sz w:val="24"/>
                      <w:szCs w:val="24"/>
                      <w:lang w:val="id-ID" w:eastAsia="id-ID"/>
                    </w:rPr>
                  </w:pPr>
                </w:p>
              </w:tc>
            </w:tr>
            <w:tr w:rsidR="00157E66" w:rsidRPr="00C92E54" w:rsidTr="0086512E">
              <w:trPr>
                <w:gridAfter w:val="1"/>
                <w:wAfter w:w="236" w:type="dxa"/>
              </w:trPr>
              <w:tc>
                <w:tcPr>
                  <w:tcW w:w="9847" w:type="dxa"/>
                  <w:gridSpan w:val="5"/>
                </w:tcPr>
                <w:p w:rsidR="00157E66" w:rsidRPr="00157E66" w:rsidRDefault="00157E66" w:rsidP="00157E66">
                  <w:pPr>
                    <w:ind w:left="1810"/>
                    <w:jc w:val="center"/>
                    <w:rPr>
                      <w:rFonts w:ascii="Bookman Old Style" w:hAnsi="Bookman Old Style" w:cs="Arial"/>
                      <w:b/>
                      <w:color w:val="000000"/>
                      <w:sz w:val="24"/>
                      <w:szCs w:val="24"/>
                      <w:lang w:val="sv-SE"/>
                    </w:rPr>
                  </w:pPr>
                  <w:r w:rsidRPr="00157E66">
                    <w:rPr>
                      <w:rFonts w:ascii="Bookman Old Style" w:hAnsi="Bookman Old Style" w:cs="Arial"/>
                      <w:b/>
                      <w:color w:val="000000"/>
                      <w:sz w:val="24"/>
                      <w:szCs w:val="24"/>
                      <w:lang w:val="sv-SE"/>
                    </w:rPr>
                    <w:t xml:space="preserve">                          </w:t>
                  </w:r>
                </w:p>
                <w:p w:rsidR="00157E66" w:rsidRPr="00157E66" w:rsidRDefault="00157E66" w:rsidP="00157E66">
                  <w:pPr>
                    <w:ind w:left="1810"/>
                    <w:jc w:val="center"/>
                    <w:rPr>
                      <w:rFonts w:ascii="Bookman Old Style" w:hAnsi="Bookman Old Style" w:cs="Arial"/>
                      <w:b/>
                      <w:color w:val="000000"/>
                      <w:sz w:val="24"/>
                      <w:szCs w:val="24"/>
                      <w:lang w:val="sv-SE"/>
                    </w:rPr>
                  </w:pPr>
                </w:p>
                <w:p w:rsidR="00157E66" w:rsidRPr="00157E66" w:rsidRDefault="00157E66" w:rsidP="00157E66">
                  <w:pPr>
                    <w:ind w:left="1810"/>
                    <w:jc w:val="center"/>
                    <w:rPr>
                      <w:rFonts w:ascii="Bookman Old Style" w:hAnsi="Bookman Old Style" w:cs="Arial"/>
                      <w:b/>
                      <w:color w:val="000000"/>
                      <w:sz w:val="24"/>
                      <w:szCs w:val="24"/>
                      <w:lang w:val="sv-SE"/>
                    </w:rPr>
                  </w:pPr>
                </w:p>
                <w:p w:rsidR="00157E66" w:rsidRPr="00157E66" w:rsidRDefault="00157E66" w:rsidP="00157E66">
                  <w:pPr>
                    <w:ind w:left="1810"/>
                    <w:jc w:val="center"/>
                    <w:rPr>
                      <w:rFonts w:ascii="Bookman Old Style" w:hAnsi="Bookman Old Style" w:cs="Arial"/>
                      <w:b/>
                      <w:color w:val="000000"/>
                      <w:sz w:val="24"/>
                      <w:szCs w:val="24"/>
                      <w:lang w:val="sv-SE"/>
                    </w:rPr>
                  </w:pPr>
                  <w:r w:rsidRPr="00157E66">
                    <w:rPr>
                      <w:rFonts w:ascii="Bookman Old Style" w:hAnsi="Bookman Old Style" w:cs="Arial"/>
                      <w:b/>
                      <w:color w:val="000000"/>
                      <w:sz w:val="24"/>
                      <w:szCs w:val="24"/>
                      <w:lang w:val="sv-SE"/>
                    </w:rPr>
                    <w:t>Pasal 12</w:t>
                  </w:r>
                </w:p>
                <w:p w:rsidR="00157E66" w:rsidRPr="00157E66" w:rsidRDefault="00157E66" w:rsidP="00157E66">
                  <w:pPr>
                    <w:ind w:left="1810"/>
                    <w:jc w:val="center"/>
                    <w:rPr>
                      <w:rFonts w:ascii="Bookman Old Style" w:hAnsi="Bookman Old Style" w:cs="Arial"/>
                      <w:b/>
                      <w:color w:val="000000"/>
                      <w:sz w:val="24"/>
                      <w:szCs w:val="24"/>
                      <w:lang w:val="sv-SE"/>
                    </w:rPr>
                  </w:pPr>
                </w:p>
              </w:tc>
            </w:tr>
            <w:tr w:rsidR="00C42551" w:rsidRPr="00C92E54" w:rsidTr="005E7FF7">
              <w:trPr>
                <w:gridAfter w:val="1"/>
                <w:wAfter w:w="236" w:type="dxa"/>
              </w:trPr>
              <w:tc>
                <w:tcPr>
                  <w:tcW w:w="1841" w:type="dxa"/>
                  <w:gridSpan w:val="2"/>
                </w:tcPr>
                <w:p w:rsidR="00C42551" w:rsidRPr="00C92E54" w:rsidRDefault="00C42551"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C42551" w:rsidRPr="00C92E54" w:rsidRDefault="00C42551" w:rsidP="009C2C71">
                  <w:pPr>
                    <w:tabs>
                      <w:tab w:val="left" w:pos="2835"/>
                    </w:tabs>
                    <w:contextualSpacing/>
                    <w:rPr>
                      <w:rFonts w:ascii="Bookman Old Style" w:hAnsi="Bookman Old Style"/>
                      <w:color w:val="000000"/>
                      <w:sz w:val="24"/>
                      <w:szCs w:val="24"/>
                      <w:lang w:val="fi-FI"/>
                    </w:rPr>
                  </w:pPr>
                </w:p>
              </w:tc>
              <w:tc>
                <w:tcPr>
                  <w:tcW w:w="7722" w:type="dxa"/>
                </w:tcPr>
                <w:p w:rsidR="00C42551" w:rsidRPr="00C36218" w:rsidRDefault="00C42551" w:rsidP="00D02469">
                  <w:pPr>
                    <w:numPr>
                      <w:ilvl w:val="0"/>
                      <w:numId w:val="10"/>
                    </w:numPr>
                    <w:spacing w:after="120"/>
                    <w:contextualSpacing/>
                    <w:jc w:val="both"/>
                    <w:rPr>
                      <w:rFonts w:ascii="Bookman Old Style" w:hAnsi="Bookman Old Style" w:cs="Arial"/>
                      <w:color w:val="000000"/>
                      <w:sz w:val="24"/>
                      <w:szCs w:val="24"/>
                      <w:lang w:val="sv-SE"/>
                    </w:rPr>
                  </w:pPr>
                  <w:proofErr w:type="spellStart"/>
                  <w:r w:rsidRPr="00C36218">
                    <w:rPr>
                      <w:rFonts w:ascii="Bookman Old Style" w:hAnsi="Bookman Old Style" w:cs="Arial"/>
                      <w:bCs/>
                      <w:color w:val="000000"/>
                      <w:sz w:val="24"/>
                      <w:szCs w:val="24"/>
                    </w:rPr>
                    <w:t>Kepala</w:t>
                  </w:r>
                  <w:proofErr w:type="spellEnd"/>
                  <w:r w:rsidRPr="00C36218">
                    <w:rPr>
                      <w:rFonts w:ascii="Bookman Old Style" w:hAnsi="Bookman Old Style" w:cs="Arial"/>
                      <w:bCs/>
                      <w:color w:val="000000"/>
                      <w:sz w:val="24"/>
                      <w:szCs w:val="24"/>
                    </w:rPr>
                    <w:t xml:space="preserve"> </w:t>
                  </w:r>
                  <w:proofErr w:type="spellStart"/>
                  <w:r w:rsidR="00D74B78">
                    <w:rPr>
                      <w:rFonts w:ascii="Bookman Old Style" w:hAnsi="Bookman Old Style" w:cs="Arial"/>
                      <w:color w:val="000000"/>
                      <w:sz w:val="24"/>
                      <w:szCs w:val="24"/>
                    </w:rPr>
                    <w:t>Kampung</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dengan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dikoordinasikan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oleh</w:t>
                  </w:r>
                  <w:proofErr w:type="spellEnd"/>
                  <w:r w:rsidRPr="00C36218">
                    <w:rPr>
                      <w:rFonts w:ascii="Bookman Old Style" w:hAnsi="Bookman Old Style" w:cs="Arial"/>
                      <w:bCs/>
                      <w:color w:val="000000"/>
                      <w:sz w:val="24"/>
                      <w:szCs w:val="24"/>
                    </w:rPr>
                    <w:t xml:space="preserve"> </w:t>
                  </w:r>
                  <w:proofErr w:type="spellStart"/>
                  <w:r w:rsidR="00D02469">
                    <w:rPr>
                      <w:rFonts w:ascii="Bookman Old Style" w:hAnsi="Bookman Old Style" w:cs="Arial"/>
                      <w:bCs/>
                      <w:color w:val="000000"/>
                      <w:sz w:val="24"/>
                      <w:szCs w:val="24"/>
                    </w:rPr>
                    <w:t>Kepala</w:t>
                  </w:r>
                  <w:proofErr w:type="spellEnd"/>
                  <w:r w:rsidR="00D02469">
                    <w:rPr>
                      <w:rFonts w:ascii="Bookman Old Style" w:hAnsi="Bookman Old Style" w:cs="Arial"/>
                      <w:bCs/>
                      <w:color w:val="000000"/>
                      <w:sz w:val="24"/>
                      <w:szCs w:val="24"/>
                    </w:rPr>
                    <w:t xml:space="preserve"> </w:t>
                  </w:r>
                  <w:proofErr w:type="spellStart"/>
                  <w:proofErr w:type="gramStart"/>
                  <w:r w:rsidR="00D02469">
                    <w:rPr>
                      <w:rFonts w:ascii="Bookman Old Style" w:hAnsi="Bookman Old Style" w:cs="Arial"/>
                      <w:bCs/>
                      <w:color w:val="000000"/>
                      <w:sz w:val="24"/>
                      <w:szCs w:val="24"/>
                    </w:rPr>
                    <w:t>Distrik</w:t>
                  </w:r>
                  <w:proofErr w:type="spellEnd"/>
                  <w:r w:rsidR="00D02469">
                    <w:rPr>
                      <w:rFonts w:ascii="Bookman Old Style" w:hAnsi="Bookman Old Style" w:cs="Arial"/>
                      <w:bCs/>
                      <w:color w:val="000000"/>
                      <w:sz w:val="24"/>
                      <w:szCs w:val="24"/>
                    </w:rPr>
                    <w:t xml:space="preserve"> </w:t>
                  </w:r>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setempat</w:t>
                  </w:r>
                  <w:proofErr w:type="spellEnd"/>
                  <w:proofErr w:type="gram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menyampaikan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laporan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realisasi</w:t>
                  </w:r>
                  <w:proofErr w:type="spellEnd"/>
                  <w:r w:rsidRPr="00C36218">
                    <w:rPr>
                      <w:rFonts w:ascii="Bookman Old Style" w:hAnsi="Bookman Old Style" w:cs="Arial"/>
                      <w:bCs/>
                      <w:color w:val="000000"/>
                      <w:sz w:val="24"/>
                      <w:szCs w:val="24"/>
                    </w:rPr>
                    <w:t xml:space="preserve"> </w:t>
                  </w:r>
                  <w:r w:rsidRPr="00C36218">
                    <w:rPr>
                      <w:rFonts w:ascii="Bookman Old Style" w:hAnsi="Bookman Old Style" w:cs="Arial"/>
                      <w:color w:val="000000"/>
                      <w:sz w:val="24"/>
                      <w:szCs w:val="24"/>
                      <w:lang w:val="id-ID" w:eastAsia="id-ID"/>
                    </w:rPr>
                    <w:t>penggunaan</w:t>
                  </w:r>
                  <w:r w:rsidRPr="00C36218">
                    <w:rPr>
                      <w:rFonts w:ascii="Bookman Old Style" w:hAnsi="Bookman Old Style" w:cs="Arial"/>
                      <w:bCs/>
                      <w:color w:val="000000"/>
                      <w:sz w:val="24"/>
                      <w:szCs w:val="24"/>
                    </w:rPr>
                    <w:t xml:space="preserve"> Dana </w:t>
                  </w:r>
                  <w:proofErr w:type="spellStart"/>
                  <w:r w:rsidRPr="00C36218">
                    <w:rPr>
                      <w:rFonts w:ascii="Bookman Old Style" w:hAnsi="Bookman Old Style" w:cs="Arial"/>
                      <w:bCs/>
                      <w:color w:val="000000"/>
                      <w:sz w:val="24"/>
                      <w:szCs w:val="24"/>
                    </w:rPr>
                    <w:t>Desa</w:t>
                  </w:r>
                  <w:proofErr w:type="spellEnd"/>
                  <w:r w:rsidRPr="00C36218">
                    <w:rPr>
                      <w:rFonts w:ascii="Bookman Old Style" w:hAnsi="Bookman Old Style" w:cs="Arial"/>
                      <w:bCs/>
                      <w:color w:val="000000"/>
                      <w:sz w:val="24"/>
                      <w:szCs w:val="24"/>
                    </w:rPr>
                    <w:t xml:space="preserve"> </w:t>
                  </w:r>
                  <w:proofErr w:type="spellStart"/>
                  <w:r w:rsidR="00D02469">
                    <w:rPr>
                      <w:rFonts w:ascii="Bookman Old Style" w:hAnsi="Bookman Old Style" w:cs="Arial"/>
                      <w:bCs/>
                      <w:color w:val="000000"/>
                      <w:sz w:val="24"/>
                      <w:szCs w:val="24"/>
                    </w:rPr>
                    <w:t>Tahap</w:t>
                  </w:r>
                  <w:proofErr w:type="spellEnd"/>
                  <w:r w:rsidR="00D02469">
                    <w:rPr>
                      <w:rFonts w:ascii="Bookman Old Style" w:hAnsi="Bookman Old Style" w:cs="Arial"/>
                      <w:bCs/>
                      <w:color w:val="000000"/>
                      <w:sz w:val="24"/>
                      <w:szCs w:val="24"/>
                    </w:rPr>
                    <w:t xml:space="preserve"> </w:t>
                  </w:r>
                  <w:r w:rsidRPr="00C36218">
                    <w:rPr>
                      <w:rFonts w:ascii="Bookman Old Style" w:hAnsi="Bookman Old Style" w:cs="Arial"/>
                      <w:bCs/>
                      <w:color w:val="000000"/>
                      <w:sz w:val="24"/>
                      <w:szCs w:val="24"/>
                    </w:rPr>
                    <w:t>I</w:t>
                  </w:r>
                  <w:r w:rsidR="00D02469">
                    <w:rPr>
                      <w:rFonts w:ascii="Bookman Old Style" w:hAnsi="Bookman Old Style" w:cs="Arial"/>
                      <w:bCs/>
                      <w:color w:val="000000"/>
                      <w:sz w:val="24"/>
                      <w:szCs w:val="24"/>
                    </w:rPr>
                    <w:t xml:space="preserve">, </w:t>
                  </w:r>
                  <w:proofErr w:type="spellStart"/>
                  <w:r w:rsidR="00D02469">
                    <w:rPr>
                      <w:rFonts w:ascii="Bookman Old Style" w:hAnsi="Bookman Old Style" w:cs="Arial"/>
                      <w:bCs/>
                      <w:color w:val="000000"/>
                      <w:sz w:val="24"/>
                      <w:szCs w:val="24"/>
                    </w:rPr>
                    <w:t>Tahap</w:t>
                  </w:r>
                  <w:proofErr w:type="spellEnd"/>
                  <w:r w:rsidR="00D02469">
                    <w:rPr>
                      <w:rFonts w:ascii="Bookman Old Style" w:hAnsi="Bookman Old Style" w:cs="Arial"/>
                      <w:bCs/>
                      <w:color w:val="000000"/>
                      <w:sz w:val="24"/>
                      <w:szCs w:val="24"/>
                    </w:rPr>
                    <w:t xml:space="preserve"> II</w:t>
                  </w:r>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dan</w:t>
                  </w:r>
                  <w:proofErr w:type="spellEnd"/>
                  <w:r w:rsidRPr="00C36218">
                    <w:rPr>
                      <w:rFonts w:ascii="Bookman Old Style" w:hAnsi="Bookman Old Style" w:cs="Arial"/>
                      <w:bCs/>
                      <w:color w:val="000000"/>
                      <w:sz w:val="24"/>
                      <w:szCs w:val="24"/>
                    </w:rPr>
                    <w:t xml:space="preserve"> </w:t>
                  </w:r>
                  <w:proofErr w:type="spellStart"/>
                  <w:r w:rsidR="00D02469">
                    <w:rPr>
                      <w:rFonts w:ascii="Bookman Old Style" w:hAnsi="Bookman Old Style" w:cs="Arial"/>
                      <w:bCs/>
                      <w:color w:val="000000"/>
                      <w:sz w:val="24"/>
                      <w:szCs w:val="24"/>
                    </w:rPr>
                    <w:t>Laporan</w:t>
                  </w:r>
                  <w:proofErr w:type="spellEnd"/>
                  <w:r w:rsidR="00D02469">
                    <w:rPr>
                      <w:rFonts w:ascii="Bookman Old Style" w:hAnsi="Bookman Old Style" w:cs="Arial"/>
                      <w:bCs/>
                      <w:color w:val="000000"/>
                      <w:sz w:val="24"/>
                      <w:szCs w:val="24"/>
                    </w:rPr>
                    <w:t xml:space="preserve"> </w:t>
                  </w:r>
                  <w:proofErr w:type="spellStart"/>
                  <w:r w:rsidR="00D02469">
                    <w:rPr>
                      <w:rFonts w:ascii="Bookman Old Style" w:hAnsi="Bookman Old Style" w:cs="Arial"/>
                      <w:bCs/>
                      <w:color w:val="000000"/>
                      <w:sz w:val="24"/>
                      <w:szCs w:val="24"/>
                    </w:rPr>
                    <w:t>Realisasi</w:t>
                  </w:r>
                  <w:proofErr w:type="spellEnd"/>
                  <w:r w:rsidR="00D02469">
                    <w:rPr>
                      <w:rFonts w:ascii="Bookman Old Style" w:hAnsi="Bookman Old Style" w:cs="Arial"/>
                      <w:bCs/>
                      <w:color w:val="000000"/>
                      <w:sz w:val="24"/>
                      <w:szCs w:val="24"/>
                    </w:rPr>
                    <w:t xml:space="preserve"> </w:t>
                  </w:r>
                  <w:proofErr w:type="spellStart"/>
                  <w:r w:rsidR="00D02469">
                    <w:rPr>
                      <w:rFonts w:ascii="Bookman Old Style" w:hAnsi="Bookman Old Style" w:cs="Arial"/>
                      <w:bCs/>
                      <w:color w:val="000000"/>
                      <w:sz w:val="24"/>
                      <w:szCs w:val="24"/>
                    </w:rPr>
                    <w:t>Penggunaan</w:t>
                  </w:r>
                  <w:proofErr w:type="spellEnd"/>
                  <w:r w:rsidR="00D02469">
                    <w:rPr>
                      <w:rFonts w:ascii="Bookman Old Style" w:hAnsi="Bookman Old Style" w:cs="Arial"/>
                      <w:bCs/>
                      <w:color w:val="000000"/>
                      <w:sz w:val="24"/>
                      <w:szCs w:val="24"/>
                    </w:rPr>
                    <w:t xml:space="preserve"> Dana </w:t>
                  </w:r>
                  <w:proofErr w:type="spellStart"/>
                  <w:r w:rsidR="00D02469">
                    <w:rPr>
                      <w:rFonts w:ascii="Bookman Old Style" w:hAnsi="Bookman Old Style" w:cs="Arial"/>
                      <w:bCs/>
                      <w:color w:val="000000"/>
                      <w:sz w:val="24"/>
                      <w:szCs w:val="24"/>
                    </w:rPr>
                    <w:t>Desa</w:t>
                  </w:r>
                  <w:proofErr w:type="spellEnd"/>
                  <w:r w:rsidR="00D02469">
                    <w:rPr>
                      <w:rFonts w:ascii="Bookman Old Style" w:hAnsi="Bookman Old Style" w:cs="Arial"/>
                      <w:bCs/>
                      <w:color w:val="000000"/>
                      <w:sz w:val="24"/>
                      <w:szCs w:val="24"/>
                    </w:rPr>
                    <w:t xml:space="preserve"> </w:t>
                  </w:r>
                  <w:proofErr w:type="spellStart"/>
                  <w:r w:rsidR="00D02469">
                    <w:rPr>
                      <w:rFonts w:ascii="Bookman Old Style" w:hAnsi="Bookman Old Style" w:cs="Arial"/>
                      <w:bCs/>
                      <w:color w:val="000000"/>
                      <w:sz w:val="24"/>
                      <w:szCs w:val="24"/>
                    </w:rPr>
                    <w:t>Tahunan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kepada</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Bupati</w:t>
                  </w:r>
                  <w:proofErr w:type="spellEnd"/>
                  <w:r w:rsidRPr="00C36218">
                    <w:rPr>
                      <w:rFonts w:ascii="Bookman Old Style" w:hAnsi="Bookman Old Style" w:cs="Arial"/>
                      <w:bCs/>
                      <w:color w:val="000000"/>
                      <w:sz w:val="24"/>
                      <w:szCs w:val="24"/>
                    </w:rPr>
                    <w:t>.</w:t>
                  </w:r>
                  <w:r w:rsidRPr="00C36218">
                    <w:rPr>
                      <w:rFonts w:ascii="Bookman Old Style" w:hAnsi="Bookman Old Style" w:cs="Arial"/>
                      <w:color w:val="000000"/>
                      <w:sz w:val="24"/>
                      <w:szCs w:val="24"/>
                      <w:lang w:val="sv-SE"/>
                    </w:rPr>
                    <w:tab/>
                  </w:r>
                </w:p>
              </w:tc>
            </w:tr>
            <w:tr w:rsidR="00C42551" w:rsidRPr="00C92E54" w:rsidTr="005E7FF7">
              <w:trPr>
                <w:gridAfter w:val="1"/>
                <w:wAfter w:w="236" w:type="dxa"/>
              </w:trPr>
              <w:tc>
                <w:tcPr>
                  <w:tcW w:w="1841" w:type="dxa"/>
                  <w:gridSpan w:val="2"/>
                </w:tcPr>
                <w:p w:rsidR="00C42551" w:rsidRPr="00C92E54" w:rsidRDefault="00C42551"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C42551" w:rsidRPr="00C92E54" w:rsidRDefault="00C42551" w:rsidP="009C2C71">
                  <w:pPr>
                    <w:tabs>
                      <w:tab w:val="left" w:pos="2835"/>
                    </w:tabs>
                    <w:contextualSpacing/>
                    <w:rPr>
                      <w:rFonts w:ascii="Bookman Old Style" w:hAnsi="Bookman Old Style"/>
                      <w:color w:val="000000"/>
                      <w:sz w:val="24"/>
                      <w:szCs w:val="24"/>
                      <w:lang w:val="fi-FI"/>
                    </w:rPr>
                  </w:pPr>
                </w:p>
              </w:tc>
              <w:tc>
                <w:tcPr>
                  <w:tcW w:w="7722" w:type="dxa"/>
                </w:tcPr>
                <w:p w:rsidR="00C42551" w:rsidRPr="00C36218" w:rsidRDefault="00C42551" w:rsidP="00CC4EC1">
                  <w:pPr>
                    <w:numPr>
                      <w:ilvl w:val="0"/>
                      <w:numId w:val="10"/>
                    </w:numPr>
                    <w:spacing w:after="120"/>
                    <w:contextualSpacing/>
                    <w:jc w:val="both"/>
                    <w:rPr>
                      <w:rFonts w:ascii="Bookman Old Style" w:hAnsi="Bookman Old Style" w:cs="Arial"/>
                      <w:color w:val="000000"/>
                      <w:sz w:val="24"/>
                      <w:szCs w:val="24"/>
                      <w:lang w:val="sv-SE"/>
                    </w:rPr>
                  </w:pPr>
                  <w:proofErr w:type="spellStart"/>
                  <w:r w:rsidRPr="00C36218">
                    <w:rPr>
                      <w:rFonts w:ascii="Bookman Old Style" w:hAnsi="Bookman Old Style" w:cs="Arial"/>
                      <w:bCs/>
                      <w:color w:val="000000"/>
                      <w:sz w:val="24"/>
                      <w:szCs w:val="24"/>
                    </w:rPr>
                    <w:t>Penyampaian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laporan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realisasi</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penggunaan</w:t>
                  </w:r>
                  <w:proofErr w:type="spellEnd"/>
                  <w:r w:rsidRPr="00C36218">
                    <w:rPr>
                      <w:rFonts w:ascii="Bookman Old Style" w:hAnsi="Bookman Old Style" w:cs="Arial"/>
                      <w:bCs/>
                      <w:color w:val="000000"/>
                      <w:sz w:val="24"/>
                      <w:szCs w:val="24"/>
                    </w:rPr>
                    <w:t xml:space="preserve"> Dana </w:t>
                  </w:r>
                  <w:proofErr w:type="spellStart"/>
                  <w:r w:rsidRPr="00C36218">
                    <w:rPr>
                      <w:rFonts w:ascii="Bookman Old Style" w:hAnsi="Bookman Old Style" w:cs="Arial"/>
                      <w:bCs/>
                      <w:color w:val="000000"/>
                      <w:sz w:val="24"/>
                      <w:szCs w:val="24"/>
                    </w:rPr>
                    <w:t>Desa</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sebagaimana</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dimaksud</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pada</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ayat</w:t>
                  </w:r>
                  <w:proofErr w:type="spellEnd"/>
                  <w:r w:rsidRPr="00C36218">
                    <w:rPr>
                      <w:rFonts w:ascii="Bookman Old Style" w:hAnsi="Bookman Old Style" w:cs="Arial"/>
                      <w:bCs/>
                      <w:color w:val="000000"/>
                      <w:sz w:val="24"/>
                      <w:szCs w:val="24"/>
                    </w:rPr>
                    <w:t xml:space="preserve"> (1) </w:t>
                  </w:r>
                  <w:proofErr w:type="spellStart"/>
                  <w:r w:rsidRPr="00C36218">
                    <w:rPr>
                      <w:rFonts w:ascii="Bookman Old Style" w:hAnsi="Bookman Old Style" w:cs="Arial"/>
                      <w:bCs/>
                      <w:color w:val="000000"/>
                      <w:sz w:val="24"/>
                      <w:szCs w:val="24"/>
                    </w:rPr>
                    <w:t>dilakukan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dengan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ketentuan</w:t>
                  </w:r>
                  <w:proofErr w:type="spellEnd"/>
                  <w:r w:rsidRPr="00C36218">
                    <w:rPr>
                      <w:rFonts w:ascii="Bookman Old Style" w:hAnsi="Bookman Old Style" w:cs="Arial"/>
                      <w:bCs/>
                      <w:color w:val="000000"/>
                      <w:sz w:val="24"/>
                      <w:szCs w:val="24"/>
                    </w:rPr>
                    <w:t>:</w:t>
                  </w:r>
                </w:p>
              </w:tc>
            </w:tr>
            <w:tr w:rsidR="00C42551" w:rsidRPr="00C92E54" w:rsidTr="005E7FF7">
              <w:trPr>
                <w:gridAfter w:val="1"/>
                <w:wAfter w:w="236" w:type="dxa"/>
              </w:trPr>
              <w:tc>
                <w:tcPr>
                  <w:tcW w:w="1841" w:type="dxa"/>
                  <w:gridSpan w:val="2"/>
                </w:tcPr>
                <w:p w:rsidR="00C42551" w:rsidRPr="00C92E54" w:rsidRDefault="00C42551"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C42551" w:rsidRPr="00C92E54" w:rsidRDefault="00C42551" w:rsidP="009C2C71">
                  <w:pPr>
                    <w:tabs>
                      <w:tab w:val="left" w:pos="2835"/>
                    </w:tabs>
                    <w:contextualSpacing/>
                    <w:rPr>
                      <w:rFonts w:ascii="Bookman Old Style" w:hAnsi="Bookman Old Style"/>
                      <w:color w:val="000000"/>
                      <w:sz w:val="24"/>
                      <w:szCs w:val="24"/>
                      <w:lang w:val="fi-FI"/>
                    </w:rPr>
                  </w:pPr>
                </w:p>
              </w:tc>
              <w:tc>
                <w:tcPr>
                  <w:tcW w:w="7722" w:type="dxa"/>
                </w:tcPr>
                <w:p w:rsidR="00C42551" w:rsidRPr="00C36218" w:rsidRDefault="00D02469" w:rsidP="00D02469">
                  <w:pPr>
                    <w:numPr>
                      <w:ilvl w:val="0"/>
                      <w:numId w:val="11"/>
                    </w:numPr>
                    <w:spacing w:after="120"/>
                    <w:ind w:left="647" w:hanging="270"/>
                    <w:contextualSpacing/>
                    <w:jc w:val="both"/>
                    <w:rPr>
                      <w:rFonts w:ascii="Bookman Old Style" w:hAnsi="Bookman Old Style" w:cs="Arial"/>
                      <w:color w:val="000000"/>
                      <w:sz w:val="24"/>
                      <w:szCs w:val="24"/>
                      <w:lang w:val="sv-SE"/>
                    </w:rPr>
                  </w:pPr>
                  <w:proofErr w:type="spellStart"/>
                  <w:r>
                    <w:rPr>
                      <w:rFonts w:ascii="Bookman Old Style" w:hAnsi="Bookman Old Style" w:cs="Arial"/>
                      <w:bCs/>
                      <w:color w:val="000000"/>
                      <w:sz w:val="24"/>
                      <w:szCs w:val="24"/>
                    </w:rPr>
                    <w:t>Tahap</w:t>
                  </w:r>
                  <w:proofErr w:type="spellEnd"/>
                  <w:r w:rsidR="00C42551" w:rsidRPr="00C36218">
                    <w:rPr>
                      <w:rFonts w:ascii="Bookman Old Style" w:hAnsi="Bookman Old Style" w:cs="Arial"/>
                      <w:bCs/>
                      <w:color w:val="000000"/>
                      <w:sz w:val="24"/>
                      <w:szCs w:val="24"/>
                      <w:lang w:val="id-ID"/>
                    </w:rPr>
                    <w:t xml:space="preserve"> I paling lambat minggu keempat bulan </w:t>
                  </w:r>
                  <w:proofErr w:type="spellStart"/>
                  <w:r>
                    <w:rPr>
                      <w:rFonts w:ascii="Bookman Old Style" w:hAnsi="Bookman Old Style" w:cs="Arial"/>
                      <w:bCs/>
                      <w:color w:val="000000"/>
                      <w:sz w:val="24"/>
                      <w:szCs w:val="24"/>
                    </w:rPr>
                    <w:t>Juli</w:t>
                  </w:r>
                  <w:proofErr w:type="spellEnd"/>
                  <w:r>
                    <w:rPr>
                      <w:rFonts w:ascii="Bookman Old Style" w:hAnsi="Bookman Old Style" w:cs="Arial"/>
                      <w:bCs/>
                      <w:color w:val="000000"/>
                      <w:sz w:val="24"/>
                      <w:szCs w:val="24"/>
                    </w:rPr>
                    <w:t xml:space="preserve">  </w:t>
                  </w:r>
                  <w:proofErr w:type="spellStart"/>
                  <w:r w:rsidR="00C42551" w:rsidRPr="00C36218">
                    <w:rPr>
                      <w:rFonts w:ascii="Bookman Old Style" w:hAnsi="Bookman Old Style" w:cs="Arial"/>
                      <w:bCs/>
                      <w:color w:val="000000"/>
                      <w:sz w:val="24"/>
                      <w:szCs w:val="24"/>
                    </w:rPr>
                    <w:t>tahun</w:t>
                  </w:r>
                  <w:proofErr w:type="spellEnd"/>
                  <w:r w:rsidR="00C42551" w:rsidRPr="00C36218">
                    <w:rPr>
                      <w:rFonts w:ascii="Bookman Old Style" w:hAnsi="Bookman Old Style" w:cs="Arial"/>
                      <w:bCs/>
                      <w:color w:val="000000"/>
                      <w:sz w:val="24"/>
                      <w:szCs w:val="24"/>
                    </w:rPr>
                    <w:t xml:space="preserve"> </w:t>
                  </w:r>
                  <w:proofErr w:type="spellStart"/>
                  <w:r w:rsidR="00C42551" w:rsidRPr="00C36218">
                    <w:rPr>
                      <w:rFonts w:ascii="Bookman Old Style" w:hAnsi="Bookman Old Style" w:cs="Arial"/>
                      <w:bCs/>
                      <w:color w:val="000000"/>
                      <w:sz w:val="24"/>
                      <w:szCs w:val="24"/>
                    </w:rPr>
                    <w:t>anggaran</w:t>
                  </w:r>
                  <w:proofErr w:type="spellEnd"/>
                  <w:r w:rsidR="00C42551" w:rsidRPr="00C36218">
                    <w:rPr>
                      <w:rFonts w:ascii="Bookman Old Style" w:hAnsi="Bookman Old Style" w:cs="Arial"/>
                      <w:bCs/>
                      <w:color w:val="000000"/>
                      <w:sz w:val="24"/>
                      <w:szCs w:val="24"/>
                      <w:lang w:val="id-ID"/>
                    </w:rPr>
                    <w:t xml:space="preserve"> berjalan</w:t>
                  </w:r>
                  <w:r w:rsidR="00C42551" w:rsidRPr="00C36218">
                    <w:rPr>
                      <w:rFonts w:ascii="Bookman Old Style" w:hAnsi="Bookman Old Style" w:cs="Arial"/>
                      <w:bCs/>
                      <w:color w:val="000000"/>
                      <w:sz w:val="24"/>
                      <w:szCs w:val="24"/>
                    </w:rPr>
                    <w:t>;</w:t>
                  </w:r>
                </w:p>
              </w:tc>
            </w:tr>
            <w:tr w:rsidR="00C42551" w:rsidRPr="00C92E54" w:rsidTr="005E7FF7">
              <w:trPr>
                <w:gridAfter w:val="1"/>
                <w:wAfter w:w="236" w:type="dxa"/>
              </w:trPr>
              <w:tc>
                <w:tcPr>
                  <w:tcW w:w="1841" w:type="dxa"/>
                  <w:gridSpan w:val="2"/>
                </w:tcPr>
                <w:p w:rsidR="00C42551" w:rsidRPr="00C92E54" w:rsidRDefault="00C42551" w:rsidP="009C2C71">
                  <w:pPr>
                    <w:tabs>
                      <w:tab w:val="left" w:pos="2835"/>
                    </w:tabs>
                    <w:contextualSpacing/>
                    <w:rPr>
                      <w:rFonts w:ascii="Bookman Old Style" w:hAnsi="Bookman Old Style" w:cs="Arial"/>
                      <w:color w:val="000000"/>
                      <w:sz w:val="24"/>
                      <w:szCs w:val="24"/>
                      <w:lang w:val="fi-FI"/>
                    </w:rPr>
                  </w:pPr>
                </w:p>
              </w:tc>
              <w:tc>
                <w:tcPr>
                  <w:tcW w:w="284" w:type="dxa"/>
                  <w:gridSpan w:val="2"/>
                </w:tcPr>
                <w:p w:rsidR="00C42551" w:rsidRPr="00C92E54" w:rsidRDefault="00C42551" w:rsidP="009C2C71">
                  <w:pPr>
                    <w:tabs>
                      <w:tab w:val="left" w:pos="2835"/>
                    </w:tabs>
                    <w:contextualSpacing/>
                    <w:rPr>
                      <w:rFonts w:ascii="Bookman Old Style" w:hAnsi="Bookman Old Style"/>
                      <w:color w:val="000000"/>
                      <w:sz w:val="24"/>
                      <w:szCs w:val="24"/>
                      <w:lang w:val="fi-FI"/>
                    </w:rPr>
                  </w:pPr>
                </w:p>
              </w:tc>
              <w:tc>
                <w:tcPr>
                  <w:tcW w:w="7722" w:type="dxa"/>
                </w:tcPr>
                <w:p w:rsidR="00C42551" w:rsidRPr="00D02469" w:rsidRDefault="00D02469" w:rsidP="00CC4EC1">
                  <w:pPr>
                    <w:numPr>
                      <w:ilvl w:val="0"/>
                      <w:numId w:val="11"/>
                    </w:numPr>
                    <w:ind w:left="647" w:hanging="270"/>
                    <w:contextualSpacing/>
                    <w:jc w:val="both"/>
                    <w:rPr>
                      <w:rFonts w:ascii="Bookman Old Style" w:hAnsi="Bookman Old Style" w:cs="Arial"/>
                      <w:color w:val="000000"/>
                      <w:sz w:val="24"/>
                      <w:szCs w:val="24"/>
                      <w:lang w:val="sv-SE"/>
                    </w:rPr>
                  </w:pPr>
                  <w:proofErr w:type="spellStart"/>
                  <w:r>
                    <w:rPr>
                      <w:rFonts w:ascii="Bookman Old Style" w:hAnsi="Bookman Old Style" w:cs="Arial"/>
                      <w:bCs/>
                      <w:color w:val="000000"/>
                      <w:sz w:val="24"/>
                      <w:szCs w:val="24"/>
                    </w:rPr>
                    <w:t>Tahap</w:t>
                  </w:r>
                  <w:proofErr w:type="spellEnd"/>
                  <w:r w:rsidR="00C42551" w:rsidRPr="00C36218">
                    <w:rPr>
                      <w:rFonts w:ascii="Bookman Old Style" w:hAnsi="Bookman Old Style" w:cs="Arial"/>
                      <w:bCs/>
                      <w:color w:val="000000"/>
                      <w:sz w:val="24"/>
                      <w:szCs w:val="24"/>
                      <w:lang w:val="id-ID"/>
                    </w:rPr>
                    <w:t xml:space="preserve"> II paling lambat minggu keempat bulan </w:t>
                  </w:r>
                  <w:r>
                    <w:rPr>
                      <w:rFonts w:ascii="Bookman Old Style" w:hAnsi="Bookman Old Style" w:cs="Arial"/>
                      <w:bCs/>
                      <w:color w:val="000000"/>
                      <w:sz w:val="24"/>
                      <w:szCs w:val="24"/>
                    </w:rPr>
                    <w:t>September</w:t>
                  </w:r>
                  <w:r w:rsidRPr="00C36218">
                    <w:rPr>
                      <w:rFonts w:ascii="Bookman Old Style" w:hAnsi="Bookman Old Style" w:cs="Arial"/>
                      <w:bCs/>
                      <w:color w:val="000000"/>
                      <w:sz w:val="24"/>
                      <w:szCs w:val="24"/>
                    </w:rPr>
                    <w:t xml:space="preserve"> </w:t>
                  </w:r>
                  <w:proofErr w:type="spellStart"/>
                  <w:r w:rsidR="00C42551" w:rsidRPr="00C36218">
                    <w:rPr>
                      <w:rFonts w:ascii="Bookman Old Style" w:hAnsi="Bookman Old Style" w:cs="Arial"/>
                      <w:bCs/>
                      <w:color w:val="000000"/>
                      <w:sz w:val="24"/>
                      <w:szCs w:val="24"/>
                    </w:rPr>
                    <w:t>tahun</w:t>
                  </w:r>
                  <w:proofErr w:type="spellEnd"/>
                  <w:r w:rsidR="00C42551"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anggaran</w:t>
                  </w:r>
                  <w:proofErr w:type="spellEnd"/>
                  <w:r w:rsidRPr="00C36218">
                    <w:rPr>
                      <w:rFonts w:ascii="Bookman Old Style" w:hAnsi="Bookman Old Style" w:cs="Arial"/>
                      <w:bCs/>
                      <w:color w:val="000000"/>
                      <w:sz w:val="24"/>
                      <w:szCs w:val="24"/>
                      <w:lang w:val="id-ID"/>
                    </w:rPr>
                    <w:t xml:space="preserve"> berjalan</w:t>
                  </w:r>
                  <w:r w:rsidRPr="00C36218">
                    <w:rPr>
                      <w:rFonts w:ascii="Bookman Old Style" w:hAnsi="Bookman Old Style" w:cs="Arial"/>
                      <w:bCs/>
                      <w:color w:val="000000"/>
                      <w:sz w:val="24"/>
                      <w:szCs w:val="24"/>
                    </w:rPr>
                    <w:t>;</w:t>
                  </w:r>
                </w:p>
                <w:p w:rsidR="00D02469" w:rsidRPr="00C36218" w:rsidRDefault="00D02469" w:rsidP="00CC4EC1">
                  <w:pPr>
                    <w:numPr>
                      <w:ilvl w:val="0"/>
                      <w:numId w:val="11"/>
                    </w:numPr>
                    <w:ind w:left="647" w:hanging="270"/>
                    <w:contextualSpacing/>
                    <w:jc w:val="both"/>
                    <w:rPr>
                      <w:rFonts w:ascii="Bookman Old Style" w:hAnsi="Bookman Old Style" w:cs="Arial"/>
                      <w:color w:val="000000"/>
                      <w:sz w:val="24"/>
                      <w:szCs w:val="24"/>
                      <w:lang w:val="sv-SE"/>
                    </w:rPr>
                  </w:pPr>
                  <w:proofErr w:type="spellStart"/>
                  <w:r>
                    <w:rPr>
                      <w:rFonts w:ascii="Bookman Old Style" w:hAnsi="Bookman Old Style" w:cs="Arial"/>
                      <w:bCs/>
                      <w:color w:val="000000"/>
                      <w:sz w:val="24"/>
                      <w:szCs w:val="24"/>
                    </w:rPr>
                    <w:t>Laporan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Realisasi</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Penggunaan</w:t>
                  </w:r>
                  <w:proofErr w:type="spellEnd"/>
                  <w:r>
                    <w:rPr>
                      <w:rFonts w:ascii="Bookman Old Style" w:hAnsi="Bookman Old Style" w:cs="Arial"/>
                      <w:bCs/>
                      <w:color w:val="000000"/>
                      <w:sz w:val="24"/>
                      <w:szCs w:val="24"/>
                    </w:rPr>
                    <w:t xml:space="preserve"> Dana </w:t>
                  </w:r>
                  <w:proofErr w:type="spellStart"/>
                  <w:r>
                    <w:rPr>
                      <w:rFonts w:ascii="Bookman Old Style" w:hAnsi="Bookman Old Style" w:cs="Arial"/>
                      <w:bCs/>
                      <w:color w:val="000000"/>
                      <w:sz w:val="24"/>
                      <w:szCs w:val="24"/>
                    </w:rPr>
                    <w:t>Desa</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Tahunan</w:t>
                  </w:r>
                  <w:proofErr w:type="spellEnd"/>
                  <w:r>
                    <w:rPr>
                      <w:rFonts w:ascii="Bookman Old Style" w:hAnsi="Bookman Old Style" w:cs="Arial"/>
                      <w:bCs/>
                      <w:color w:val="000000"/>
                      <w:sz w:val="24"/>
                      <w:szCs w:val="24"/>
                    </w:rPr>
                    <w:t xml:space="preserve"> paling </w:t>
                  </w:r>
                  <w:proofErr w:type="spellStart"/>
                  <w:r>
                    <w:rPr>
                      <w:rFonts w:ascii="Bookman Old Style" w:hAnsi="Bookman Old Style" w:cs="Arial"/>
                      <w:bCs/>
                      <w:color w:val="000000"/>
                      <w:sz w:val="24"/>
                      <w:szCs w:val="24"/>
                    </w:rPr>
                    <w:t>lambat</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minggu</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keempat</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bulan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Februari</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tahun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anggaran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berikutnya</w:t>
                  </w:r>
                  <w:proofErr w:type="spellEnd"/>
                  <w:r>
                    <w:rPr>
                      <w:rFonts w:ascii="Bookman Old Style" w:hAnsi="Bookman Old Style" w:cs="Arial"/>
                      <w:bCs/>
                      <w:color w:val="000000"/>
                      <w:sz w:val="24"/>
                      <w:szCs w:val="24"/>
                    </w:rPr>
                    <w:t>.</w:t>
                  </w:r>
                </w:p>
              </w:tc>
            </w:tr>
          </w:tbl>
          <w:tbl>
            <w:tblPr>
              <w:tblpPr w:leftFromText="180" w:rightFromText="180" w:vertAnchor="text" w:horzAnchor="margin" w:tblpY="126"/>
              <w:tblOverlap w:val="never"/>
              <w:tblW w:w="9896" w:type="dxa"/>
              <w:tblLayout w:type="fixed"/>
              <w:tblLook w:val="04A0"/>
            </w:tblPr>
            <w:tblGrid>
              <w:gridCol w:w="1896"/>
              <w:gridCol w:w="292"/>
              <w:gridCol w:w="7708"/>
            </w:tblGrid>
            <w:tr w:rsidR="005E7FF7" w:rsidRPr="00C36218" w:rsidTr="005E7FF7">
              <w:tc>
                <w:tcPr>
                  <w:tcW w:w="1896" w:type="dxa"/>
                </w:tcPr>
                <w:p w:rsidR="005E7FF7" w:rsidRPr="00C92E54" w:rsidRDefault="005E7FF7" w:rsidP="005E7FF7">
                  <w:pPr>
                    <w:tabs>
                      <w:tab w:val="left" w:pos="2835"/>
                    </w:tabs>
                    <w:contextualSpacing/>
                    <w:rPr>
                      <w:rFonts w:ascii="Bookman Old Style" w:hAnsi="Bookman Old Style" w:cs="Arial"/>
                      <w:color w:val="000000"/>
                      <w:sz w:val="24"/>
                      <w:szCs w:val="24"/>
                      <w:lang w:val="fi-FI"/>
                    </w:rPr>
                  </w:pPr>
                </w:p>
              </w:tc>
              <w:tc>
                <w:tcPr>
                  <w:tcW w:w="292" w:type="dxa"/>
                </w:tcPr>
                <w:p w:rsidR="005E7FF7" w:rsidRPr="00C92E54" w:rsidRDefault="005E7FF7" w:rsidP="005E7FF7">
                  <w:pPr>
                    <w:tabs>
                      <w:tab w:val="left" w:pos="2835"/>
                    </w:tabs>
                    <w:contextualSpacing/>
                    <w:rPr>
                      <w:rFonts w:ascii="Bookman Old Style" w:hAnsi="Bookman Old Style"/>
                      <w:color w:val="000000"/>
                      <w:sz w:val="24"/>
                      <w:szCs w:val="24"/>
                      <w:lang w:val="fi-FI"/>
                    </w:rPr>
                  </w:pPr>
                </w:p>
              </w:tc>
              <w:tc>
                <w:tcPr>
                  <w:tcW w:w="7708" w:type="dxa"/>
                </w:tcPr>
                <w:p w:rsidR="005E7FF7" w:rsidRDefault="005E7FF7" w:rsidP="005E7FF7">
                  <w:pPr>
                    <w:numPr>
                      <w:ilvl w:val="0"/>
                      <w:numId w:val="10"/>
                    </w:numPr>
                    <w:spacing w:after="120"/>
                    <w:contextualSpacing/>
                    <w:jc w:val="both"/>
                    <w:rPr>
                      <w:rFonts w:ascii="Bookman Old Style" w:hAnsi="Bookman Old Style" w:cs="Arial"/>
                      <w:color w:val="000000"/>
                      <w:sz w:val="24"/>
                      <w:szCs w:val="24"/>
                      <w:lang w:val="sv-SE"/>
                    </w:rPr>
                  </w:pPr>
                  <w:proofErr w:type="spellStart"/>
                  <w:r w:rsidRPr="00C36218">
                    <w:rPr>
                      <w:rFonts w:ascii="Bookman Old Style" w:hAnsi="Bookman Old Style" w:cs="Arial"/>
                      <w:bCs/>
                      <w:color w:val="000000"/>
                      <w:sz w:val="24"/>
                      <w:szCs w:val="24"/>
                    </w:rPr>
                    <w:t>Kepala</w:t>
                  </w:r>
                  <w:proofErr w:type="spellEnd"/>
                  <w:r w:rsidRPr="00C36218">
                    <w:rPr>
                      <w:rFonts w:ascii="Bookman Old Style" w:hAnsi="Bookman Old Style" w:cs="Arial"/>
                      <w:bCs/>
                      <w:color w:val="000000"/>
                      <w:sz w:val="24"/>
                      <w:szCs w:val="24"/>
                    </w:rPr>
                    <w:t xml:space="preserve"> </w:t>
                  </w:r>
                  <w:proofErr w:type="spellStart"/>
                  <w:r>
                    <w:rPr>
                      <w:rFonts w:ascii="Bookman Old Style" w:hAnsi="Bookman Old Style" w:cs="Arial"/>
                      <w:color w:val="000000"/>
                      <w:sz w:val="24"/>
                      <w:szCs w:val="24"/>
                    </w:rPr>
                    <w:t>Kampung</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dengan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dikoordinasikan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oleh</w:t>
                  </w:r>
                  <w:proofErr w:type="spellEnd"/>
                  <w:r w:rsidRPr="00C36218">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Kepala</w:t>
                  </w:r>
                  <w:proofErr w:type="spellEnd"/>
                  <w:r>
                    <w:rPr>
                      <w:rFonts w:ascii="Bookman Old Style" w:hAnsi="Bookman Old Style" w:cs="Arial"/>
                      <w:bCs/>
                      <w:color w:val="000000"/>
                      <w:sz w:val="24"/>
                      <w:szCs w:val="24"/>
                    </w:rPr>
                    <w:t xml:space="preserve"> </w:t>
                  </w:r>
                  <w:proofErr w:type="spellStart"/>
                  <w:proofErr w:type="gramStart"/>
                  <w:r>
                    <w:rPr>
                      <w:rFonts w:ascii="Bookman Old Style" w:hAnsi="Bookman Old Style" w:cs="Arial"/>
                      <w:bCs/>
                      <w:color w:val="000000"/>
                      <w:sz w:val="24"/>
                      <w:szCs w:val="24"/>
                    </w:rPr>
                    <w:t>Distrik</w:t>
                  </w:r>
                  <w:proofErr w:type="spellEnd"/>
                  <w:r>
                    <w:rPr>
                      <w:rFonts w:ascii="Bookman Old Style" w:hAnsi="Bookman Old Style" w:cs="Arial"/>
                      <w:bCs/>
                      <w:color w:val="000000"/>
                      <w:sz w:val="24"/>
                      <w:szCs w:val="24"/>
                    </w:rPr>
                    <w:t xml:space="preserve"> </w:t>
                  </w:r>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setempat</w:t>
                  </w:r>
                  <w:proofErr w:type="spellEnd"/>
                  <w:proofErr w:type="gram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menyampaikan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laporan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realisasi</w:t>
                  </w:r>
                  <w:proofErr w:type="spellEnd"/>
                  <w:r w:rsidRPr="00C36218">
                    <w:rPr>
                      <w:rFonts w:ascii="Bookman Old Style" w:hAnsi="Bookman Old Style" w:cs="Arial"/>
                      <w:bCs/>
                      <w:color w:val="000000"/>
                      <w:sz w:val="24"/>
                      <w:szCs w:val="24"/>
                    </w:rPr>
                    <w:t xml:space="preserve"> </w:t>
                  </w:r>
                  <w:r w:rsidRPr="00C36218">
                    <w:rPr>
                      <w:rFonts w:ascii="Bookman Old Style" w:hAnsi="Bookman Old Style" w:cs="Arial"/>
                      <w:color w:val="000000"/>
                      <w:sz w:val="24"/>
                      <w:szCs w:val="24"/>
                      <w:lang w:val="id-ID" w:eastAsia="id-ID"/>
                    </w:rPr>
                    <w:t>penggunaan</w:t>
                  </w:r>
                  <w:r w:rsidRPr="00C36218">
                    <w:rPr>
                      <w:rFonts w:ascii="Bookman Old Style" w:hAnsi="Bookman Old Style" w:cs="Arial"/>
                      <w:bCs/>
                      <w:color w:val="000000"/>
                      <w:sz w:val="24"/>
                      <w:szCs w:val="24"/>
                    </w:rPr>
                    <w:t xml:space="preserve"> Dana </w:t>
                  </w:r>
                  <w:proofErr w:type="spellStart"/>
                  <w:r w:rsidRPr="00C36218">
                    <w:rPr>
                      <w:rFonts w:ascii="Bookman Old Style" w:hAnsi="Bookman Old Style" w:cs="Arial"/>
                      <w:bCs/>
                      <w:color w:val="000000"/>
                      <w:sz w:val="24"/>
                      <w:szCs w:val="24"/>
                    </w:rPr>
                    <w:t>Desa</w:t>
                  </w:r>
                  <w:proofErr w:type="spellEnd"/>
                  <w:r w:rsidRPr="00C36218">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Tahap</w:t>
                  </w:r>
                  <w:proofErr w:type="spellEnd"/>
                  <w:r>
                    <w:rPr>
                      <w:rFonts w:ascii="Bookman Old Style" w:hAnsi="Bookman Old Style" w:cs="Arial"/>
                      <w:bCs/>
                      <w:color w:val="000000"/>
                      <w:sz w:val="24"/>
                      <w:szCs w:val="24"/>
                    </w:rPr>
                    <w:t xml:space="preserve"> </w:t>
                  </w:r>
                  <w:r w:rsidRPr="00C36218">
                    <w:rPr>
                      <w:rFonts w:ascii="Bookman Old Style" w:hAnsi="Bookman Old Style" w:cs="Arial"/>
                      <w:bCs/>
                      <w:color w:val="000000"/>
                      <w:sz w:val="24"/>
                      <w:szCs w:val="24"/>
                    </w:rPr>
                    <w:t>I</w:t>
                  </w:r>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Tahap</w:t>
                  </w:r>
                  <w:proofErr w:type="spellEnd"/>
                  <w:r>
                    <w:rPr>
                      <w:rFonts w:ascii="Bookman Old Style" w:hAnsi="Bookman Old Style" w:cs="Arial"/>
                      <w:bCs/>
                      <w:color w:val="000000"/>
                      <w:sz w:val="24"/>
                      <w:szCs w:val="24"/>
                    </w:rPr>
                    <w:t xml:space="preserve"> II</w:t>
                  </w:r>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dan</w:t>
                  </w:r>
                  <w:proofErr w:type="spellEnd"/>
                  <w:r w:rsidRPr="00C36218">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Laporan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Realisasi</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Penggunaan</w:t>
                  </w:r>
                  <w:proofErr w:type="spellEnd"/>
                  <w:r>
                    <w:rPr>
                      <w:rFonts w:ascii="Bookman Old Style" w:hAnsi="Bookman Old Style" w:cs="Arial"/>
                      <w:bCs/>
                      <w:color w:val="000000"/>
                      <w:sz w:val="24"/>
                      <w:szCs w:val="24"/>
                    </w:rPr>
                    <w:t xml:space="preserve"> Dana </w:t>
                  </w:r>
                  <w:proofErr w:type="spellStart"/>
                  <w:r>
                    <w:rPr>
                      <w:rFonts w:ascii="Bookman Old Style" w:hAnsi="Bookman Old Style" w:cs="Arial"/>
                      <w:bCs/>
                      <w:color w:val="000000"/>
                      <w:sz w:val="24"/>
                      <w:szCs w:val="24"/>
                    </w:rPr>
                    <w:t>Desa</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Tahunan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kepada</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Bupati</w:t>
                  </w:r>
                  <w:proofErr w:type="spellEnd"/>
                  <w:r w:rsidRPr="00C36218">
                    <w:rPr>
                      <w:rFonts w:ascii="Bookman Old Style" w:hAnsi="Bookman Old Style" w:cs="Arial"/>
                      <w:bCs/>
                      <w:color w:val="000000"/>
                      <w:sz w:val="24"/>
                      <w:szCs w:val="24"/>
                    </w:rPr>
                    <w:t>.</w:t>
                  </w:r>
                </w:p>
                <w:p w:rsidR="005E7FF7" w:rsidRPr="00C36218" w:rsidRDefault="005E7FF7" w:rsidP="005E7FF7">
                  <w:pPr>
                    <w:spacing w:after="120"/>
                    <w:ind w:left="360"/>
                    <w:contextualSpacing/>
                    <w:jc w:val="both"/>
                    <w:rPr>
                      <w:rFonts w:ascii="Bookman Old Style" w:hAnsi="Bookman Old Style" w:cs="Arial"/>
                      <w:color w:val="000000"/>
                      <w:sz w:val="24"/>
                      <w:szCs w:val="24"/>
                      <w:lang w:val="sv-SE"/>
                    </w:rPr>
                  </w:pPr>
                </w:p>
              </w:tc>
            </w:tr>
            <w:tr w:rsidR="005E7FF7" w:rsidRPr="00C36218" w:rsidTr="005E7FF7">
              <w:tc>
                <w:tcPr>
                  <w:tcW w:w="1896" w:type="dxa"/>
                </w:tcPr>
                <w:p w:rsidR="005E7FF7" w:rsidRPr="00C92E54" w:rsidRDefault="005E7FF7" w:rsidP="005E7FF7">
                  <w:pPr>
                    <w:tabs>
                      <w:tab w:val="left" w:pos="2835"/>
                    </w:tabs>
                    <w:contextualSpacing/>
                    <w:rPr>
                      <w:rFonts w:ascii="Bookman Old Style" w:hAnsi="Bookman Old Style" w:cs="Arial"/>
                      <w:color w:val="000000"/>
                      <w:sz w:val="24"/>
                      <w:szCs w:val="24"/>
                      <w:lang w:val="fi-FI"/>
                    </w:rPr>
                  </w:pPr>
                </w:p>
              </w:tc>
              <w:tc>
                <w:tcPr>
                  <w:tcW w:w="292" w:type="dxa"/>
                </w:tcPr>
                <w:p w:rsidR="005E7FF7" w:rsidRPr="00C92E54" w:rsidRDefault="005E7FF7" w:rsidP="005E7FF7">
                  <w:pPr>
                    <w:tabs>
                      <w:tab w:val="left" w:pos="2835"/>
                    </w:tabs>
                    <w:contextualSpacing/>
                    <w:rPr>
                      <w:rFonts w:ascii="Bookman Old Style" w:hAnsi="Bookman Old Style"/>
                      <w:color w:val="000000"/>
                      <w:sz w:val="24"/>
                      <w:szCs w:val="24"/>
                      <w:lang w:val="fi-FI"/>
                    </w:rPr>
                  </w:pPr>
                </w:p>
              </w:tc>
              <w:tc>
                <w:tcPr>
                  <w:tcW w:w="7708" w:type="dxa"/>
                </w:tcPr>
                <w:p w:rsidR="005E7FF7" w:rsidRPr="00C36218" w:rsidRDefault="005E7FF7" w:rsidP="005E7FF7">
                  <w:pPr>
                    <w:numPr>
                      <w:ilvl w:val="0"/>
                      <w:numId w:val="10"/>
                    </w:numPr>
                    <w:spacing w:after="120"/>
                    <w:contextualSpacing/>
                    <w:jc w:val="both"/>
                    <w:rPr>
                      <w:rFonts w:ascii="Bookman Old Style" w:hAnsi="Bookman Old Style" w:cs="Arial"/>
                      <w:color w:val="000000"/>
                      <w:sz w:val="24"/>
                      <w:szCs w:val="24"/>
                      <w:lang w:val="sv-SE"/>
                    </w:rPr>
                  </w:pPr>
                  <w:proofErr w:type="spellStart"/>
                  <w:r w:rsidRPr="00C36218">
                    <w:rPr>
                      <w:rFonts w:ascii="Bookman Old Style" w:hAnsi="Bookman Old Style" w:cs="Arial"/>
                      <w:bCs/>
                      <w:color w:val="000000"/>
                      <w:sz w:val="24"/>
                      <w:szCs w:val="24"/>
                    </w:rPr>
                    <w:t>Penyampaian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laporan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realisasi</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penggunaan</w:t>
                  </w:r>
                  <w:proofErr w:type="spellEnd"/>
                  <w:r w:rsidRPr="00C36218">
                    <w:rPr>
                      <w:rFonts w:ascii="Bookman Old Style" w:hAnsi="Bookman Old Style" w:cs="Arial"/>
                      <w:bCs/>
                      <w:color w:val="000000"/>
                      <w:sz w:val="24"/>
                      <w:szCs w:val="24"/>
                    </w:rPr>
                    <w:t xml:space="preserve"> Dana </w:t>
                  </w:r>
                  <w:proofErr w:type="spellStart"/>
                  <w:r w:rsidRPr="00C36218">
                    <w:rPr>
                      <w:rFonts w:ascii="Bookman Old Style" w:hAnsi="Bookman Old Style" w:cs="Arial"/>
                      <w:bCs/>
                      <w:color w:val="000000"/>
                      <w:sz w:val="24"/>
                      <w:szCs w:val="24"/>
                    </w:rPr>
                    <w:t>Desa</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sebagaimana</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dimaksud</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pada</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ayat</w:t>
                  </w:r>
                  <w:proofErr w:type="spellEnd"/>
                  <w:r w:rsidRPr="00C36218">
                    <w:rPr>
                      <w:rFonts w:ascii="Bookman Old Style" w:hAnsi="Bookman Old Style" w:cs="Arial"/>
                      <w:bCs/>
                      <w:color w:val="000000"/>
                      <w:sz w:val="24"/>
                      <w:szCs w:val="24"/>
                    </w:rPr>
                    <w:t xml:space="preserve"> (1) </w:t>
                  </w:r>
                  <w:proofErr w:type="spellStart"/>
                  <w:r w:rsidRPr="00C36218">
                    <w:rPr>
                      <w:rFonts w:ascii="Bookman Old Style" w:hAnsi="Bookman Old Style" w:cs="Arial"/>
                      <w:bCs/>
                      <w:color w:val="000000"/>
                      <w:sz w:val="24"/>
                      <w:szCs w:val="24"/>
                    </w:rPr>
                    <w:t>dilakukan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dengan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ketentuan</w:t>
                  </w:r>
                  <w:proofErr w:type="spellEnd"/>
                  <w:r w:rsidRPr="00C36218">
                    <w:rPr>
                      <w:rFonts w:ascii="Bookman Old Style" w:hAnsi="Bookman Old Style" w:cs="Arial"/>
                      <w:bCs/>
                      <w:color w:val="000000"/>
                      <w:sz w:val="24"/>
                      <w:szCs w:val="24"/>
                    </w:rPr>
                    <w:t>:</w:t>
                  </w:r>
                </w:p>
              </w:tc>
            </w:tr>
            <w:tr w:rsidR="005E7FF7" w:rsidRPr="00C36218" w:rsidTr="005E7FF7">
              <w:tc>
                <w:tcPr>
                  <w:tcW w:w="1896" w:type="dxa"/>
                </w:tcPr>
                <w:p w:rsidR="005E7FF7" w:rsidRPr="00C92E54" w:rsidRDefault="005E7FF7" w:rsidP="005E7FF7">
                  <w:pPr>
                    <w:tabs>
                      <w:tab w:val="left" w:pos="2835"/>
                    </w:tabs>
                    <w:contextualSpacing/>
                    <w:rPr>
                      <w:rFonts w:ascii="Bookman Old Style" w:hAnsi="Bookman Old Style" w:cs="Arial"/>
                      <w:color w:val="000000"/>
                      <w:sz w:val="24"/>
                      <w:szCs w:val="24"/>
                      <w:lang w:val="fi-FI"/>
                    </w:rPr>
                  </w:pPr>
                </w:p>
              </w:tc>
              <w:tc>
                <w:tcPr>
                  <w:tcW w:w="292" w:type="dxa"/>
                </w:tcPr>
                <w:p w:rsidR="005E7FF7" w:rsidRPr="00C92E54" w:rsidRDefault="005E7FF7" w:rsidP="005E7FF7">
                  <w:pPr>
                    <w:tabs>
                      <w:tab w:val="left" w:pos="2835"/>
                    </w:tabs>
                    <w:contextualSpacing/>
                    <w:rPr>
                      <w:rFonts w:ascii="Bookman Old Style" w:hAnsi="Bookman Old Style"/>
                      <w:color w:val="000000"/>
                      <w:sz w:val="24"/>
                      <w:szCs w:val="24"/>
                      <w:lang w:val="fi-FI"/>
                    </w:rPr>
                  </w:pPr>
                </w:p>
              </w:tc>
              <w:tc>
                <w:tcPr>
                  <w:tcW w:w="7708" w:type="dxa"/>
                </w:tcPr>
                <w:p w:rsidR="005E7FF7" w:rsidRPr="00C36218" w:rsidRDefault="005E7FF7" w:rsidP="005E7FF7">
                  <w:pPr>
                    <w:numPr>
                      <w:ilvl w:val="0"/>
                      <w:numId w:val="11"/>
                    </w:numPr>
                    <w:spacing w:after="120"/>
                    <w:ind w:left="647" w:hanging="270"/>
                    <w:contextualSpacing/>
                    <w:jc w:val="both"/>
                    <w:rPr>
                      <w:rFonts w:ascii="Bookman Old Style" w:hAnsi="Bookman Old Style" w:cs="Arial"/>
                      <w:color w:val="000000"/>
                      <w:sz w:val="24"/>
                      <w:szCs w:val="24"/>
                      <w:lang w:val="sv-SE"/>
                    </w:rPr>
                  </w:pPr>
                  <w:proofErr w:type="spellStart"/>
                  <w:r>
                    <w:rPr>
                      <w:rFonts w:ascii="Bookman Old Style" w:hAnsi="Bookman Old Style" w:cs="Arial"/>
                      <w:bCs/>
                      <w:color w:val="000000"/>
                      <w:sz w:val="24"/>
                      <w:szCs w:val="24"/>
                    </w:rPr>
                    <w:t>Tahap</w:t>
                  </w:r>
                  <w:proofErr w:type="spellEnd"/>
                  <w:r w:rsidRPr="00C36218">
                    <w:rPr>
                      <w:rFonts w:ascii="Bookman Old Style" w:hAnsi="Bookman Old Style" w:cs="Arial"/>
                      <w:bCs/>
                      <w:color w:val="000000"/>
                      <w:sz w:val="24"/>
                      <w:szCs w:val="24"/>
                      <w:lang w:val="id-ID"/>
                    </w:rPr>
                    <w:t xml:space="preserve"> I paling lambat minggu keempat bulan </w:t>
                  </w:r>
                  <w:proofErr w:type="spellStart"/>
                  <w:r>
                    <w:rPr>
                      <w:rFonts w:ascii="Bookman Old Style" w:hAnsi="Bookman Old Style" w:cs="Arial"/>
                      <w:bCs/>
                      <w:color w:val="000000"/>
                      <w:sz w:val="24"/>
                      <w:szCs w:val="24"/>
                    </w:rPr>
                    <w:t>Juli</w:t>
                  </w:r>
                  <w:proofErr w:type="spellEnd"/>
                  <w:r>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tahun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anggaran</w:t>
                  </w:r>
                  <w:proofErr w:type="spellEnd"/>
                  <w:r w:rsidRPr="00C36218">
                    <w:rPr>
                      <w:rFonts w:ascii="Bookman Old Style" w:hAnsi="Bookman Old Style" w:cs="Arial"/>
                      <w:bCs/>
                      <w:color w:val="000000"/>
                      <w:sz w:val="24"/>
                      <w:szCs w:val="24"/>
                      <w:lang w:val="id-ID"/>
                    </w:rPr>
                    <w:t xml:space="preserve"> berjalan</w:t>
                  </w:r>
                  <w:r w:rsidRPr="00C36218">
                    <w:rPr>
                      <w:rFonts w:ascii="Bookman Old Style" w:hAnsi="Bookman Old Style" w:cs="Arial"/>
                      <w:bCs/>
                      <w:color w:val="000000"/>
                      <w:sz w:val="24"/>
                      <w:szCs w:val="24"/>
                    </w:rPr>
                    <w:t>;</w:t>
                  </w:r>
                </w:p>
              </w:tc>
            </w:tr>
            <w:tr w:rsidR="005E7FF7" w:rsidRPr="00C36218" w:rsidTr="005E7FF7">
              <w:tc>
                <w:tcPr>
                  <w:tcW w:w="1896" w:type="dxa"/>
                </w:tcPr>
                <w:p w:rsidR="005E7FF7" w:rsidRPr="00C92E54" w:rsidRDefault="005E7FF7" w:rsidP="005E7FF7">
                  <w:pPr>
                    <w:tabs>
                      <w:tab w:val="left" w:pos="2835"/>
                    </w:tabs>
                    <w:contextualSpacing/>
                    <w:rPr>
                      <w:rFonts w:ascii="Bookman Old Style" w:hAnsi="Bookman Old Style" w:cs="Arial"/>
                      <w:color w:val="000000"/>
                      <w:sz w:val="24"/>
                      <w:szCs w:val="24"/>
                      <w:lang w:val="fi-FI"/>
                    </w:rPr>
                  </w:pPr>
                </w:p>
              </w:tc>
              <w:tc>
                <w:tcPr>
                  <w:tcW w:w="292" w:type="dxa"/>
                </w:tcPr>
                <w:p w:rsidR="005E7FF7" w:rsidRPr="00C92E54" w:rsidRDefault="005E7FF7" w:rsidP="005E7FF7">
                  <w:pPr>
                    <w:tabs>
                      <w:tab w:val="left" w:pos="2835"/>
                    </w:tabs>
                    <w:contextualSpacing/>
                    <w:rPr>
                      <w:rFonts w:ascii="Bookman Old Style" w:hAnsi="Bookman Old Style"/>
                      <w:color w:val="000000"/>
                      <w:sz w:val="24"/>
                      <w:szCs w:val="24"/>
                      <w:lang w:val="fi-FI"/>
                    </w:rPr>
                  </w:pPr>
                </w:p>
              </w:tc>
              <w:tc>
                <w:tcPr>
                  <w:tcW w:w="7708" w:type="dxa"/>
                </w:tcPr>
                <w:p w:rsidR="005E7FF7" w:rsidRPr="00D02469" w:rsidRDefault="005E7FF7" w:rsidP="005E7FF7">
                  <w:pPr>
                    <w:numPr>
                      <w:ilvl w:val="0"/>
                      <w:numId w:val="11"/>
                    </w:numPr>
                    <w:ind w:left="647" w:hanging="270"/>
                    <w:contextualSpacing/>
                    <w:jc w:val="both"/>
                    <w:rPr>
                      <w:rFonts w:ascii="Bookman Old Style" w:hAnsi="Bookman Old Style" w:cs="Arial"/>
                      <w:color w:val="000000"/>
                      <w:sz w:val="24"/>
                      <w:szCs w:val="24"/>
                      <w:lang w:val="sv-SE"/>
                    </w:rPr>
                  </w:pPr>
                  <w:proofErr w:type="spellStart"/>
                  <w:r>
                    <w:rPr>
                      <w:rFonts w:ascii="Bookman Old Style" w:hAnsi="Bookman Old Style" w:cs="Arial"/>
                      <w:bCs/>
                      <w:color w:val="000000"/>
                      <w:sz w:val="24"/>
                      <w:szCs w:val="24"/>
                    </w:rPr>
                    <w:t>Tahap</w:t>
                  </w:r>
                  <w:proofErr w:type="spellEnd"/>
                  <w:r w:rsidRPr="00C36218">
                    <w:rPr>
                      <w:rFonts w:ascii="Bookman Old Style" w:hAnsi="Bookman Old Style" w:cs="Arial"/>
                      <w:bCs/>
                      <w:color w:val="000000"/>
                      <w:sz w:val="24"/>
                      <w:szCs w:val="24"/>
                      <w:lang w:val="id-ID"/>
                    </w:rPr>
                    <w:t xml:space="preserve"> II paling lambat minggu keempat bulan </w:t>
                  </w:r>
                  <w:r>
                    <w:rPr>
                      <w:rFonts w:ascii="Bookman Old Style" w:hAnsi="Bookman Old Style" w:cs="Arial"/>
                      <w:bCs/>
                      <w:color w:val="000000"/>
                      <w:sz w:val="24"/>
                      <w:szCs w:val="24"/>
                    </w:rPr>
                    <w:t>September</w:t>
                  </w:r>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tahun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anggaran</w:t>
                  </w:r>
                  <w:proofErr w:type="spellEnd"/>
                  <w:r w:rsidRPr="00C36218">
                    <w:rPr>
                      <w:rFonts w:ascii="Bookman Old Style" w:hAnsi="Bookman Old Style" w:cs="Arial"/>
                      <w:bCs/>
                      <w:color w:val="000000"/>
                      <w:sz w:val="24"/>
                      <w:szCs w:val="24"/>
                      <w:lang w:val="id-ID"/>
                    </w:rPr>
                    <w:t xml:space="preserve"> berjalan</w:t>
                  </w:r>
                  <w:r w:rsidRPr="00C36218">
                    <w:rPr>
                      <w:rFonts w:ascii="Bookman Old Style" w:hAnsi="Bookman Old Style" w:cs="Arial"/>
                      <w:bCs/>
                      <w:color w:val="000000"/>
                      <w:sz w:val="24"/>
                      <w:szCs w:val="24"/>
                    </w:rPr>
                    <w:t>;</w:t>
                  </w:r>
                </w:p>
                <w:p w:rsidR="005E7FF7" w:rsidRPr="00C36218" w:rsidRDefault="005E7FF7" w:rsidP="005E7FF7">
                  <w:pPr>
                    <w:numPr>
                      <w:ilvl w:val="0"/>
                      <w:numId w:val="11"/>
                    </w:numPr>
                    <w:ind w:left="647" w:hanging="270"/>
                    <w:contextualSpacing/>
                    <w:jc w:val="both"/>
                    <w:rPr>
                      <w:rFonts w:ascii="Bookman Old Style" w:hAnsi="Bookman Old Style" w:cs="Arial"/>
                      <w:color w:val="000000"/>
                      <w:sz w:val="24"/>
                      <w:szCs w:val="24"/>
                      <w:lang w:val="sv-SE"/>
                    </w:rPr>
                  </w:pPr>
                  <w:proofErr w:type="spellStart"/>
                  <w:r>
                    <w:rPr>
                      <w:rFonts w:ascii="Bookman Old Style" w:hAnsi="Bookman Old Style" w:cs="Arial"/>
                      <w:bCs/>
                      <w:color w:val="000000"/>
                      <w:sz w:val="24"/>
                      <w:szCs w:val="24"/>
                    </w:rPr>
                    <w:t>Laporan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Realisasi</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Penggunaan</w:t>
                  </w:r>
                  <w:proofErr w:type="spellEnd"/>
                  <w:r>
                    <w:rPr>
                      <w:rFonts w:ascii="Bookman Old Style" w:hAnsi="Bookman Old Style" w:cs="Arial"/>
                      <w:bCs/>
                      <w:color w:val="000000"/>
                      <w:sz w:val="24"/>
                      <w:szCs w:val="24"/>
                    </w:rPr>
                    <w:t xml:space="preserve"> Dana </w:t>
                  </w:r>
                  <w:proofErr w:type="spellStart"/>
                  <w:r>
                    <w:rPr>
                      <w:rFonts w:ascii="Bookman Old Style" w:hAnsi="Bookman Old Style" w:cs="Arial"/>
                      <w:bCs/>
                      <w:color w:val="000000"/>
                      <w:sz w:val="24"/>
                      <w:szCs w:val="24"/>
                    </w:rPr>
                    <w:t>Desa</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Tahunan</w:t>
                  </w:r>
                  <w:proofErr w:type="spellEnd"/>
                  <w:r>
                    <w:rPr>
                      <w:rFonts w:ascii="Bookman Old Style" w:hAnsi="Bookman Old Style" w:cs="Arial"/>
                      <w:bCs/>
                      <w:color w:val="000000"/>
                      <w:sz w:val="24"/>
                      <w:szCs w:val="24"/>
                    </w:rPr>
                    <w:t xml:space="preserve"> paling </w:t>
                  </w:r>
                  <w:proofErr w:type="spellStart"/>
                  <w:r>
                    <w:rPr>
                      <w:rFonts w:ascii="Bookman Old Style" w:hAnsi="Bookman Old Style" w:cs="Arial"/>
                      <w:bCs/>
                      <w:color w:val="000000"/>
                      <w:sz w:val="24"/>
                      <w:szCs w:val="24"/>
                    </w:rPr>
                    <w:t>lambat</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minggu</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keempat</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bulan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Februari</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tahun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anggaran</w:t>
                  </w:r>
                  <w:proofErr w:type="spellEnd"/>
                  <w:r>
                    <w:rPr>
                      <w:rFonts w:ascii="Bookman Old Style" w:hAnsi="Bookman Old Style" w:cs="Arial"/>
                      <w:bCs/>
                      <w:color w:val="000000"/>
                      <w:sz w:val="24"/>
                      <w:szCs w:val="24"/>
                    </w:rPr>
                    <w:t xml:space="preserve"> </w:t>
                  </w:r>
                  <w:proofErr w:type="spellStart"/>
                  <w:r>
                    <w:rPr>
                      <w:rFonts w:ascii="Bookman Old Style" w:hAnsi="Bookman Old Style" w:cs="Arial"/>
                      <w:bCs/>
                      <w:color w:val="000000"/>
                      <w:sz w:val="24"/>
                      <w:szCs w:val="24"/>
                    </w:rPr>
                    <w:t>berikutnya</w:t>
                  </w:r>
                  <w:proofErr w:type="spellEnd"/>
                  <w:r>
                    <w:rPr>
                      <w:rFonts w:ascii="Bookman Old Style" w:hAnsi="Bookman Old Style" w:cs="Arial"/>
                      <w:bCs/>
                      <w:color w:val="000000"/>
                      <w:sz w:val="24"/>
                      <w:szCs w:val="24"/>
                    </w:rPr>
                    <w:t>.</w:t>
                  </w:r>
                </w:p>
              </w:tc>
            </w:tr>
          </w:tbl>
          <w:p w:rsidR="004D12AD" w:rsidRPr="005E7FF7" w:rsidRDefault="005E7FF7" w:rsidP="005E7FF7">
            <w:pPr>
              <w:rPr>
                <w:rFonts w:ascii="Bookman Old Style" w:hAnsi="Bookman Old Style"/>
                <w:sz w:val="24"/>
                <w:szCs w:val="24"/>
                <w:lang w:val="fi-FI"/>
              </w:rPr>
            </w:pPr>
            <w:r>
              <w:rPr>
                <w:rFonts w:ascii="Bookman Old Style" w:hAnsi="Bookman Old Style"/>
                <w:sz w:val="24"/>
                <w:szCs w:val="24"/>
                <w:lang w:val="fi-FI"/>
              </w:rPr>
              <w:t xml:space="preserve">                           </w:t>
            </w:r>
          </w:p>
        </w:tc>
      </w:tr>
      <w:tr w:rsidR="0031048B" w:rsidRPr="00C92E54" w:rsidTr="00D02469">
        <w:trPr>
          <w:jc w:val="center"/>
        </w:trPr>
        <w:tc>
          <w:tcPr>
            <w:tcW w:w="10280" w:type="dxa"/>
          </w:tcPr>
          <w:p w:rsidR="00C5231B" w:rsidRPr="009371D5" w:rsidRDefault="00C5231B" w:rsidP="009371D5">
            <w:pPr>
              <w:ind w:left="1810"/>
              <w:jc w:val="center"/>
              <w:rPr>
                <w:rFonts w:ascii="Bookman Old Style" w:hAnsi="Bookman Old Style" w:cs="Arial"/>
                <w:b/>
                <w:color w:val="000000"/>
                <w:sz w:val="24"/>
                <w:szCs w:val="24"/>
                <w:lang w:val="sv-SE"/>
              </w:rPr>
            </w:pPr>
          </w:p>
          <w:p w:rsidR="0031048B" w:rsidRPr="009371D5" w:rsidRDefault="00D02469" w:rsidP="009371D5">
            <w:pPr>
              <w:ind w:left="1810"/>
              <w:jc w:val="center"/>
              <w:rPr>
                <w:rFonts w:ascii="Bookman Old Style" w:hAnsi="Bookman Old Style" w:cs="Arial"/>
                <w:b/>
                <w:color w:val="000000"/>
                <w:sz w:val="24"/>
                <w:szCs w:val="24"/>
                <w:lang w:val="sv-SE"/>
              </w:rPr>
            </w:pPr>
            <w:r w:rsidRPr="009371D5">
              <w:rPr>
                <w:rFonts w:ascii="Bookman Old Style" w:hAnsi="Bookman Old Style" w:cs="Arial"/>
                <w:b/>
                <w:color w:val="000000"/>
                <w:sz w:val="24"/>
                <w:szCs w:val="24"/>
                <w:lang w:val="sv-SE"/>
              </w:rPr>
              <w:t>Pasal 13</w:t>
            </w:r>
          </w:p>
          <w:p w:rsidR="005E7FF7" w:rsidRPr="009371D5" w:rsidRDefault="005E7FF7" w:rsidP="009371D5">
            <w:pPr>
              <w:ind w:left="1810"/>
              <w:jc w:val="center"/>
              <w:rPr>
                <w:rFonts w:ascii="Bookman Old Style" w:hAnsi="Bookman Old Style" w:cs="Arial"/>
                <w:b/>
                <w:color w:val="000000"/>
                <w:sz w:val="24"/>
                <w:szCs w:val="24"/>
                <w:lang w:val="sv-SE"/>
              </w:rPr>
            </w:pPr>
          </w:p>
        </w:tc>
      </w:tr>
      <w:tr w:rsidR="00512959" w:rsidRPr="00C92E54" w:rsidTr="00D02469">
        <w:trPr>
          <w:trHeight w:val="603"/>
          <w:jc w:val="center"/>
        </w:trPr>
        <w:tc>
          <w:tcPr>
            <w:tcW w:w="10280" w:type="dxa"/>
          </w:tcPr>
          <w:tbl>
            <w:tblPr>
              <w:tblW w:w="9896" w:type="dxa"/>
              <w:tblLayout w:type="fixed"/>
              <w:tblLook w:val="04A0"/>
            </w:tblPr>
            <w:tblGrid>
              <w:gridCol w:w="1896"/>
              <w:gridCol w:w="292"/>
              <w:gridCol w:w="7708"/>
            </w:tblGrid>
            <w:tr w:rsidR="00D02469" w:rsidRPr="00C36218" w:rsidTr="00CC4EC1">
              <w:tc>
                <w:tcPr>
                  <w:tcW w:w="1896" w:type="dxa"/>
                </w:tcPr>
                <w:p w:rsidR="00D02469" w:rsidRPr="00C92E54" w:rsidRDefault="00D02469" w:rsidP="00CC4EC1">
                  <w:pPr>
                    <w:tabs>
                      <w:tab w:val="left" w:pos="2835"/>
                    </w:tabs>
                    <w:contextualSpacing/>
                    <w:rPr>
                      <w:rFonts w:ascii="Bookman Old Style" w:hAnsi="Bookman Old Style" w:cs="Arial"/>
                      <w:color w:val="000000"/>
                      <w:sz w:val="24"/>
                      <w:szCs w:val="24"/>
                      <w:lang w:val="fi-FI"/>
                    </w:rPr>
                  </w:pPr>
                </w:p>
              </w:tc>
              <w:tc>
                <w:tcPr>
                  <w:tcW w:w="292" w:type="dxa"/>
                </w:tcPr>
                <w:p w:rsidR="00D02469" w:rsidRPr="00C92E54" w:rsidRDefault="00D02469" w:rsidP="00CC4EC1">
                  <w:pPr>
                    <w:tabs>
                      <w:tab w:val="left" w:pos="2835"/>
                    </w:tabs>
                    <w:contextualSpacing/>
                    <w:rPr>
                      <w:rFonts w:ascii="Bookman Old Style" w:hAnsi="Bookman Old Style"/>
                      <w:color w:val="000000"/>
                      <w:sz w:val="24"/>
                      <w:szCs w:val="24"/>
                      <w:lang w:val="fi-FI"/>
                    </w:rPr>
                  </w:pPr>
                </w:p>
              </w:tc>
              <w:tc>
                <w:tcPr>
                  <w:tcW w:w="7708" w:type="dxa"/>
                </w:tcPr>
                <w:p w:rsidR="00D02469" w:rsidRDefault="00D02469" w:rsidP="00D02469">
                  <w:pPr>
                    <w:numPr>
                      <w:ilvl w:val="0"/>
                      <w:numId w:val="12"/>
                    </w:numPr>
                    <w:spacing w:after="120"/>
                    <w:contextualSpacing/>
                    <w:jc w:val="both"/>
                    <w:rPr>
                      <w:rFonts w:ascii="Bookman Old Style" w:hAnsi="Bookman Old Style" w:cs="Arial"/>
                      <w:color w:val="000000"/>
                      <w:sz w:val="24"/>
                      <w:szCs w:val="24"/>
                      <w:lang w:val="sv-SE"/>
                    </w:rPr>
                  </w:pPr>
                  <w:proofErr w:type="spellStart"/>
                  <w:r w:rsidRPr="00C36218">
                    <w:rPr>
                      <w:rFonts w:ascii="Bookman Old Style" w:hAnsi="Bookman Old Style" w:cs="Arial"/>
                      <w:color w:val="000000"/>
                      <w:sz w:val="24"/>
                      <w:szCs w:val="24"/>
                    </w:rPr>
                    <w:t>Bupati</w:t>
                  </w:r>
                  <w:proofErr w:type="spellEnd"/>
                  <w:r w:rsidRPr="00C36218">
                    <w:rPr>
                      <w:rFonts w:ascii="Bookman Old Style" w:hAnsi="Bookman Old Style" w:cs="Arial"/>
                      <w:color w:val="000000"/>
                      <w:sz w:val="24"/>
                      <w:szCs w:val="24"/>
                      <w:lang w:val="id-ID"/>
                    </w:rPr>
                    <w:t xml:space="preserve"> menunda </w:t>
                  </w:r>
                  <w:proofErr w:type="gramStart"/>
                  <w:r w:rsidRPr="00C36218">
                    <w:rPr>
                      <w:rFonts w:ascii="Bookman Old Style" w:hAnsi="Bookman Old Style" w:cs="Arial"/>
                      <w:color w:val="000000"/>
                      <w:sz w:val="24"/>
                      <w:szCs w:val="24"/>
                      <w:lang w:val="id-ID"/>
                    </w:rPr>
                    <w:t>penyaluran</w:t>
                  </w:r>
                  <w:r w:rsidRPr="00C36218">
                    <w:rPr>
                      <w:rFonts w:ascii="Bookman Old Style" w:hAnsi="Bookman Old Style" w:cs="Arial"/>
                      <w:color w:val="000000"/>
                      <w:sz w:val="24"/>
                      <w:szCs w:val="24"/>
                    </w:rPr>
                    <w:t xml:space="preserve"> </w:t>
                  </w:r>
                  <w:r w:rsidRPr="00C36218">
                    <w:rPr>
                      <w:rFonts w:ascii="Bookman Old Style" w:hAnsi="Bookman Old Style" w:cs="Arial"/>
                      <w:color w:val="000000"/>
                      <w:sz w:val="24"/>
                      <w:szCs w:val="24"/>
                      <w:lang w:val="id-ID"/>
                    </w:rPr>
                    <w:t xml:space="preserve"> Dana</w:t>
                  </w:r>
                  <w:proofErr w:type="gramEnd"/>
                  <w:r w:rsidRPr="00C36218">
                    <w:rPr>
                      <w:rFonts w:ascii="Bookman Old Style" w:hAnsi="Bookman Old Style" w:cs="Arial"/>
                      <w:color w:val="000000"/>
                      <w:sz w:val="24"/>
                      <w:szCs w:val="24"/>
                      <w:lang w:val="id-ID"/>
                    </w:rPr>
                    <w:t xml:space="preserve"> Desa </w:t>
                  </w:r>
                  <w:proofErr w:type="spellStart"/>
                  <w:r w:rsidRPr="00C36218">
                    <w:rPr>
                      <w:rFonts w:ascii="Bookman Old Style" w:hAnsi="Bookman Old Style" w:cs="Arial"/>
                      <w:color w:val="000000"/>
                      <w:sz w:val="24"/>
                      <w:szCs w:val="24"/>
                    </w:rPr>
                    <w:t>dalam</w:t>
                  </w:r>
                  <w:proofErr w:type="spellEnd"/>
                  <w:r w:rsidRPr="00C36218">
                    <w:rPr>
                      <w:rFonts w:ascii="Bookman Old Style" w:hAnsi="Bookman Old Style" w:cs="Arial"/>
                      <w:color w:val="000000"/>
                      <w:sz w:val="24"/>
                      <w:szCs w:val="24"/>
                    </w:rPr>
                    <w:t xml:space="preserve"> </w:t>
                  </w:r>
                  <w:proofErr w:type="spellStart"/>
                  <w:r w:rsidRPr="00C36218">
                    <w:rPr>
                      <w:rFonts w:ascii="Bookman Old Style" w:hAnsi="Bookman Old Style" w:cs="Arial"/>
                      <w:color w:val="000000"/>
                      <w:sz w:val="24"/>
                      <w:szCs w:val="24"/>
                    </w:rPr>
                    <w:t>hal</w:t>
                  </w:r>
                  <w:proofErr w:type="spellEnd"/>
                  <w:r w:rsidRPr="00C36218">
                    <w:rPr>
                      <w:rFonts w:ascii="Bookman Old Style" w:hAnsi="Bookman Old Style" w:cs="Arial"/>
                      <w:color w:val="000000"/>
                      <w:sz w:val="24"/>
                      <w:szCs w:val="24"/>
                    </w:rPr>
                    <w:t xml:space="preserve"> </w:t>
                  </w:r>
                  <w:proofErr w:type="spellStart"/>
                  <w:r w:rsidRPr="00C36218">
                    <w:rPr>
                      <w:rFonts w:ascii="Bookman Old Style" w:hAnsi="Bookman Old Style" w:cs="Arial"/>
                      <w:color w:val="000000"/>
                      <w:sz w:val="24"/>
                      <w:szCs w:val="24"/>
                    </w:rPr>
                    <w:t>kepala</w:t>
                  </w:r>
                  <w:proofErr w:type="spellEnd"/>
                  <w:r w:rsidRPr="00C36218">
                    <w:rPr>
                      <w:rFonts w:ascii="Bookman Old Style" w:hAnsi="Bookman Old Style" w:cs="Arial"/>
                      <w:color w:val="000000"/>
                      <w:sz w:val="24"/>
                      <w:szCs w:val="24"/>
                    </w:rPr>
                    <w:t xml:space="preserve"> </w:t>
                  </w:r>
                  <w:proofErr w:type="spellStart"/>
                  <w:r w:rsidRPr="00C36218">
                    <w:rPr>
                      <w:rFonts w:ascii="Bookman Old Style" w:hAnsi="Bookman Old Style" w:cs="Arial"/>
                      <w:color w:val="000000"/>
                      <w:sz w:val="24"/>
                      <w:szCs w:val="24"/>
                    </w:rPr>
                    <w:t>desa</w:t>
                  </w:r>
                  <w:proofErr w:type="spellEnd"/>
                  <w:r w:rsidRPr="00C36218">
                    <w:rPr>
                      <w:rFonts w:ascii="Bookman Old Style" w:hAnsi="Bookman Old Style" w:cs="Arial"/>
                      <w:color w:val="000000"/>
                      <w:sz w:val="24"/>
                      <w:szCs w:val="24"/>
                    </w:rPr>
                    <w:t xml:space="preserve"> </w:t>
                  </w:r>
                  <w:proofErr w:type="spellStart"/>
                  <w:r w:rsidRPr="00C36218">
                    <w:rPr>
                      <w:rFonts w:ascii="Bookman Old Style" w:hAnsi="Bookman Old Style" w:cs="Arial"/>
                      <w:color w:val="000000"/>
                      <w:sz w:val="24"/>
                      <w:szCs w:val="24"/>
                    </w:rPr>
                    <w:t>tidak</w:t>
                  </w:r>
                  <w:proofErr w:type="spellEnd"/>
                  <w:r w:rsidRPr="00C36218">
                    <w:rPr>
                      <w:rFonts w:ascii="Bookman Old Style" w:hAnsi="Bookman Old Style" w:cs="Arial"/>
                      <w:color w:val="000000"/>
                      <w:sz w:val="24"/>
                      <w:szCs w:val="24"/>
                    </w:rPr>
                    <w:t xml:space="preserve"> </w:t>
                  </w:r>
                  <w:proofErr w:type="spellStart"/>
                  <w:r w:rsidRPr="00C36218">
                    <w:rPr>
                      <w:rFonts w:ascii="Bookman Old Style" w:hAnsi="Bookman Old Style" w:cs="Arial"/>
                      <w:color w:val="000000"/>
                      <w:sz w:val="24"/>
                      <w:szCs w:val="24"/>
                    </w:rPr>
                    <w:t>menyampaikan</w:t>
                  </w:r>
                  <w:proofErr w:type="spellEnd"/>
                  <w:r w:rsidRPr="00C36218">
                    <w:rPr>
                      <w:rFonts w:ascii="Bookman Old Style" w:hAnsi="Bookman Old Style" w:cs="Arial"/>
                      <w:color w:val="000000"/>
                      <w:sz w:val="24"/>
                      <w:szCs w:val="24"/>
                    </w:rPr>
                    <w:t xml:space="preserve"> APB</w:t>
                  </w:r>
                  <w:r w:rsidR="00786C73">
                    <w:rPr>
                      <w:rFonts w:ascii="Bookman Old Style" w:hAnsi="Bookman Old Style" w:cs="Arial"/>
                      <w:color w:val="000000"/>
                      <w:sz w:val="24"/>
                      <w:szCs w:val="24"/>
                    </w:rPr>
                    <w:t xml:space="preserve"> </w:t>
                  </w:r>
                  <w:proofErr w:type="spellStart"/>
                  <w:r w:rsidR="00786C73">
                    <w:rPr>
                      <w:rFonts w:ascii="Bookman Old Style" w:hAnsi="Bookman Old Style" w:cs="Arial"/>
                      <w:color w:val="000000"/>
                      <w:sz w:val="24"/>
                      <w:szCs w:val="24"/>
                    </w:rPr>
                    <w:t>Kampung</w:t>
                  </w:r>
                  <w:proofErr w:type="spellEnd"/>
                  <w:r w:rsidR="00786C73">
                    <w:rPr>
                      <w:rFonts w:ascii="Bookman Old Style" w:hAnsi="Bookman Old Style" w:cs="Arial"/>
                      <w:color w:val="000000"/>
                      <w:sz w:val="24"/>
                      <w:szCs w:val="24"/>
                    </w:rPr>
                    <w:t xml:space="preserve"> </w:t>
                  </w:r>
                  <w:proofErr w:type="spellStart"/>
                  <w:r w:rsidRPr="00C36218">
                    <w:rPr>
                      <w:rFonts w:ascii="Bookman Old Style" w:hAnsi="Bookman Old Style" w:cs="Arial"/>
                      <w:color w:val="000000"/>
                      <w:sz w:val="24"/>
                      <w:szCs w:val="24"/>
                    </w:rPr>
                    <w:t>dan</w:t>
                  </w:r>
                  <w:proofErr w:type="spellEnd"/>
                  <w:r w:rsidRPr="00C36218">
                    <w:rPr>
                      <w:rFonts w:ascii="Bookman Old Style" w:hAnsi="Bookman Old Style" w:cs="Arial"/>
                      <w:color w:val="000000"/>
                      <w:sz w:val="24"/>
                      <w:szCs w:val="24"/>
                    </w:rPr>
                    <w:t>/</w:t>
                  </w:r>
                  <w:proofErr w:type="spellStart"/>
                  <w:r w:rsidRPr="00C36218">
                    <w:rPr>
                      <w:rFonts w:ascii="Bookman Old Style" w:hAnsi="Bookman Old Style" w:cs="Arial"/>
                      <w:color w:val="000000"/>
                      <w:sz w:val="24"/>
                      <w:szCs w:val="24"/>
                    </w:rPr>
                    <w:t>atau</w:t>
                  </w:r>
                  <w:proofErr w:type="spellEnd"/>
                  <w:r w:rsidRPr="00C36218">
                    <w:rPr>
                      <w:rFonts w:ascii="Bookman Old Style" w:hAnsi="Bookman Old Style" w:cs="Arial"/>
                      <w:color w:val="000000"/>
                      <w:sz w:val="24"/>
                      <w:szCs w:val="24"/>
                    </w:rPr>
                    <w:t xml:space="preserve"> </w:t>
                  </w:r>
                  <w:proofErr w:type="spellStart"/>
                  <w:r w:rsidRPr="00C36218">
                    <w:rPr>
                      <w:rFonts w:ascii="Bookman Old Style" w:hAnsi="Bookman Old Style" w:cs="Arial"/>
                      <w:color w:val="000000"/>
                      <w:sz w:val="24"/>
                      <w:szCs w:val="24"/>
                    </w:rPr>
                    <w:t>laporan</w:t>
                  </w:r>
                  <w:proofErr w:type="spellEnd"/>
                  <w:r w:rsidRPr="00C36218">
                    <w:rPr>
                      <w:rFonts w:ascii="Bookman Old Style" w:hAnsi="Bookman Old Style" w:cs="Arial"/>
                      <w:color w:val="000000"/>
                      <w:sz w:val="24"/>
                      <w:szCs w:val="24"/>
                    </w:rPr>
                    <w:t xml:space="preserve"> </w:t>
                  </w:r>
                  <w:proofErr w:type="spellStart"/>
                  <w:r w:rsidRPr="00C36218">
                    <w:rPr>
                      <w:rFonts w:ascii="Bookman Old Style" w:hAnsi="Bookman Old Style" w:cs="Arial"/>
                      <w:color w:val="000000"/>
                      <w:sz w:val="24"/>
                      <w:szCs w:val="24"/>
                    </w:rPr>
                    <w:t>realisasi</w:t>
                  </w:r>
                  <w:proofErr w:type="spellEnd"/>
                  <w:r w:rsidRPr="00C36218">
                    <w:rPr>
                      <w:rFonts w:ascii="Bookman Old Style" w:hAnsi="Bookman Old Style" w:cs="Arial"/>
                      <w:color w:val="000000"/>
                      <w:sz w:val="24"/>
                      <w:szCs w:val="24"/>
                    </w:rPr>
                    <w:t xml:space="preserve"> </w:t>
                  </w:r>
                  <w:proofErr w:type="spellStart"/>
                  <w:r w:rsidRPr="00C36218">
                    <w:rPr>
                      <w:rFonts w:ascii="Bookman Old Style" w:hAnsi="Bookman Old Style" w:cs="Arial"/>
                      <w:color w:val="000000"/>
                      <w:sz w:val="24"/>
                      <w:szCs w:val="24"/>
                    </w:rPr>
                    <w:t>penggunaan</w:t>
                  </w:r>
                  <w:proofErr w:type="spellEnd"/>
                  <w:r w:rsidRPr="00C36218">
                    <w:rPr>
                      <w:rFonts w:ascii="Bookman Old Style" w:hAnsi="Bookman Old Style" w:cs="Arial"/>
                      <w:color w:val="000000"/>
                      <w:sz w:val="24"/>
                      <w:szCs w:val="24"/>
                    </w:rPr>
                    <w:t xml:space="preserve"> semester </w:t>
                  </w:r>
                  <w:proofErr w:type="spellStart"/>
                  <w:r w:rsidRPr="00C36218">
                    <w:rPr>
                      <w:rFonts w:ascii="Bookman Old Style" w:hAnsi="Bookman Old Style" w:cs="Arial"/>
                      <w:color w:val="000000"/>
                      <w:sz w:val="24"/>
                      <w:szCs w:val="24"/>
                    </w:rPr>
                    <w:t>sebelumnya</w:t>
                  </w:r>
                  <w:proofErr w:type="spellEnd"/>
                  <w:r w:rsidRPr="00C36218">
                    <w:rPr>
                      <w:rFonts w:ascii="Bookman Old Style" w:hAnsi="Bookman Old Style" w:cs="Arial"/>
                      <w:color w:val="000000"/>
                      <w:sz w:val="24"/>
                      <w:szCs w:val="24"/>
                    </w:rPr>
                    <w:t>.</w:t>
                  </w:r>
                </w:p>
                <w:p w:rsidR="00D02469" w:rsidRPr="00D02469" w:rsidRDefault="00D02469" w:rsidP="00D02469">
                  <w:pPr>
                    <w:numPr>
                      <w:ilvl w:val="0"/>
                      <w:numId w:val="12"/>
                    </w:numPr>
                    <w:spacing w:after="120"/>
                    <w:contextualSpacing/>
                    <w:jc w:val="both"/>
                    <w:rPr>
                      <w:rFonts w:ascii="Bookman Old Style" w:hAnsi="Bookman Old Style" w:cs="Arial"/>
                      <w:color w:val="000000"/>
                      <w:sz w:val="24"/>
                      <w:szCs w:val="24"/>
                      <w:lang w:val="sv-SE"/>
                    </w:rPr>
                  </w:pPr>
                  <w:proofErr w:type="spellStart"/>
                  <w:r w:rsidRPr="00D02469">
                    <w:rPr>
                      <w:rFonts w:ascii="Bookman Old Style" w:hAnsi="Bookman Old Style" w:cs="Arial"/>
                      <w:color w:val="000000"/>
                      <w:sz w:val="24"/>
                      <w:szCs w:val="24"/>
                    </w:rPr>
                    <w:t>Penundaan</w:t>
                  </w:r>
                  <w:proofErr w:type="spellEnd"/>
                  <w:r w:rsidRPr="00D02469">
                    <w:rPr>
                      <w:rFonts w:ascii="Bookman Old Style" w:hAnsi="Bookman Old Style" w:cs="Arial"/>
                      <w:color w:val="000000"/>
                      <w:sz w:val="24"/>
                      <w:szCs w:val="24"/>
                    </w:rPr>
                    <w:t xml:space="preserve"> </w:t>
                  </w:r>
                  <w:proofErr w:type="spellStart"/>
                  <w:r w:rsidRPr="00D02469">
                    <w:rPr>
                      <w:rFonts w:ascii="Bookman Old Style" w:hAnsi="Bookman Old Style" w:cs="Arial"/>
                      <w:color w:val="000000"/>
                      <w:sz w:val="24"/>
                      <w:szCs w:val="24"/>
                    </w:rPr>
                    <w:t>sebagaimana</w:t>
                  </w:r>
                  <w:proofErr w:type="spellEnd"/>
                  <w:r w:rsidRPr="00D02469">
                    <w:rPr>
                      <w:rFonts w:ascii="Bookman Old Style" w:hAnsi="Bookman Old Style" w:cs="Arial"/>
                      <w:color w:val="000000"/>
                      <w:sz w:val="24"/>
                      <w:szCs w:val="24"/>
                    </w:rPr>
                    <w:t xml:space="preserve"> </w:t>
                  </w:r>
                  <w:proofErr w:type="spellStart"/>
                  <w:r w:rsidRPr="00D02469">
                    <w:rPr>
                      <w:rFonts w:ascii="Bookman Old Style" w:hAnsi="Bookman Old Style" w:cs="Arial"/>
                      <w:color w:val="000000"/>
                      <w:sz w:val="24"/>
                      <w:szCs w:val="24"/>
                    </w:rPr>
                    <w:t>ayat</w:t>
                  </w:r>
                  <w:proofErr w:type="spellEnd"/>
                  <w:r w:rsidRPr="00D02469">
                    <w:rPr>
                      <w:rFonts w:ascii="Bookman Old Style" w:hAnsi="Bookman Old Style" w:cs="Arial"/>
                      <w:color w:val="000000"/>
                      <w:sz w:val="24"/>
                      <w:szCs w:val="24"/>
                    </w:rPr>
                    <w:t xml:space="preserve"> 1 </w:t>
                  </w:r>
                  <w:proofErr w:type="spellStart"/>
                  <w:r w:rsidRPr="00D02469">
                    <w:rPr>
                      <w:rFonts w:ascii="Bookman Old Style" w:hAnsi="Bookman Old Style" w:cs="Arial"/>
                      <w:color w:val="000000"/>
                      <w:sz w:val="24"/>
                      <w:szCs w:val="24"/>
                    </w:rPr>
                    <w:t>dilakukan</w:t>
                  </w:r>
                  <w:proofErr w:type="spellEnd"/>
                  <w:r w:rsidRPr="00D02469">
                    <w:rPr>
                      <w:rFonts w:ascii="Bookman Old Style" w:hAnsi="Bookman Old Style" w:cs="Arial"/>
                      <w:color w:val="000000"/>
                      <w:sz w:val="24"/>
                      <w:szCs w:val="24"/>
                    </w:rPr>
                    <w:t xml:space="preserve"> </w:t>
                  </w:r>
                  <w:r w:rsidRPr="00D02469">
                    <w:rPr>
                      <w:rFonts w:ascii="Bookman Old Style" w:hAnsi="Bookman Old Style" w:cs="Arial"/>
                      <w:color w:val="000000"/>
                      <w:sz w:val="24"/>
                      <w:szCs w:val="24"/>
                      <w:lang w:val="id-ID"/>
                    </w:rPr>
                    <w:t xml:space="preserve">sampai dengan disampaikannya </w:t>
                  </w:r>
                  <w:r w:rsidRPr="00D02469">
                    <w:rPr>
                      <w:rFonts w:ascii="Bookman Old Style" w:hAnsi="Bookman Old Style" w:cs="Arial"/>
                      <w:color w:val="000000"/>
                      <w:sz w:val="24"/>
                      <w:szCs w:val="24"/>
                    </w:rPr>
                    <w:t>APB</w:t>
                  </w:r>
                  <w:r w:rsidR="00786C73">
                    <w:rPr>
                      <w:rFonts w:ascii="Bookman Old Style" w:hAnsi="Bookman Old Style" w:cs="Arial"/>
                      <w:color w:val="000000"/>
                      <w:sz w:val="24"/>
                      <w:szCs w:val="24"/>
                    </w:rPr>
                    <w:t xml:space="preserve"> </w:t>
                  </w:r>
                  <w:proofErr w:type="spellStart"/>
                  <w:r w:rsidR="00786C73">
                    <w:rPr>
                      <w:rFonts w:ascii="Bookman Old Style" w:hAnsi="Bookman Old Style" w:cs="Arial"/>
                      <w:color w:val="000000"/>
                      <w:sz w:val="24"/>
                      <w:szCs w:val="24"/>
                    </w:rPr>
                    <w:t>Kampung</w:t>
                  </w:r>
                  <w:proofErr w:type="spellEnd"/>
                  <w:r w:rsidRPr="00D02469">
                    <w:rPr>
                      <w:rFonts w:ascii="Bookman Old Style" w:hAnsi="Bookman Old Style" w:cs="Arial"/>
                      <w:color w:val="000000"/>
                      <w:sz w:val="24"/>
                      <w:szCs w:val="24"/>
                    </w:rPr>
                    <w:t xml:space="preserve"> </w:t>
                  </w:r>
                  <w:proofErr w:type="spellStart"/>
                  <w:r w:rsidRPr="00D02469">
                    <w:rPr>
                      <w:rFonts w:ascii="Bookman Old Style" w:hAnsi="Bookman Old Style" w:cs="Arial"/>
                      <w:color w:val="000000"/>
                      <w:sz w:val="24"/>
                      <w:szCs w:val="24"/>
                    </w:rPr>
                    <w:t>dan</w:t>
                  </w:r>
                  <w:proofErr w:type="spellEnd"/>
                  <w:r w:rsidRPr="00D02469">
                    <w:rPr>
                      <w:rFonts w:ascii="Bookman Old Style" w:hAnsi="Bookman Old Style" w:cs="Arial"/>
                      <w:color w:val="000000"/>
                      <w:sz w:val="24"/>
                      <w:szCs w:val="24"/>
                    </w:rPr>
                    <w:t>/</w:t>
                  </w:r>
                  <w:proofErr w:type="spellStart"/>
                  <w:r w:rsidRPr="00D02469">
                    <w:rPr>
                      <w:rFonts w:ascii="Bookman Old Style" w:hAnsi="Bookman Old Style" w:cs="Arial"/>
                      <w:color w:val="000000"/>
                      <w:sz w:val="24"/>
                      <w:szCs w:val="24"/>
                    </w:rPr>
                    <w:t>atau</w:t>
                  </w:r>
                  <w:proofErr w:type="spellEnd"/>
                  <w:r w:rsidRPr="00D02469">
                    <w:rPr>
                      <w:rFonts w:ascii="Bookman Old Style" w:hAnsi="Bookman Old Style" w:cs="Arial"/>
                      <w:color w:val="000000"/>
                      <w:sz w:val="24"/>
                      <w:szCs w:val="24"/>
                    </w:rPr>
                    <w:t xml:space="preserve"> </w:t>
                  </w:r>
                  <w:proofErr w:type="spellStart"/>
                  <w:r w:rsidRPr="00D02469">
                    <w:rPr>
                      <w:rFonts w:ascii="Bookman Old Style" w:hAnsi="Bookman Old Style" w:cs="Arial"/>
                      <w:color w:val="000000"/>
                      <w:sz w:val="24"/>
                      <w:szCs w:val="24"/>
                    </w:rPr>
                    <w:t>laporan</w:t>
                  </w:r>
                  <w:proofErr w:type="spellEnd"/>
                  <w:r w:rsidRPr="00D02469">
                    <w:rPr>
                      <w:rFonts w:ascii="Bookman Old Style" w:hAnsi="Bookman Old Style" w:cs="Arial"/>
                      <w:color w:val="000000"/>
                      <w:sz w:val="24"/>
                      <w:szCs w:val="24"/>
                    </w:rPr>
                    <w:t xml:space="preserve"> </w:t>
                  </w:r>
                  <w:proofErr w:type="spellStart"/>
                  <w:r w:rsidRPr="00D02469">
                    <w:rPr>
                      <w:rFonts w:ascii="Bookman Old Style" w:hAnsi="Bookman Old Style" w:cs="Arial"/>
                      <w:color w:val="000000"/>
                      <w:sz w:val="24"/>
                      <w:szCs w:val="24"/>
                    </w:rPr>
                    <w:t>realisasi</w:t>
                  </w:r>
                  <w:proofErr w:type="spellEnd"/>
                  <w:r w:rsidRPr="00D02469">
                    <w:rPr>
                      <w:rFonts w:ascii="Bookman Old Style" w:hAnsi="Bookman Old Style" w:cs="Arial"/>
                      <w:color w:val="000000"/>
                      <w:sz w:val="24"/>
                      <w:szCs w:val="24"/>
                    </w:rPr>
                    <w:t xml:space="preserve"> </w:t>
                  </w:r>
                  <w:proofErr w:type="spellStart"/>
                  <w:r w:rsidRPr="00D02469">
                    <w:rPr>
                      <w:rFonts w:ascii="Bookman Old Style" w:hAnsi="Bookman Old Style" w:cs="Arial"/>
                      <w:color w:val="000000"/>
                      <w:sz w:val="24"/>
                      <w:szCs w:val="24"/>
                    </w:rPr>
                    <w:t>penggunaan</w:t>
                  </w:r>
                  <w:proofErr w:type="spellEnd"/>
                  <w:r w:rsidRPr="00D02469">
                    <w:rPr>
                      <w:rFonts w:ascii="Bookman Old Style" w:hAnsi="Bookman Old Style" w:cs="Arial"/>
                      <w:color w:val="000000"/>
                      <w:sz w:val="24"/>
                      <w:szCs w:val="24"/>
                    </w:rPr>
                    <w:t xml:space="preserve"> semester </w:t>
                  </w:r>
                  <w:proofErr w:type="spellStart"/>
                  <w:r w:rsidRPr="00D02469">
                    <w:rPr>
                      <w:rFonts w:ascii="Bookman Old Style" w:hAnsi="Bookman Old Style" w:cs="Arial"/>
                      <w:color w:val="000000"/>
                      <w:sz w:val="24"/>
                      <w:szCs w:val="24"/>
                    </w:rPr>
                    <w:t>sebelumnya</w:t>
                  </w:r>
                  <w:proofErr w:type="spellEnd"/>
                  <w:r w:rsidRPr="00D02469">
                    <w:rPr>
                      <w:rFonts w:ascii="Bookman Old Style" w:hAnsi="Bookman Old Style" w:cs="Arial"/>
                      <w:color w:val="000000"/>
                      <w:sz w:val="24"/>
                      <w:szCs w:val="24"/>
                    </w:rPr>
                    <w:t>.</w:t>
                  </w:r>
                </w:p>
              </w:tc>
            </w:tr>
            <w:tr w:rsidR="00D02469" w:rsidRPr="00C36218" w:rsidTr="00CC4EC1">
              <w:tc>
                <w:tcPr>
                  <w:tcW w:w="1896" w:type="dxa"/>
                </w:tcPr>
                <w:p w:rsidR="00D02469" w:rsidRPr="00C92E54" w:rsidRDefault="00D02469" w:rsidP="00CC4EC1">
                  <w:pPr>
                    <w:tabs>
                      <w:tab w:val="left" w:pos="2835"/>
                    </w:tabs>
                    <w:contextualSpacing/>
                    <w:rPr>
                      <w:rFonts w:ascii="Bookman Old Style" w:hAnsi="Bookman Old Style" w:cs="Arial"/>
                      <w:color w:val="000000"/>
                      <w:sz w:val="24"/>
                      <w:szCs w:val="24"/>
                      <w:lang w:val="fi-FI"/>
                    </w:rPr>
                  </w:pPr>
                </w:p>
              </w:tc>
              <w:tc>
                <w:tcPr>
                  <w:tcW w:w="292" w:type="dxa"/>
                </w:tcPr>
                <w:p w:rsidR="00D02469" w:rsidRPr="00C92E54" w:rsidRDefault="00D02469" w:rsidP="00CC4EC1">
                  <w:pPr>
                    <w:tabs>
                      <w:tab w:val="left" w:pos="2835"/>
                    </w:tabs>
                    <w:contextualSpacing/>
                    <w:rPr>
                      <w:rFonts w:ascii="Bookman Old Style" w:hAnsi="Bookman Old Style"/>
                      <w:color w:val="000000"/>
                      <w:sz w:val="24"/>
                      <w:szCs w:val="24"/>
                      <w:lang w:val="fi-FI"/>
                    </w:rPr>
                  </w:pPr>
                </w:p>
              </w:tc>
              <w:tc>
                <w:tcPr>
                  <w:tcW w:w="7708" w:type="dxa"/>
                </w:tcPr>
                <w:p w:rsidR="00D02469" w:rsidRPr="00C36218" w:rsidRDefault="00D02469" w:rsidP="00786C73">
                  <w:pPr>
                    <w:numPr>
                      <w:ilvl w:val="0"/>
                      <w:numId w:val="12"/>
                    </w:numPr>
                    <w:spacing w:after="120"/>
                    <w:contextualSpacing/>
                    <w:jc w:val="both"/>
                    <w:rPr>
                      <w:rFonts w:ascii="Bookman Old Style" w:hAnsi="Bookman Old Style" w:cs="Arial"/>
                      <w:color w:val="000000"/>
                      <w:sz w:val="24"/>
                      <w:szCs w:val="24"/>
                      <w:lang w:val="sv-SE"/>
                    </w:rPr>
                  </w:pPr>
                  <w:proofErr w:type="spellStart"/>
                  <w:r w:rsidRPr="00C36218">
                    <w:rPr>
                      <w:rFonts w:ascii="Bookman Old Style" w:hAnsi="Bookman Old Style" w:cs="Arial"/>
                      <w:bCs/>
                      <w:color w:val="000000"/>
                      <w:sz w:val="24"/>
                      <w:szCs w:val="24"/>
                    </w:rPr>
                    <w:t>Bupati</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mengurangi</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penyaluran</w:t>
                  </w:r>
                  <w:proofErr w:type="spellEnd"/>
                  <w:r w:rsidRPr="00C36218">
                    <w:rPr>
                      <w:rFonts w:ascii="Bookman Old Style" w:hAnsi="Bookman Old Style" w:cs="Arial"/>
                      <w:bCs/>
                      <w:color w:val="000000"/>
                      <w:sz w:val="24"/>
                      <w:szCs w:val="24"/>
                    </w:rPr>
                    <w:t xml:space="preserve"> </w:t>
                  </w:r>
                  <w:r w:rsidR="00786C73" w:rsidRPr="00C36218">
                    <w:rPr>
                      <w:rFonts w:ascii="Bookman Old Style" w:hAnsi="Bookman Old Style" w:cs="Arial"/>
                      <w:bCs/>
                      <w:color w:val="000000"/>
                      <w:sz w:val="24"/>
                      <w:szCs w:val="24"/>
                    </w:rPr>
                    <w:t xml:space="preserve">Dana </w:t>
                  </w:r>
                  <w:proofErr w:type="spellStart"/>
                  <w:r w:rsidR="00786C73" w:rsidRPr="00C36218">
                    <w:rPr>
                      <w:rFonts w:ascii="Bookman Old Style" w:hAnsi="Bookman Old Style" w:cs="Arial"/>
                      <w:bCs/>
                      <w:color w:val="000000"/>
                      <w:sz w:val="24"/>
                      <w:szCs w:val="24"/>
                    </w:rPr>
                    <w:t>Desa</w:t>
                  </w:r>
                  <w:proofErr w:type="spellEnd"/>
                  <w:r w:rsidR="00786C73"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dalam</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hal</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di</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temukan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penyimpangan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pelaksanaan</w:t>
                  </w:r>
                  <w:proofErr w:type="spellEnd"/>
                  <w:r w:rsidRPr="00C36218">
                    <w:rPr>
                      <w:rFonts w:ascii="Bookman Old Style" w:hAnsi="Bookman Old Style" w:cs="Arial"/>
                      <w:bCs/>
                      <w:color w:val="000000"/>
                      <w:sz w:val="24"/>
                      <w:szCs w:val="24"/>
                    </w:rPr>
                    <w:t xml:space="preserve"> yang </w:t>
                  </w:r>
                  <w:proofErr w:type="spellStart"/>
                  <w:r w:rsidRPr="00C36218">
                    <w:rPr>
                      <w:rFonts w:ascii="Bookman Old Style" w:hAnsi="Bookman Old Style" w:cs="Arial"/>
                      <w:bCs/>
                      <w:color w:val="000000"/>
                      <w:sz w:val="24"/>
                      <w:szCs w:val="24"/>
                    </w:rPr>
                    <w:t>mengakibatkan</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SiLPA</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tidak</w:t>
                  </w:r>
                  <w:proofErr w:type="spellEnd"/>
                  <w:r w:rsidRPr="00C36218">
                    <w:rPr>
                      <w:rFonts w:ascii="Bookman Old Style" w:hAnsi="Bookman Old Style" w:cs="Arial"/>
                      <w:bCs/>
                      <w:color w:val="000000"/>
                      <w:sz w:val="24"/>
                      <w:szCs w:val="24"/>
                    </w:rPr>
                    <w:t xml:space="preserve"> </w:t>
                  </w:r>
                  <w:proofErr w:type="spellStart"/>
                  <w:r w:rsidRPr="00C36218">
                    <w:rPr>
                      <w:rFonts w:ascii="Bookman Old Style" w:hAnsi="Bookman Old Style" w:cs="Arial"/>
                      <w:bCs/>
                      <w:color w:val="000000"/>
                      <w:sz w:val="24"/>
                      <w:szCs w:val="24"/>
                    </w:rPr>
                    <w:t>wajar</w:t>
                  </w:r>
                  <w:proofErr w:type="spellEnd"/>
                  <w:r w:rsidRPr="00C36218">
                    <w:rPr>
                      <w:rFonts w:ascii="Bookman Old Style" w:hAnsi="Bookman Old Style" w:cs="Arial"/>
                      <w:bCs/>
                      <w:color w:val="000000"/>
                      <w:sz w:val="24"/>
                      <w:szCs w:val="24"/>
                    </w:rPr>
                    <w:t>.</w:t>
                  </w:r>
                </w:p>
              </w:tc>
            </w:tr>
            <w:tr w:rsidR="00D02469" w:rsidRPr="00C36218" w:rsidTr="00CC4EC1">
              <w:tc>
                <w:tcPr>
                  <w:tcW w:w="1896" w:type="dxa"/>
                </w:tcPr>
                <w:p w:rsidR="00D02469" w:rsidRPr="00C92E54" w:rsidRDefault="00D02469" w:rsidP="00CC4EC1">
                  <w:pPr>
                    <w:tabs>
                      <w:tab w:val="left" w:pos="2835"/>
                    </w:tabs>
                    <w:contextualSpacing/>
                    <w:rPr>
                      <w:rFonts w:ascii="Bookman Old Style" w:hAnsi="Bookman Old Style" w:cs="Arial"/>
                      <w:color w:val="000000"/>
                      <w:sz w:val="24"/>
                      <w:szCs w:val="24"/>
                      <w:lang w:val="fi-FI"/>
                    </w:rPr>
                  </w:pPr>
                </w:p>
              </w:tc>
              <w:tc>
                <w:tcPr>
                  <w:tcW w:w="292" w:type="dxa"/>
                </w:tcPr>
                <w:p w:rsidR="00D02469" w:rsidRPr="00C92E54" w:rsidRDefault="00D02469" w:rsidP="00CC4EC1">
                  <w:pPr>
                    <w:tabs>
                      <w:tab w:val="left" w:pos="2835"/>
                    </w:tabs>
                    <w:contextualSpacing/>
                    <w:rPr>
                      <w:rFonts w:ascii="Bookman Old Style" w:hAnsi="Bookman Old Style"/>
                      <w:color w:val="000000"/>
                      <w:sz w:val="24"/>
                      <w:szCs w:val="24"/>
                      <w:lang w:val="fi-FI"/>
                    </w:rPr>
                  </w:pPr>
                </w:p>
              </w:tc>
              <w:tc>
                <w:tcPr>
                  <w:tcW w:w="7708" w:type="dxa"/>
                </w:tcPr>
                <w:p w:rsidR="00D02469" w:rsidRPr="00C36218" w:rsidRDefault="00D02469" w:rsidP="00786C73">
                  <w:pPr>
                    <w:numPr>
                      <w:ilvl w:val="0"/>
                      <w:numId w:val="12"/>
                    </w:numPr>
                    <w:spacing w:after="120"/>
                    <w:contextualSpacing/>
                    <w:jc w:val="both"/>
                    <w:rPr>
                      <w:rFonts w:ascii="Bookman Old Style" w:hAnsi="Bookman Old Style" w:cs="Arial"/>
                      <w:color w:val="000000"/>
                      <w:sz w:val="24"/>
                      <w:szCs w:val="24"/>
                      <w:lang w:val="sv-SE"/>
                    </w:rPr>
                  </w:pPr>
                  <w:r w:rsidRPr="00FE15C0">
                    <w:rPr>
                      <w:rFonts w:ascii="Bookman Old Style" w:hAnsi="Bookman Old Style" w:cs="Arial"/>
                      <w:bCs/>
                      <w:sz w:val="24"/>
                      <w:szCs w:val="24"/>
                      <w:lang w:val="id-ID"/>
                    </w:rPr>
                    <w:t>S</w:t>
                  </w:r>
                  <w:proofErr w:type="spellStart"/>
                  <w:r w:rsidR="00786C73">
                    <w:rPr>
                      <w:rFonts w:ascii="Bookman Old Style" w:hAnsi="Bookman Old Style" w:cs="Arial"/>
                      <w:bCs/>
                      <w:sz w:val="24"/>
                      <w:szCs w:val="24"/>
                    </w:rPr>
                    <w:t>i</w:t>
                  </w:r>
                  <w:proofErr w:type="spellEnd"/>
                  <w:r w:rsidRPr="00FE15C0">
                    <w:rPr>
                      <w:rFonts w:ascii="Bookman Old Style" w:hAnsi="Bookman Old Style" w:cs="Arial"/>
                      <w:bCs/>
                      <w:sz w:val="24"/>
                      <w:szCs w:val="24"/>
                      <w:lang w:val="id-ID"/>
                    </w:rPr>
                    <w:t xml:space="preserve">LPA </w:t>
                  </w:r>
                  <w:r w:rsidRPr="00FE15C0">
                    <w:rPr>
                      <w:rFonts w:ascii="Bookman Old Style" w:hAnsi="Bookman Old Style" w:cs="Arial"/>
                      <w:bCs/>
                      <w:sz w:val="24"/>
                      <w:szCs w:val="24"/>
                    </w:rPr>
                    <w:t xml:space="preserve">Dana </w:t>
                  </w:r>
                  <w:proofErr w:type="spellStart"/>
                  <w:r w:rsidRPr="00FE15C0">
                    <w:rPr>
                      <w:rFonts w:ascii="Bookman Old Style" w:hAnsi="Bookman Old Style" w:cs="Arial"/>
                      <w:bCs/>
                      <w:sz w:val="24"/>
                      <w:szCs w:val="24"/>
                    </w:rPr>
                    <w:t>Desa</w:t>
                  </w:r>
                  <w:proofErr w:type="spellEnd"/>
                  <w:r w:rsidRPr="00FE15C0">
                    <w:rPr>
                      <w:rFonts w:ascii="Bookman Old Style" w:hAnsi="Bookman Old Style" w:cs="Arial"/>
                      <w:bCs/>
                      <w:sz w:val="24"/>
                      <w:szCs w:val="24"/>
                      <w:lang w:val="id-ID"/>
                    </w:rPr>
                    <w:t xml:space="preserve"> yang tidak wajar</w:t>
                  </w:r>
                  <w:r w:rsidRPr="00FE15C0">
                    <w:rPr>
                      <w:rFonts w:ascii="Bookman Old Style" w:hAnsi="Bookman Old Style" w:cs="Arial"/>
                      <w:bCs/>
                      <w:sz w:val="24"/>
                      <w:szCs w:val="24"/>
                    </w:rPr>
                    <w:t xml:space="preserve"> </w:t>
                  </w:r>
                  <w:proofErr w:type="spellStart"/>
                  <w:r w:rsidRPr="00FE15C0">
                    <w:rPr>
                      <w:rFonts w:ascii="Bookman Old Style" w:hAnsi="Bookman Old Style" w:cs="Arial"/>
                      <w:bCs/>
                      <w:sz w:val="24"/>
                      <w:szCs w:val="24"/>
                    </w:rPr>
                    <w:t>s</w:t>
                  </w:r>
                  <w:r>
                    <w:rPr>
                      <w:rFonts w:ascii="Bookman Old Style" w:hAnsi="Bookman Old Style" w:cs="Arial"/>
                      <w:bCs/>
                      <w:sz w:val="24"/>
                      <w:szCs w:val="24"/>
                    </w:rPr>
                    <w:t>ebagaimana</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dimaksud</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pada</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ayat</w:t>
                  </w:r>
                  <w:proofErr w:type="spellEnd"/>
                  <w:r>
                    <w:rPr>
                      <w:rFonts w:ascii="Bookman Old Style" w:hAnsi="Bookman Old Style" w:cs="Arial"/>
                      <w:bCs/>
                      <w:sz w:val="24"/>
                      <w:szCs w:val="24"/>
                    </w:rPr>
                    <w:t xml:space="preserve"> (3</w:t>
                  </w:r>
                  <w:r w:rsidRPr="00FE15C0">
                    <w:rPr>
                      <w:rFonts w:ascii="Bookman Old Style" w:hAnsi="Bookman Old Style" w:cs="Arial"/>
                      <w:bCs/>
                      <w:sz w:val="24"/>
                      <w:szCs w:val="24"/>
                    </w:rPr>
                    <w:t>)</w:t>
                  </w:r>
                  <w:r w:rsidRPr="00FE15C0">
                    <w:rPr>
                      <w:rFonts w:ascii="Bookman Old Style" w:hAnsi="Bookman Old Style" w:cs="Arial"/>
                      <w:bCs/>
                      <w:sz w:val="24"/>
                      <w:szCs w:val="24"/>
                      <w:lang w:val="id-ID"/>
                    </w:rPr>
                    <w:t xml:space="preserve">, </w:t>
                  </w:r>
                  <w:proofErr w:type="spellStart"/>
                  <w:r w:rsidRPr="00FE15C0">
                    <w:rPr>
                      <w:rFonts w:ascii="Bookman Old Style" w:hAnsi="Bookman Old Style" w:cs="Arial"/>
                      <w:bCs/>
                      <w:sz w:val="24"/>
                      <w:szCs w:val="24"/>
                    </w:rPr>
                    <w:t>berupa</w:t>
                  </w:r>
                  <w:proofErr w:type="spellEnd"/>
                  <w:r w:rsidRPr="00FE15C0">
                    <w:rPr>
                      <w:rFonts w:ascii="Bookman Old Style" w:hAnsi="Bookman Old Style" w:cs="Arial"/>
                      <w:bCs/>
                      <w:sz w:val="24"/>
                      <w:szCs w:val="24"/>
                    </w:rPr>
                    <w:t xml:space="preserve"> </w:t>
                  </w:r>
                  <w:proofErr w:type="spellStart"/>
                  <w:r w:rsidRPr="00FE15C0">
                    <w:rPr>
                      <w:rFonts w:ascii="Bookman Old Style" w:hAnsi="Bookman Old Style" w:cs="Arial"/>
                      <w:bCs/>
                      <w:sz w:val="24"/>
                      <w:szCs w:val="24"/>
                    </w:rPr>
                    <w:t>sisa</w:t>
                  </w:r>
                  <w:proofErr w:type="spellEnd"/>
                  <w:r w:rsidRPr="00FE15C0">
                    <w:rPr>
                      <w:rFonts w:ascii="Bookman Old Style" w:hAnsi="Bookman Old Style" w:cs="Arial"/>
                      <w:bCs/>
                      <w:sz w:val="24"/>
                      <w:szCs w:val="24"/>
                    </w:rPr>
                    <w:t xml:space="preserve"> Dana </w:t>
                  </w:r>
                  <w:proofErr w:type="spellStart"/>
                  <w:r w:rsidRPr="00FE15C0">
                    <w:rPr>
                      <w:rFonts w:ascii="Bookman Old Style" w:hAnsi="Bookman Old Style" w:cs="Arial"/>
                      <w:bCs/>
                      <w:sz w:val="24"/>
                      <w:szCs w:val="24"/>
                    </w:rPr>
                    <w:t>Desa</w:t>
                  </w:r>
                  <w:proofErr w:type="spellEnd"/>
                  <w:r w:rsidRPr="00FE15C0">
                    <w:rPr>
                      <w:rFonts w:ascii="Bookman Old Style" w:hAnsi="Bookman Old Style" w:cs="Arial"/>
                      <w:bCs/>
                      <w:sz w:val="24"/>
                      <w:szCs w:val="24"/>
                    </w:rPr>
                    <w:t xml:space="preserve"> yang </w:t>
                  </w:r>
                  <w:proofErr w:type="spellStart"/>
                  <w:r w:rsidRPr="00FE15C0">
                    <w:rPr>
                      <w:rFonts w:ascii="Bookman Old Style" w:hAnsi="Bookman Old Style" w:cs="Arial"/>
                      <w:bCs/>
                      <w:sz w:val="24"/>
                      <w:szCs w:val="24"/>
                    </w:rPr>
                    <w:t>melebihi</w:t>
                  </w:r>
                  <w:proofErr w:type="spellEnd"/>
                  <w:r w:rsidRPr="00FE15C0">
                    <w:rPr>
                      <w:rFonts w:ascii="Bookman Old Style" w:hAnsi="Bookman Old Style" w:cs="Arial"/>
                      <w:bCs/>
                      <w:sz w:val="24"/>
                      <w:szCs w:val="24"/>
                    </w:rPr>
                    <w:t xml:space="preserve"> 30% (</w:t>
                  </w:r>
                  <w:proofErr w:type="spellStart"/>
                  <w:r w:rsidRPr="00FE15C0">
                    <w:rPr>
                      <w:rFonts w:ascii="Bookman Old Style" w:hAnsi="Bookman Old Style" w:cs="Arial"/>
                      <w:bCs/>
                      <w:sz w:val="24"/>
                      <w:szCs w:val="24"/>
                    </w:rPr>
                    <w:t>tiga</w:t>
                  </w:r>
                  <w:proofErr w:type="spellEnd"/>
                  <w:r w:rsidRPr="00FE15C0">
                    <w:rPr>
                      <w:rFonts w:ascii="Bookman Old Style" w:hAnsi="Bookman Old Style" w:cs="Arial"/>
                      <w:bCs/>
                      <w:sz w:val="24"/>
                      <w:szCs w:val="24"/>
                    </w:rPr>
                    <w:t xml:space="preserve"> </w:t>
                  </w:r>
                  <w:proofErr w:type="spellStart"/>
                  <w:r w:rsidRPr="00FE15C0">
                    <w:rPr>
                      <w:rFonts w:ascii="Bookman Old Style" w:hAnsi="Bookman Old Style" w:cs="Arial"/>
                      <w:bCs/>
                      <w:sz w:val="24"/>
                      <w:szCs w:val="24"/>
                    </w:rPr>
                    <w:t>puluh</w:t>
                  </w:r>
                  <w:proofErr w:type="spellEnd"/>
                  <w:r w:rsidRPr="00FE15C0">
                    <w:rPr>
                      <w:rFonts w:ascii="Bookman Old Style" w:hAnsi="Bookman Old Style" w:cs="Arial"/>
                      <w:bCs/>
                      <w:sz w:val="24"/>
                      <w:szCs w:val="24"/>
                    </w:rPr>
                    <w:t xml:space="preserve"> per </w:t>
                  </w:r>
                  <w:proofErr w:type="spellStart"/>
                  <w:r w:rsidRPr="00FE15C0">
                    <w:rPr>
                      <w:rFonts w:ascii="Bookman Old Style" w:hAnsi="Bookman Old Style" w:cs="Arial"/>
                      <w:bCs/>
                      <w:sz w:val="24"/>
                      <w:szCs w:val="24"/>
                    </w:rPr>
                    <w:t>seratus</w:t>
                  </w:r>
                  <w:proofErr w:type="spellEnd"/>
                  <w:r w:rsidRPr="00FE15C0">
                    <w:rPr>
                      <w:rFonts w:ascii="Bookman Old Style" w:hAnsi="Bookman Old Style" w:cs="Arial"/>
                      <w:bCs/>
                      <w:sz w:val="24"/>
                      <w:szCs w:val="24"/>
                    </w:rPr>
                    <w:t xml:space="preserve">) </w:t>
                  </w:r>
                  <w:proofErr w:type="spellStart"/>
                  <w:r w:rsidRPr="00FE15C0">
                    <w:rPr>
                      <w:rFonts w:ascii="Bookman Old Style" w:hAnsi="Bookman Old Style" w:cs="Arial"/>
                      <w:bCs/>
                      <w:sz w:val="24"/>
                      <w:szCs w:val="24"/>
                    </w:rPr>
                    <w:t>dari</w:t>
                  </w:r>
                  <w:proofErr w:type="spellEnd"/>
                  <w:r w:rsidRPr="00FE15C0">
                    <w:rPr>
                      <w:rFonts w:ascii="Bookman Old Style" w:hAnsi="Bookman Old Style" w:cs="Arial"/>
                      <w:bCs/>
                      <w:sz w:val="24"/>
                      <w:szCs w:val="24"/>
                    </w:rPr>
                    <w:t xml:space="preserve"> Dana </w:t>
                  </w:r>
                  <w:proofErr w:type="spellStart"/>
                  <w:r w:rsidRPr="00FE15C0">
                    <w:rPr>
                      <w:rFonts w:ascii="Bookman Old Style" w:hAnsi="Bookman Old Style" w:cs="Arial"/>
                      <w:bCs/>
                      <w:sz w:val="24"/>
                      <w:szCs w:val="24"/>
                    </w:rPr>
                    <w:t>Desa</w:t>
                  </w:r>
                  <w:proofErr w:type="spellEnd"/>
                  <w:r w:rsidRPr="00FE15C0">
                    <w:rPr>
                      <w:rFonts w:ascii="Bookman Old Style" w:hAnsi="Bookman Old Style" w:cs="Arial"/>
                      <w:bCs/>
                      <w:sz w:val="24"/>
                      <w:szCs w:val="24"/>
                    </w:rPr>
                    <w:t xml:space="preserve"> yang </w:t>
                  </w:r>
                  <w:proofErr w:type="spellStart"/>
                  <w:r w:rsidRPr="00FE15C0">
                    <w:rPr>
                      <w:rFonts w:ascii="Bookman Old Style" w:hAnsi="Bookman Old Style" w:cs="Arial"/>
                      <w:bCs/>
                      <w:sz w:val="24"/>
                      <w:szCs w:val="24"/>
                    </w:rPr>
                    <w:t>diterima</w:t>
                  </w:r>
                  <w:proofErr w:type="spellEnd"/>
                  <w:r w:rsidRPr="00FE15C0">
                    <w:rPr>
                      <w:rFonts w:ascii="Bookman Old Style" w:hAnsi="Bookman Old Style" w:cs="Arial"/>
                      <w:bCs/>
                      <w:sz w:val="24"/>
                      <w:szCs w:val="24"/>
                    </w:rPr>
                    <w:t xml:space="preserve"> </w:t>
                  </w:r>
                  <w:proofErr w:type="spellStart"/>
                  <w:r>
                    <w:rPr>
                      <w:rFonts w:ascii="Bookman Old Style" w:hAnsi="Bookman Old Style" w:cs="Arial"/>
                      <w:bCs/>
                      <w:sz w:val="24"/>
                      <w:szCs w:val="24"/>
                    </w:rPr>
                    <w:t>Kampung</w:t>
                  </w:r>
                  <w:proofErr w:type="spellEnd"/>
                  <w:r w:rsidRPr="00FE15C0">
                    <w:rPr>
                      <w:rFonts w:ascii="Bookman Old Style" w:hAnsi="Bookman Old Style" w:cs="Arial"/>
                      <w:bCs/>
                      <w:sz w:val="24"/>
                      <w:szCs w:val="24"/>
                    </w:rPr>
                    <w:t>.</w:t>
                  </w:r>
                </w:p>
              </w:tc>
            </w:tr>
            <w:tr w:rsidR="00D02469" w:rsidRPr="00C36218" w:rsidTr="00CC4EC1">
              <w:tc>
                <w:tcPr>
                  <w:tcW w:w="1896" w:type="dxa"/>
                </w:tcPr>
                <w:p w:rsidR="00D02469" w:rsidRPr="00C92E54" w:rsidRDefault="00D02469" w:rsidP="00CC4EC1">
                  <w:pPr>
                    <w:tabs>
                      <w:tab w:val="left" w:pos="2835"/>
                    </w:tabs>
                    <w:contextualSpacing/>
                    <w:rPr>
                      <w:rFonts w:ascii="Bookman Old Style" w:hAnsi="Bookman Old Style" w:cs="Arial"/>
                      <w:color w:val="000000"/>
                      <w:sz w:val="24"/>
                      <w:szCs w:val="24"/>
                      <w:lang w:val="fi-FI"/>
                    </w:rPr>
                  </w:pPr>
                </w:p>
              </w:tc>
              <w:tc>
                <w:tcPr>
                  <w:tcW w:w="292" w:type="dxa"/>
                </w:tcPr>
                <w:p w:rsidR="00D02469" w:rsidRPr="00C92E54" w:rsidRDefault="00D02469" w:rsidP="00CC4EC1">
                  <w:pPr>
                    <w:tabs>
                      <w:tab w:val="left" w:pos="2835"/>
                    </w:tabs>
                    <w:contextualSpacing/>
                    <w:rPr>
                      <w:rFonts w:ascii="Bookman Old Style" w:hAnsi="Bookman Old Style"/>
                      <w:color w:val="000000"/>
                      <w:sz w:val="24"/>
                      <w:szCs w:val="24"/>
                      <w:lang w:val="fi-FI"/>
                    </w:rPr>
                  </w:pPr>
                </w:p>
              </w:tc>
              <w:tc>
                <w:tcPr>
                  <w:tcW w:w="7708" w:type="dxa"/>
                </w:tcPr>
                <w:p w:rsidR="00D02469" w:rsidRPr="00903F2B" w:rsidRDefault="00D02469" w:rsidP="00D02469">
                  <w:pPr>
                    <w:numPr>
                      <w:ilvl w:val="0"/>
                      <w:numId w:val="12"/>
                    </w:numPr>
                    <w:spacing w:after="120"/>
                    <w:contextualSpacing/>
                    <w:jc w:val="both"/>
                    <w:rPr>
                      <w:rFonts w:ascii="Bookman Old Style" w:hAnsi="Bookman Old Style" w:cs="Arial"/>
                      <w:color w:val="000000"/>
                      <w:sz w:val="24"/>
                      <w:szCs w:val="24"/>
                      <w:lang w:val="sv-SE"/>
                    </w:rPr>
                  </w:pPr>
                  <w:r w:rsidRPr="00C36218">
                    <w:rPr>
                      <w:rFonts w:ascii="Bookman Old Style" w:hAnsi="Bookman Old Style" w:cs="Arial"/>
                      <w:color w:val="000000"/>
                      <w:sz w:val="24"/>
                      <w:szCs w:val="24"/>
                      <w:lang w:val="sv-SE"/>
                    </w:rPr>
                    <w:t>Penggunaan Dana Desa yang tidak sesuai dengan prioritas sebagaimana dimaksud pada ayat 4 huruf a tidak mendapatkan persetujuan dari Bupati.</w:t>
                  </w:r>
                </w:p>
              </w:tc>
            </w:tr>
            <w:tr w:rsidR="00D02469" w:rsidRPr="00C36218" w:rsidTr="00CC4EC1">
              <w:tc>
                <w:tcPr>
                  <w:tcW w:w="1896" w:type="dxa"/>
                </w:tcPr>
                <w:p w:rsidR="00D02469" w:rsidRPr="00C92E54" w:rsidRDefault="00D02469" w:rsidP="00CC4EC1">
                  <w:pPr>
                    <w:tabs>
                      <w:tab w:val="left" w:pos="2835"/>
                    </w:tabs>
                    <w:contextualSpacing/>
                    <w:rPr>
                      <w:rFonts w:ascii="Bookman Old Style" w:hAnsi="Bookman Old Style" w:cs="Arial"/>
                      <w:color w:val="000000"/>
                      <w:sz w:val="24"/>
                      <w:szCs w:val="24"/>
                      <w:lang w:val="fi-FI"/>
                    </w:rPr>
                  </w:pPr>
                </w:p>
              </w:tc>
              <w:tc>
                <w:tcPr>
                  <w:tcW w:w="292" w:type="dxa"/>
                </w:tcPr>
                <w:p w:rsidR="00D02469" w:rsidRPr="00C92E54" w:rsidRDefault="00D02469" w:rsidP="00CC4EC1">
                  <w:pPr>
                    <w:tabs>
                      <w:tab w:val="left" w:pos="2835"/>
                    </w:tabs>
                    <w:contextualSpacing/>
                    <w:rPr>
                      <w:rFonts w:ascii="Bookman Old Style" w:hAnsi="Bookman Old Style"/>
                      <w:color w:val="000000"/>
                      <w:sz w:val="24"/>
                      <w:szCs w:val="24"/>
                      <w:lang w:val="fi-FI"/>
                    </w:rPr>
                  </w:pPr>
                </w:p>
              </w:tc>
              <w:tc>
                <w:tcPr>
                  <w:tcW w:w="7708" w:type="dxa"/>
                </w:tcPr>
                <w:p w:rsidR="00D02469" w:rsidRPr="00C36218" w:rsidRDefault="00D02469" w:rsidP="00CC4EC1">
                  <w:pPr>
                    <w:numPr>
                      <w:ilvl w:val="0"/>
                      <w:numId w:val="12"/>
                    </w:numPr>
                    <w:spacing w:after="240"/>
                    <w:contextualSpacing/>
                    <w:jc w:val="both"/>
                    <w:rPr>
                      <w:rFonts w:ascii="Bookman Old Style" w:hAnsi="Bookman Old Style" w:cs="Arial"/>
                      <w:color w:val="000000"/>
                      <w:sz w:val="24"/>
                      <w:szCs w:val="24"/>
                      <w:lang w:val="sv-SE"/>
                    </w:rPr>
                  </w:pPr>
                  <w:r w:rsidRPr="00C36218">
                    <w:rPr>
                      <w:rFonts w:ascii="Bookman Old Style" w:hAnsi="Bookman Old Style" w:cs="Arial"/>
                      <w:color w:val="000000"/>
                      <w:sz w:val="24"/>
                      <w:szCs w:val="24"/>
                      <w:lang w:val="id-ID"/>
                    </w:rPr>
                    <w:t>Pengurangan</w:t>
                  </w:r>
                  <w:r w:rsidRPr="00C36218">
                    <w:rPr>
                      <w:rFonts w:ascii="Bookman Old Style" w:hAnsi="Bookman Old Style" w:cs="Arial"/>
                      <w:color w:val="000000"/>
                      <w:sz w:val="24"/>
                      <w:szCs w:val="24"/>
                      <w:lang w:val="sv-SE"/>
                    </w:rPr>
                    <w:t xml:space="preserve"> Dana Desa dilaporkan oleh bupati/walikota kepada Menteri Keuangan c.q Direktur Jenderal Perimbangan Keuangan.</w:t>
                  </w:r>
                </w:p>
              </w:tc>
            </w:tr>
          </w:tbl>
          <w:p w:rsidR="00512959" w:rsidRPr="005C2495" w:rsidRDefault="00512959" w:rsidP="0074501E">
            <w:pPr>
              <w:pStyle w:val="DefaultText"/>
              <w:spacing w:before="240"/>
              <w:ind w:left="4302"/>
              <w:rPr>
                <w:rFonts w:ascii="Bookman Old Style" w:hAnsi="Bookman Old Style" w:cs="Arial"/>
                <w:color w:val="000000"/>
                <w:szCs w:val="24"/>
              </w:rPr>
            </w:pPr>
          </w:p>
        </w:tc>
      </w:tr>
      <w:tr w:rsidR="00D02469" w:rsidRPr="00C92E54" w:rsidTr="00D02469">
        <w:trPr>
          <w:trHeight w:val="351"/>
          <w:jc w:val="center"/>
        </w:trPr>
        <w:tc>
          <w:tcPr>
            <w:tcW w:w="10280" w:type="dxa"/>
          </w:tcPr>
          <w:p w:rsidR="00FD2991" w:rsidRPr="00FD2991" w:rsidRDefault="00FD2991" w:rsidP="00FD2991">
            <w:pPr>
              <w:pStyle w:val="DefaultText"/>
              <w:rPr>
                <w:rFonts w:ascii="Bookman Old Style" w:hAnsi="Bookman Old Style" w:cs="Arial"/>
                <w:color w:val="000000"/>
                <w:szCs w:val="24"/>
              </w:rPr>
            </w:pPr>
          </w:p>
          <w:p w:rsidR="005E7FF7" w:rsidRDefault="005E7FF7" w:rsidP="00CC4EC1">
            <w:pPr>
              <w:pStyle w:val="DefaultText"/>
              <w:tabs>
                <w:tab w:val="left" w:pos="709"/>
                <w:tab w:val="left" w:pos="2520"/>
              </w:tabs>
              <w:ind w:left="4662"/>
              <w:rPr>
                <w:rFonts w:ascii="Bookman Old Style" w:hAnsi="Bookman Old Style" w:cs="Arial"/>
                <w:b/>
                <w:color w:val="000000"/>
                <w:szCs w:val="24"/>
              </w:rPr>
            </w:pPr>
          </w:p>
          <w:p w:rsidR="005E7FF7" w:rsidRDefault="005E7FF7" w:rsidP="005E7FF7">
            <w:pPr>
              <w:pStyle w:val="DefaultText"/>
              <w:tabs>
                <w:tab w:val="left" w:pos="709"/>
                <w:tab w:val="left" w:pos="2520"/>
              </w:tabs>
              <w:rPr>
                <w:rFonts w:ascii="Bookman Old Style" w:hAnsi="Bookman Old Style" w:cs="Arial"/>
                <w:b/>
                <w:color w:val="000000"/>
                <w:szCs w:val="24"/>
              </w:rPr>
            </w:pPr>
          </w:p>
          <w:p w:rsidR="00D02469" w:rsidRDefault="00FD2991" w:rsidP="009371D5">
            <w:pPr>
              <w:pStyle w:val="DefaultText"/>
              <w:ind w:left="5248"/>
              <w:rPr>
                <w:rFonts w:ascii="Bookman Old Style" w:hAnsi="Bookman Old Style" w:cs="Arial"/>
                <w:b/>
                <w:color w:val="000000"/>
                <w:szCs w:val="24"/>
              </w:rPr>
            </w:pPr>
            <w:proofErr w:type="spellStart"/>
            <w:r w:rsidRPr="00985199">
              <w:rPr>
                <w:rFonts w:ascii="Bookman Old Style" w:hAnsi="Bookman Old Style" w:cs="Arial"/>
                <w:b/>
                <w:color w:val="000000"/>
                <w:szCs w:val="24"/>
              </w:rPr>
              <w:t>Pasal</w:t>
            </w:r>
            <w:proofErr w:type="spellEnd"/>
            <w:r w:rsidRPr="00985199">
              <w:rPr>
                <w:rFonts w:ascii="Bookman Old Style" w:hAnsi="Bookman Old Style" w:cs="Arial"/>
                <w:b/>
                <w:color w:val="000000"/>
                <w:szCs w:val="24"/>
              </w:rPr>
              <w:t xml:space="preserve"> 14</w:t>
            </w:r>
          </w:p>
          <w:p w:rsidR="005E7FF7" w:rsidRPr="00985199" w:rsidRDefault="005E7FF7" w:rsidP="00CC4EC1">
            <w:pPr>
              <w:pStyle w:val="DefaultText"/>
              <w:tabs>
                <w:tab w:val="left" w:pos="709"/>
                <w:tab w:val="left" w:pos="2520"/>
              </w:tabs>
              <w:ind w:left="4662"/>
              <w:rPr>
                <w:rFonts w:ascii="Bookman Old Style" w:hAnsi="Bookman Old Style" w:cs="Arial"/>
                <w:b/>
                <w:color w:val="000000"/>
                <w:szCs w:val="24"/>
              </w:rPr>
            </w:pPr>
          </w:p>
          <w:tbl>
            <w:tblPr>
              <w:tblW w:w="9896" w:type="dxa"/>
              <w:tblLayout w:type="fixed"/>
              <w:tblLook w:val="04A0"/>
            </w:tblPr>
            <w:tblGrid>
              <w:gridCol w:w="1896"/>
              <w:gridCol w:w="292"/>
              <w:gridCol w:w="7708"/>
            </w:tblGrid>
            <w:tr w:rsidR="00FD2991" w:rsidRPr="007F27F0" w:rsidTr="00CC4EC1">
              <w:tc>
                <w:tcPr>
                  <w:tcW w:w="1841" w:type="dxa"/>
                </w:tcPr>
                <w:p w:rsidR="00FD2991" w:rsidRPr="00C92E54" w:rsidRDefault="00FD2991" w:rsidP="00CC4EC1">
                  <w:pPr>
                    <w:tabs>
                      <w:tab w:val="left" w:pos="2835"/>
                    </w:tabs>
                    <w:contextualSpacing/>
                    <w:rPr>
                      <w:rFonts w:ascii="Bookman Old Style" w:hAnsi="Bookman Old Style" w:cs="Arial"/>
                      <w:color w:val="000000"/>
                      <w:sz w:val="24"/>
                      <w:szCs w:val="24"/>
                      <w:lang w:val="fi-FI"/>
                    </w:rPr>
                  </w:pPr>
                </w:p>
              </w:tc>
              <w:tc>
                <w:tcPr>
                  <w:tcW w:w="284" w:type="dxa"/>
                </w:tcPr>
                <w:p w:rsidR="00FD2991" w:rsidRPr="00C92E54" w:rsidRDefault="00FD2991" w:rsidP="00CC4EC1">
                  <w:pPr>
                    <w:tabs>
                      <w:tab w:val="left" w:pos="2835"/>
                    </w:tabs>
                    <w:contextualSpacing/>
                    <w:rPr>
                      <w:rFonts w:ascii="Bookman Old Style" w:hAnsi="Bookman Old Style"/>
                      <w:color w:val="000000"/>
                      <w:sz w:val="24"/>
                      <w:szCs w:val="24"/>
                      <w:lang w:val="fi-FI"/>
                    </w:rPr>
                  </w:pPr>
                </w:p>
              </w:tc>
              <w:tc>
                <w:tcPr>
                  <w:tcW w:w="7487" w:type="dxa"/>
                </w:tcPr>
                <w:p w:rsidR="00FD2991" w:rsidRDefault="00FD2991" w:rsidP="00CC4EC1">
                  <w:pPr>
                    <w:spacing w:after="120"/>
                    <w:contextualSpacing/>
                    <w:jc w:val="both"/>
                    <w:rPr>
                      <w:rFonts w:ascii="Bookman Old Style" w:hAnsi="Bookman Old Style" w:cs="Arial"/>
                      <w:color w:val="000000"/>
                      <w:sz w:val="24"/>
                      <w:szCs w:val="24"/>
                      <w:lang w:val="it-IT"/>
                    </w:rPr>
                  </w:pPr>
                  <w:r w:rsidRPr="00C36218">
                    <w:rPr>
                      <w:rFonts w:ascii="Bookman Old Style" w:hAnsi="Bookman Old Style" w:cs="Arial"/>
                      <w:color w:val="000000"/>
                      <w:sz w:val="24"/>
                      <w:szCs w:val="24"/>
                      <w:lang w:val="it-IT"/>
                    </w:rPr>
                    <w:t xml:space="preserve">Peraturan </w:t>
                  </w:r>
                  <w:r w:rsidRPr="00C36218">
                    <w:rPr>
                      <w:rFonts w:ascii="Bookman Old Style" w:hAnsi="Bookman Old Style" w:cs="Arial"/>
                      <w:color w:val="000000"/>
                      <w:sz w:val="24"/>
                      <w:szCs w:val="24"/>
                      <w:lang w:val="id-ID"/>
                    </w:rPr>
                    <w:t>Bupati</w:t>
                  </w:r>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Sorong</w:t>
                  </w:r>
                  <w:proofErr w:type="spellEnd"/>
                  <w:r w:rsidRPr="00C36218">
                    <w:rPr>
                      <w:rFonts w:ascii="Bookman Old Style" w:hAnsi="Bookman Old Style" w:cs="Arial"/>
                      <w:color w:val="000000"/>
                      <w:sz w:val="24"/>
                      <w:szCs w:val="24"/>
                      <w:lang w:val="it-IT"/>
                    </w:rPr>
                    <w:t xml:space="preserve"> ini mulai berlaku pada tanggal diundangkan.</w:t>
                  </w:r>
                </w:p>
                <w:p w:rsidR="00FD2991" w:rsidRPr="007F27F0" w:rsidRDefault="00FD2991" w:rsidP="00CC4EC1">
                  <w:pPr>
                    <w:spacing w:after="120"/>
                    <w:contextualSpacing/>
                    <w:jc w:val="both"/>
                    <w:rPr>
                      <w:rFonts w:ascii="Bookman Old Style" w:hAnsi="Bookman Old Style" w:cs="Arial"/>
                      <w:color w:val="000000"/>
                      <w:sz w:val="24"/>
                      <w:szCs w:val="24"/>
                      <w:lang w:val="sv-SE"/>
                    </w:rPr>
                  </w:pPr>
                </w:p>
              </w:tc>
            </w:tr>
            <w:tr w:rsidR="00FD2991" w:rsidRPr="007F27F0" w:rsidTr="00CC4EC1">
              <w:tc>
                <w:tcPr>
                  <w:tcW w:w="1841" w:type="dxa"/>
                </w:tcPr>
                <w:p w:rsidR="00FD2991" w:rsidRPr="00C92E54" w:rsidRDefault="00FD2991" w:rsidP="00CC4EC1">
                  <w:pPr>
                    <w:tabs>
                      <w:tab w:val="left" w:pos="2835"/>
                    </w:tabs>
                    <w:contextualSpacing/>
                    <w:rPr>
                      <w:rFonts w:ascii="Bookman Old Style" w:hAnsi="Bookman Old Style" w:cs="Arial"/>
                      <w:color w:val="000000"/>
                      <w:sz w:val="24"/>
                      <w:szCs w:val="24"/>
                      <w:lang w:val="fi-FI"/>
                    </w:rPr>
                  </w:pPr>
                </w:p>
              </w:tc>
              <w:tc>
                <w:tcPr>
                  <w:tcW w:w="284" w:type="dxa"/>
                </w:tcPr>
                <w:p w:rsidR="00FD2991" w:rsidRPr="00C92E54" w:rsidRDefault="00FD2991" w:rsidP="00CC4EC1">
                  <w:pPr>
                    <w:tabs>
                      <w:tab w:val="left" w:pos="2835"/>
                    </w:tabs>
                    <w:contextualSpacing/>
                    <w:rPr>
                      <w:rFonts w:ascii="Bookman Old Style" w:hAnsi="Bookman Old Style"/>
                      <w:color w:val="000000"/>
                      <w:sz w:val="24"/>
                      <w:szCs w:val="24"/>
                      <w:lang w:val="fi-FI"/>
                    </w:rPr>
                  </w:pPr>
                </w:p>
              </w:tc>
              <w:tc>
                <w:tcPr>
                  <w:tcW w:w="7487" w:type="dxa"/>
                </w:tcPr>
                <w:p w:rsidR="00FD2991" w:rsidRDefault="00FD2991" w:rsidP="00FD2991">
                  <w:pPr>
                    <w:spacing w:after="120"/>
                    <w:contextualSpacing/>
                    <w:jc w:val="both"/>
                    <w:rPr>
                      <w:rFonts w:ascii="Bookman Old Style" w:hAnsi="Bookman Old Style" w:cs="Arial"/>
                      <w:color w:val="000000"/>
                      <w:sz w:val="24"/>
                      <w:szCs w:val="24"/>
                    </w:rPr>
                  </w:pPr>
                  <w:r w:rsidRPr="00C36218">
                    <w:rPr>
                      <w:rFonts w:ascii="Bookman Old Style" w:hAnsi="Bookman Old Style" w:cs="Arial"/>
                      <w:color w:val="000000"/>
                      <w:sz w:val="24"/>
                      <w:szCs w:val="24"/>
                      <w:lang w:val="it-IT"/>
                    </w:rPr>
                    <w:t xml:space="preserve">Agar setiap orang mengetahui, memerintahkan pengundangan Peraturan </w:t>
                  </w:r>
                  <w:r w:rsidRPr="00C36218">
                    <w:rPr>
                      <w:rFonts w:ascii="Bookman Old Style" w:hAnsi="Bookman Old Style" w:cs="Arial"/>
                      <w:color w:val="000000"/>
                      <w:sz w:val="24"/>
                      <w:szCs w:val="24"/>
                      <w:lang w:val="id-ID"/>
                    </w:rPr>
                    <w:t>Bupati</w:t>
                  </w:r>
                  <w:r w:rsidRPr="00C36218">
                    <w:rPr>
                      <w:rFonts w:ascii="Bookman Old Style" w:hAnsi="Bookman Old Style" w:cs="Arial"/>
                      <w:color w:val="000000"/>
                      <w:sz w:val="24"/>
                      <w:szCs w:val="24"/>
                      <w:lang w:val="it-IT"/>
                    </w:rPr>
                    <w:t xml:space="preserve"> ini dengan </w:t>
                  </w:r>
                  <w:r w:rsidRPr="00C36218">
                    <w:rPr>
                      <w:rFonts w:ascii="Bookman Old Style" w:hAnsi="Bookman Old Style" w:cs="Arial"/>
                      <w:color w:val="000000"/>
                      <w:sz w:val="24"/>
                      <w:szCs w:val="24"/>
                      <w:lang w:val="id-ID"/>
                    </w:rPr>
                    <w:t>me</w:t>
                  </w:r>
                  <w:r w:rsidRPr="00C36218">
                    <w:rPr>
                      <w:rFonts w:ascii="Bookman Old Style" w:hAnsi="Bookman Old Style" w:cs="Arial"/>
                      <w:color w:val="000000"/>
                      <w:sz w:val="24"/>
                      <w:szCs w:val="24"/>
                      <w:lang w:val="it-IT"/>
                    </w:rPr>
                    <w:t>nempat</w:t>
                  </w:r>
                  <w:r w:rsidRPr="00C36218">
                    <w:rPr>
                      <w:rFonts w:ascii="Bookman Old Style" w:hAnsi="Bookman Old Style" w:cs="Arial"/>
                      <w:color w:val="000000"/>
                      <w:sz w:val="24"/>
                      <w:szCs w:val="24"/>
                      <w:lang w:val="id-ID"/>
                    </w:rPr>
                    <w:t>k</w:t>
                  </w:r>
                  <w:r w:rsidRPr="00C36218">
                    <w:rPr>
                      <w:rFonts w:ascii="Bookman Old Style" w:hAnsi="Bookman Old Style" w:cs="Arial"/>
                      <w:color w:val="000000"/>
                      <w:sz w:val="24"/>
                      <w:szCs w:val="24"/>
                      <w:lang w:val="it-IT"/>
                    </w:rPr>
                    <w:t>an</w:t>
                  </w:r>
                  <w:r w:rsidRPr="00C36218">
                    <w:rPr>
                      <w:rFonts w:ascii="Bookman Old Style" w:hAnsi="Bookman Old Style" w:cs="Arial"/>
                      <w:color w:val="000000"/>
                      <w:sz w:val="24"/>
                      <w:szCs w:val="24"/>
                      <w:lang w:val="id-ID"/>
                    </w:rPr>
                    <w:t>nya</w:t>
                  </w:r>
                  <w:r w:rsidRPr="00C36218">
                    <w:rPr>
                      <w:rFonts w:ascii="Bookman Old Style" w:hAnsi="Bookman Old Style" w:cs="Arial"/>
                      <w:color w:val="000000"/>
                      <w:sz w:val="24"/>
                      <w:szCs w:val="24"/>
                      <w:lang w:val="it-IT"/>
                    </w:rPr>
                    <w:t xml:space="preserve"> dalam Berita Daerah </w:t>
                  </w:r>
                  <w:r w:rsidRPr="00C36218">
                    <w:rPr>
                      <w:rFonts w:ascii="Bookman Old Style" w:hAnsi="Bookman Old Style" w:cs="Arial"/>
                      <w:color w:val="000000"/>
                      <w:sz w:val="24"/>
                      <w:szCs w:val="24"/>
                      <w:lang w:val="id-ID"/>
                    </w:rPr>
                    <w:t>Kabupaten</w:t>
                  </w:r>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Sorong</w:t>
                  </w:r>
                  <w:proofErr w:type="spellEnd"/>
                  <w:r>
                    <w:rPr>
                      <w:rFonts w:ascii="Bookman Old Style" w:hAnsi="Bookman Old Style" w:cs="Arial"/>
                      <w:color w:val="000000"/>
                      <w:sz w:val="24"/>
                      <w:szCs w:val="24"/>
                    </w:rPr>
                    <w:t>.</w:t>
                  </w:r>
                </w:p>
                <w:p w:rsidR="00FD2991" w:rsidRDefault="00FD2991" w:rsidP="00FD2991">
                  <w:pPr>
                    <w:spacing w:after="120"/>
                    <w:contextualSpacing/>
                    <w:jc w:val="both"/>
                    <w:rPr>
                      <w:rFonts w:ascii="Bookman Old Style" w:hAnsi="Bookman Old Style" w:cs="Arial"/>
                      <w:color w:val="000000"/>
                      <w:sz w:val="24"/>
                      <w:szCs w:val="24"/>
                    </w:rPr>
                  </w:pPr>
                </w:p>
                <w:p w:rsidR="009371D5" w:rsidRDefault="009371D5" w:rsidP="00FD2991">
                  <w:pPr>
                    <w:spacing w:after="120"/>
                    <w:contextualSpacing/>
                    <w:jc w:val="both"/>
                    <w:rPr>
                      <w:rFonts w:ascii="Bookman Old Style" w:hAnsi="Bookman Old Style" w:cs="Arial"/>
                      <w:color w:val="000000"/>
                      <w:sz w:val="24"/>
                      <w:szCs w:val="24"/>
                    </w:rPr>
                  </w:pPr>
                </w:p>
                <w:p w:rsidR="009371D5" w:rsidRPr="00FD2991" w:rsidRDefault="009371D5" w:rsidP="00FD2991">
                  <w:pPr>
                    <w:spacing w:after="120"/>
                    <w:contextualSpacing/>
                    <w:jc w:val="both"/>
                    <w:rPr>
                      <w:rFonts w:ascii="Bookman Old Style" w:hAnsi="Bookman Old Style" w:cs="Arial"/>
                      <w:color w:val="000000"/>
                      <w:sz w:val="24"/>
                      <w:szCs w:val="24"/>
                    </w:rPr>
                  </w:pPr>
                </w:p>
              </w:tc>
            </w:tr>
          </w:tbl>
          <w:p w:rsidR="00FD2991" w:rsidRPr="00FD2991" w:rsidRDefault="00FD2991" w:rsidP="00CC4EC1">
            <w:pPr>
              <w:pStyle w:val="DefaultText"/>
              <w:tabs>
                <w:tab w:val="left" w:pos="709"/>
                <w:tab w:val="left" w:pos="2520"/>
              </w:tabs>
              <w:ind w:left="4662"/>
              <w:rPr>
                <w:rFonts w:ascii="Bookman Old Style" w:hAnsi="Bookman Old Style" w:cs="Arial"/>
                <w:color w:val="000000"/>
                <w:szCs w:val="24"/>
              </w:rPr>
            </w:pPr>
          </w:p>
        </w:tc>
      </w:tr>
      <w:tr w:rsidR="00FD2991" w:rsidRPr="00C92E54" w:rsidTr="00D02469">
        <w:trPr>
          <w:trHeight w:val="351"/>
          <w:jc w:val="center"/>
        </w:trPr>
        <w:tc>
          <w:tcPr>
            <w:tcW w:w="10280" w:type="dxa"/>
          </w:tcPr>
          <w:p w:rsidR="00FD2991" w:rsidRPr="00C92E54" w:rsidRDefault="00FD2991" w:rsidP="00FD2991">
            <w:pPr>
              <w:pStyle w:val="DefaultText"/>
              <w:ind w:left="4662"/>
              <w:rPr>
                <w:rFonts w:ascii="Bookman Old Style" w:hAnsi="Bookman Old Style" w:cs="Arial"/>
                <w:color w:val="000000"/>
                <w:szCs w:val="24"/>
                <w:lang w:val="id-ID"/>
              </w:rPr>
            </w:pPr>
            <w:r>
              <w:rPr>
                <w:rFonts w:ascii="Bookman Old Style" w:hAnsi="Bookman Old Style" w:cs="Arial"/>
                <w:color w:val="000000"/>
                <w:szCs w:val="24"/>
                <w:lang w:val="it-IT"/>
              </w:rPr>
              <w:t xml:space="preserve">                </w:t>
            </w:r>
            <w:r w:rsidRPr="00C92E54">
              <w:rPr>
                <w:rFonts w:ascii="Bookman Old Style" w:hAnsi="Bookman Old Style" w:cs="Arial"/>
                <w:color w:val="000000"/>
                <w:szCs w:val="24"/>
                <w:lang w:val="it-IT"/>
              </w:rPr>
              <w:t>Ditetapkan di</w:t>
            </w:r>
            <w:r w:rsidRPr="00C92E54">
              <w:rPr>
                <w:rFonts w:ascii="Bookman Old Style" w:hAnsi="Bookman Old Style" w:cs="Arial"/>
                <w:color w:val="000000"/>
                <w:szCs w:val="24"/>
                <w:lang w:val="id-ID"/>
              </w:rPr>
              <w:t xml:space="preserve"> Sorong</w:t>
            </w:r>
          </w:p>
          <w:p w:rsidR="00FD2991" w:rsidRPr="00AB6EE8" w:rsidRDefault="00FD2991" w:rsidP="009371D5">
            <w:pPr>
              <w:pStyle w:val="DefaultText"/>
              <w:ind w:left="4662"/>
              <w:rPr>
                <w:rFonts w:ascii="Bookman Old Style" w:hAnsi="Bookman Old Style" w:cs="Arial"/>
                <w:color w:val="000000"/>
                <w:szCs w:val="24"/>
              </w:rPr>
            </w:pPr>
            <w:r w:rsidRPr="00C92E54">
              <w:rPr>
                <w:rFonts w:ascii="Bookman Old Style" w:hAnsi="Bookman Old Style" w:cs="Arial"/>
                <w:color w:val="000000"/>
                <w:szCs w:val="24"/>
                <w:lang w:val="id-ID"/>
              </w:rPr>
              <w:t xml:space="preserve">   </w:t>
            </w:r>
            <w:r>
              <w:rPr>
                <w:rFonts w:ascii="Bookman Old Style" w:hAnsi="Bookman Old Style" w:cs="Arial"/>
                <w:color w:val="000000"/>
                <w:szCs w:val="24"/>
              </w:rPr>
              <w:t xml:space="preserve">             </w:t>
            </w:r>
            <w:r w:rsidR="009371D5">
              <w:rPr>
                <w:rFonts w:ascii="Bookman Old Style" w:hAnsi="Bookman Old Style" w:cs="Arial"/>
                <w:color w:val="000000"/>
                <w:szCs w:val="24"/>
                <w:lang w:val="it-IT"/>
              </w:rPr>
              <w:t>p</w:t>
            </w:r>
            <w:r w:rsidRPr="00C92E54">
              <w:rPr>
                <w:rFonts w:ascii="Bookman Old Style" w:hAnsi="Bookman Old Style" w:cs="Arial"/>
                <w:color w:val="000000"/>
                <w:szCs w:val="24"/>
                <w:lang w:val="it-IT"/>
              </w:rPr>
              <w:t>ada tanggal</w:t>
            </w:r>
            <w:r w:rsidRPr="00C92E54">
              <w:rPr>
                <w:rFonts w:ascii="Bookman Old Style" w:hAnsi="Bookman Old Style" w:cs="Arial"/>
                <w:color w:val="000000"/>
                <w:szCs w:val="24"/>
                <w:lang w:val="id-ID"/>
              </w:rPr>
              <w:t xml:space="preserve"> </w:t>
            </w:r>
            <w:r w:rsidR="007F2846">
              <w:rPr>
                <w:rFonts w:ascii="Bookman Old Style" w:hAnsi="Bookman Old Style" w:cs="Arial"/>
                <w:color w:val="000000"/>
                <w:szCs w:val="24"/>
              </w:rPr>
              <w:t xml:space="preserve">4 April </w:t>
            </w:r>
            <w:r w:rsidRPr="00C92E54">
              <w:rPr>
                <w:rFonts w:ascii="Bookman Old Style" w:hAnsi="Bookman Old Style" w:cs="Arial"/>
                <w:color w:val="000000"/>
                <w:szCs w:val="24"/>
                <w:lang w:val="id-ID"/>
              </w:rPr>
              <w:t xml:space="preserve"> </w:t>
            </w:r>
            <w:r w:rsidRPr="00C92E54">
              <w:rPr>
                <w:rFonts w:ascii="Bookman Old Style" w:hAnsi="Bookman Old Style" w:cs="Arial"/>
                <w:color w:val="000000"/>
                <w:szCs w:val="24"/>
                <w:lang w:val="it-IT"/>
              </w:rPr>
              <w:t>20</w:t>
            </w:r>
            <w:r w:rsidRPr="00C92E54">
              <w:rPr>
                <w:rFonts w:ascii="Bookman Old Style" w:hAnsi="Bookman Old Style" w:cs="Arial"/>
                <w:color w:val="000000"/>
                <w:szCs w:val="24"/>
                <w:lang w:val="id-ID"/>
              </w:rPr>
              <w:t>1</w:t>
            </w:r>
            <w:r w:rsidR="00AB6EE8">
              <w:rPr>
                <w:rFonts w:ascii="Bookman Old Style" w:hAnsi="Bookman Old Style" w:cs="Arial"/>
                <w:color w:val="000000"/>
                <w:szCs w:val="24"/>
              </w:rPr>
              <w:t>6</w:t>
            </w:r>
          </w:p>
        </w:tc>
      </w:tr>
      <w:tr w:rsidR="00D02469" w:rsidRPr="00C92E54" w:rsidTr="007F2846">
        <w:trPr>
          <w:trHeight w:val="666"/>
          <w:jc w:val="center"/>
        </w:trPr>
        <w:tc>
          <w:tcPr>
            <w:tcW w:w="10280" w:type="dxa"/>
          </w:tcPr>
          <w:p w:rsidR="00D02469" w:rsidRPr="007F2846" w:rsidRDefault="00D02469" w:rsidP="007F2846">
            <w:pPr>
              <w:pStyle w:val="DefaultText"/>
              <w:rPr>
                <w:rFonts w:ascii="Bookman Old Style" w:hAnsi="Bookman Old Style" w:cs="Arial"/>
                <w:color w:val="000000"/>
                <w:sz w:val="10"/>
                <w:szCs w:val="24"/>
              </w:rPr>
            </w:pPr>
          </w:p>
          <w:p w:rsidR="00D02469" w:rsidRPr="005C2495" w:rsidRDefault="00D02469" w:rsidP="00CC4EC1">
            <w:pPr>
              <w:pStyle w:val="DefaultText"/>
              <w:spacing w:before="240"/>
              <w:ind w:left="4302"/>
              <w:rPr>
                <w:rFonts w:ascii="Bookman Old Style" w:hAnsi="Bookman Old Style" w:cs="Arial"/>
                <w:color w:val="000000"/>
                <w:szCs w:val="24"/>
              </w:rPr>
            </w:pPr>
            <w:r>
              <w:rPr>
                <w:rFonts w:ascii="Bookman Old Style" w:hAnsi="Bookman Old Style" w:cs="Arial"/>
                <w:color w:val="000000"/>
                <w:szCs w:val="24"/>
              </w:rPr>
              <w:t xml:space="preserve">          </w:t>
            </w:r>
            <w:r w:rsidR="00AB6EE8">
              <w:rPr>
                <w:rFonts w:ascii="Bookman Old Style" w:hAnsi="Bookman Old Style" w:cs="Arial"/>
                <w:color w:val="000000"/>
                <w:szCs w:val="24"/>
              </w:rPr>
              <w:t xml:space="preserve">           </w:t>
            </w:r>
            <w:r w:rsidRPr="005C2495">
              <w:rPr>
                <w:rFonts w:ascii="Bookman Old Style" w:hAnsi="Bookman Old Style" w:cs="Arial"/>
                <w:color w:val="000000"/>
                <w:szCs w:val="24"/>
                <w:lang w:val="id-ID"/>
              </w:rPr>
              <w:t>BUPATI SORONG</w:t>
            </w:r>
            <w:r w:rsidRPr="005C2495">
              <w:rPr>
                <w:rFonts w:ascii="Bookman Old Style" w:hAnsi="Bookman Old Style" w:cs="Arial"/>
                <w:color w:val="000000"/>
                <w:szCs w:val="24"/>
              </w:rPr>
              <w:t>,</w:t>
            </w:r>
          </w:p>
        </w:tc>
      </w:tr>
      <w:tr w:rsidR="00AB6EE8" w:rsidRPr="00C92E54" w:rsidTr="00D02469">
        <w:trPr>
          <w:jc w:val="center"/>
        </w:trPr>
        <w:tc>
          <w:tcPr>
            <w:tcW w:w="10280" w:type="dxa"/>
          </w:tcPr>
          <w:p w:rsidR="00AB6EE8" w:rsidRDefault="00D26083" w:rsidP="00D26083">
            <w:pPr>
              <w:pStyle w:val="DefaultText"/>
              <w:ind w:left="6778"/>
              <w:rPr>
                <w:rFonts w:ascii="Bookman Old Style" w:hAnsi="Bookman Old Style" w:cs="Arial"/>
                <w:color w:val="000000"/>
                <w:szCs w:val="24"/>
              </w:rPr>
            </w:pPr>
            <w:proofErr w:type="spellStart"/>
            <w:r>
              <w:rPr>
                <w:rFonts w:ascii="Bookman Old Style" w:hAnsi="Bookman Old Style" w:cs="Arial"/>
                <w:color w:val="000000"/>
                <w:szCs w:val="24"/>
              </w:rPr>
              <w:t>ttd</w:t>
            </w:r>
            <w:proofErr w:type="spellEnd"/>
          </w:p>
          <w:p w:rsidR="005E7FF7" w:rsidRPr="00AB6EE8" w:rsidRDefault="00AB6EE8" w:rsidP="005E7FF7">
            <w:pPr>
              <w:pStyle w:val="DefaultText"/>
              <w:spacing w:after="240"/>
              <w:jc w:val="center"/>
              <w:rPr>
                <w:rFonts w:ascii="Bookman Old Style" w:hAnsi="Bookman Old Style" w:cs="Arial"/>
                <w:b/>
                <w:color w:val="000000"/>
                <w:szCs w:val="24"/>
              </w:rPr>
            </w:pPr>
            <w:r w:rsidRPr="00AB6EE8">
              <w:rPr>
                <w:rFonts w:ascii="Bookman Old Style" w:hAnsi="Bookman Old Style" w:cs="Arial"/>
                <w:b/>
                <w:color w:val="000000"/>
                <w:szCs w:val="24"/>
              </w:rPr>
              <w:t xml:space="preserve">     </w:t>
            </w:r>
            <w:r>
              <w:rPr>
                <w:rFonts w:ascii="Bookman Old Style" w:hAnsi="Bookman Old Style" w:cs="Arial"/>
                <w:b/>
                <w:color w:val="000000"/>
                <w:szCs w:val="24"/>
              </w:rPr>
              <w:t xml:space="preserve">                                          </w:t>
            </w:r>
            <w:r w:rsidRPr="00AB6EE8">
              <w:rPr>
                <w:rFonts w:ascii="Bookman Old Style" w:hAnsi="Bookman Old Style" w:cs="Arial"/>
                <w:b/>
                <w:color w:val="000000"/>
                <w:szCs w:val="24"/>
              </w:rPr>
              <w:t xml:space="preserve"> STEPANUS MALAK</w:t>
            </w:r>
          </w:p>
        </w:tc>
      </w:tr>
      <w:tr w:rsidR="00D02469" w:rsidRPr="00C92E54" w:rsidTr="00D02469">
        <w:trPr>
          <w:jc w:val="center"/>
        </w:trPr>
        <w:tc>
          <w:tcPr>
            <w:tcW w:w="10280" w:type="dxa"/>
          </w:tcPr>
          <w:p w:rsidR="00D02469" w:rsidRPr="00C92E54" w:rsidRDefault="00D02469" w:rsidP="0074501E">
            <w:pPr>
              <w:pStyle w:val="DefaultText"/>
              <w:spacing w:before="240"/>
              <w:jc w:val="both"/>
              <w:rPr>
                <w:rFonts w:ascii="Bookman Old Style" w:hAnsi="Bookman Old Style" w:cs="Arial"/>
                <w:color w:val="000000"/>
                <w:szCs w:val="24"/>
                <w:lang w:val="id-ID"/>
              </w:rPr>
            </w:pPr>
            <w:r w:rsidRPr="00C92E54">
              <w:rPr>
                <w:rFonts w:ascii="Bookman Old Style" w:hAnsi="Bookman Old Style" w:cs="Arial"/>
                <w:color w:val="000000"/>
                <w:szCs w:val="24"/>
                <w:lang w:val="sv-SE"/>
              </w:rPr>
              <w:t>Diundangkan di</w:t>
            </w:r>
            <w:r w:rsidRPr="00C92E54">
              <w:rPr>
                <w:rFonts w:ascii="Bookman Old Style" w:hAnsi="Bookman Old Style" w:cs="Arial"/>
                <w:color w:val="000000"/>
                <w:szCs w:val="24"/>
                <w:lang w:val="id-ID"/>
              </w:rPr>
              <w:t xml:space="preserve"> Sorong</w:t>
            </w:r>
          </w:p>
        </w:tc>
      </w:tr>
      <w:tr w:rsidR="00D02469" w:rsidRPr="00C92E54" w:rsidTr="00D02469">
        <w:trPr>
          <w:jc w:val="center"/>
        </w:trPr>
        <w:tc>
          <w:tcPr>
            <w:tcW w:w="10280" w:type="dxa"/>
          </w:tcPr>
          <w:p w:rsidR="00D02469" w:rsidRPr="00AB6EE8" w:rsidRDefault="00D02469" w:rsidP="00AB6EE8">
            <w:pPr>
              <w:pStyle w:val="DefaultText"/>
              <w:jc w:val="both"/>
              <w:rPr>
                <w:rFonts w:ascii="Bookman Old Style" w:hAnsi="Bookman Old Style" w:cs="Arial"/>
                <w:color w:val="000000"/>
                <w:szCs w:val="24"/>
              </w:rPr>
            </w:pPr>
            <w:r w:rsidRPr="00C92E54">
              <w:rPr>
                <w:rFonts w:ascii="Bookman Old Style" w:hAnsi="Bookman Old Style" w:cs="Arial"/>
                <w:color w:val="000000"/>
                <w:szCs w:val="24"/>
                <w:lang w:val="sv-SE"/>
              </w:rPr>
              <w:t>pada tanggal</w:t>
            </w:r>
            <w:r>
              <w:rPr>
                <w:rFonts w:ascii="Bookman Old Style" w:hAnsi="Bookman Old Style" w:cs="Arial"/>
                <w:color w:val="000000"/>
                <w:szCs w:val="24"/>
              </w:rPr>
              <w:t xml:space="preserve"> </w:t>
            </w:r>
            <w:r w:rsidR="00CD0C1A">
              <w:rPr>
                <w:rFonts w:ascii="Bookman Old Style" w:hAnsi="Bookman Old Style" w:cs="Arial"/>
                <w:color w:val="000000"/>
                <w:szCs w:val="24"/>
              </w:rPr>
              <w:t>4 April</w:t>
            </w:r>
            <w:r>
              <w:rPr>
                <w:rFonts w:ascii="Bookman Old Style" w:hAnsi="Bookman Old Style" w:cs="Arial"/>
                <w:color w:val="000000"/>
                <w:szCs w:val="24"/>
              </w:rPr>
              <w:t xml:space="preserve"> </w:t>
            </w:r>
            <w:r w:rsidRPr="00C92E54">
              <w:rPr>
                <w:rFonts w:ascii="Bookman Old Style" w:hAnsi="Bookman Old Style" w:cs="Arial"/>
                <w:color w:val="000000"/>
                <w:szCs w:val="24"/>
                <w:lang w:val="sv-SE"/>
              </w:rPr>
              <w:t>20</w:t>
            </w:r>
            <w:r w:rsidRPr="00C92E54">
              <w:rPr>
                <w:rFonts w:ascii="Bookman Old Style" w:hAnsi="Bookman Old Style" w:cs="Arial"/>
                <w:color w:val="000000"/>
                <w:szCs w:val="24"/>
                <w:lang w:val="id-ID"/>
              </w:rPr>
              <w:t>1</w:t>
            </w:r>
            <w:r w:rsidR="00AB6EE8">
              <w:rPr>
                <w:rFonts w:ascii="Bookman Old Style" w:hAnsi="Bookman Old Style" w:cs="Arial"/>
                <w:color w:val="000000"/>
                <w:szCs w:val="24"/>
              </w:rPr>
              <w:t>6</w:t>
            </w:r>
          </w:p>
        </w:tc>
      </w:tr>
      <w:tr w:rsidR="00D02469" w:rsidRPr="00C92E54" w:rsidTr="00D02469">
        <w:trPr>
          <w:trHeight w:val="639"/>
          <w:jc w:val="center"/>
        </w:trPr>
        <w:tc>
          <w:tcPr>
            <w:tcW w:w="10280" w:type="dxa"/>
          </w:tcPr>
          <w:p w:rsidR="00D02469" w:rsidRPr="00C92E54" w:rsidRDefault="00D02469" w:rsidP="00AB4474">
            <w:pPr>
              <w:pStyle w:val="DefaultText"/>
              <w:spacing w:before="240"/>
              <w:jc w:val="both"/>
              <w:rPr>
                <w:rFonts w:ascii="Bookman Old Style" w:hAnsi="Bookman Old Style" w:cs="Arial"/>
                <w:color w:val="000000"/>
                <w:szCs w:val="24"/>
              </w:rPr>
            </w:pPr>
            <w:r w:rsidRPr="00C92E54">
              <w:rPr>
                <w:rFonts w:ascii="Bookman Old Style" w:hAnsi="Bookman Old Style" w:cs="Arial"/>
                <w:color w:val="000000"/>
                <w:szCs w:val="24"/>
                <w:lang w:val="sv-SE"/>
              </w:rPr>
              <w:t xml:space="preserve">SEKRETARIS DAERAH </w:t>
            </w:r>
            <w:r w:rsidRPr="00C92E54">
              <w:rPr>
                <w:rFonts w:ascii="Bookman Old Style" w:hAnsi="Bookman Old Style" w:cs="Arial"/>
                <w:color w:val="000000"/>
                <w:szCs w:val="24"/>
                <w:lang w:val="id-ID"/>
              </w:rPr>
              <w:t>KABUPATEN SORONG</w:t>
            </w:r>
            <w:r w:rsidRPr="00C92E54">
              <w:rPr>
                <w:rFonts w:ascii="Bookman Old Style" w:hAnsi="Bookman Old Style" w:cs="Arial"/>
                <w:color w:val="000000"/>
                <w:szCs w:val="24"/>
              </w:rPr>
              <w:t>,</w:t>
            </w:r>
          </w:p>
        </w:tc>
      </w:tr>
      <w:tr w:rsidR="00D02469" w:rsidRPr="00C92E54" w:rsidTr="00713AC7">
        <w:trPr>
          <w:trHeight w:val="279"/>
          <w:jc w:val="center"/>
        </w:trPr>
        <w:tc>
          <w:tcPr>
            <w:tcW w:w="10280" w:type="dxa"/>
            <w:vAlign w:val="center"/>
          </w:tcPr>
          <w:p w:rsidR="005E7FF7" w:rsidRPr="00C92E54" w:rsidRDefault="00713AC7" w:rsidP="00713AC7">
            <w:pPr>
              <w:pStyle w:val="DefaultText"/>
              <w:ind w:left="2638"/>
              <w:rPr>
                <w:rFonts w:ascii="Bookman Old Style" w:hAnsi="Bookman Old Style" w:cs="Arial"/>
                <w:color w:val="000000"/>
                <w:szCs w:val="24"/>
                <w:lang w:val="sv-SE"/>
              </w:rPr>
            </w:pPr>
            <w:proofErr w:type="spellStart"/>
            <w:r>
              <w:rPr>
                <w:rFonts w:ascii="Bookman Old Style" w:hAnsi="Bookman Old Style" w:cs="Arial"/>
                <w:color w:val="000000"/>
                <w:szCs w:val="24"/>
              </w:rPr>
              <w:t>ttd</w:t>
            </w:r>
            <w:proofErr w:type="spellEnd"/>
          </w:p>
        </w:tc>
      </w:tr>
      <w:tr w:rsidR="00D02469" w:rsidRPr="00C92E54" w:rsidTr="00D02469">
        <w:trPr>
          <w:trHeight w:val="441"/>
          <w:jc w:val="center"/>
        </w:trPr>
        <w:tc>
          <w:tcPr>
            <w:tcW w:w="10280" w:type="dxa"/>
            <w:vAlign w:val="center"/>
          </w:tcPr>
          <w:p w:rsidR="00D02469" w:rsidRPr="003F7226" w:rsidRDefault="00D02469" w:rsidP="006555AF">
            <w:pPr>
              <w:pStyle w:val="DefaultText"/>
              <w:rPr>
                <w:rFonts w:ascii="Bookman Old Style" w:hAnsi="Bookman Old Style" w:cs="Arial"/>
                <w:b/>
                <w:color w:val="000000"/>
                <w:szCs w:val="24"/>
                <w:lang w:val="sv-SE"/>
              </w:rPr>
            </w:pPr>
            <w:r w:rsidRPr="00C92E54">
              <w:rPr>
                <w:rFonts w:ascii="Bookman Old Style" w:hAnsi="Bookman Old Style" w:cs="Arial"/>
                <w:color w:val="000000"/>
                <w:szCs w:val="24"/>
                <w:lang w:val="sv-SE"/>
              </w:rPr>
              <w:t xml:space="preserve">       </w:t>
            </w:r>
            <w:r w:rsidRPr="00C92E54">
              <w:rPr>
                <w:rFonts w:ascii="Bookman Old Style" w:hAnsi="Bookman Old Style" w:cs="Arial"/>
                <w:color w:val="000000"/>
                <w:szCs w:val="24"/>
                <w:lang w:val="id-ID"/>
              </w:rPr>
              <w:t xml:space="preserve">   </w:t>
            </w:r>
            <w:r w:rsidRPr="003F7226">
              <w:rPr>
                <w:rFonts w:ascii="Bookman Old Style" w:hAnsi="Bookman Old Style" w:cs="Arial"/>
                <w:b/>
                <w:color w:val="000000"/>
                <w:szCs w:val="24"/>
                <w:lang w:val="id-ID"/>
              </w:rPr>
              <w:t>ALBERTHO H</w:t>
            </w:r>
            <w:r>
              <w:rPr>
                <w:rFonts w:ascii="Bookman Old Style" w:hAnsi="Bookman Old Style" w:cs="Arial"/>
                <w:b/>
                <w:color w:val="000000"/>
                <w:szCs w:val="24"/>
              </w:rPr>
              <w:t>ENDRIKUS</w:t>
            </w:r>
            <w:r w:rsidRPr="003F7226">
              <w:rPr>
                <w:rFonts w:ascii="Bookman Old Style" w:hAnsi="Bookman Old Style" w:cs="Arial"/>
                <w:b/>
                <w:color w:val="000000"/>
                <w:szCs w:val="24"/>
                <w:lang w:val="id-ID"/>
              </w:rPr>
              <w:t xml:space="preserve"> SOLOSSA</w:t>
            </w:r>
          </w:p>
        </w:tc>
      </w:tr>
      <w:tr w:rsidR="00D02469" w:rsidRPr="00C92E54" w:rsidTr="00D02469">
        <w:trPr>
          <w:trHeight w:val="369"/>
          <w:jc w:val="center"/>
        </w:trPr>
        <w:tc>
          <w:tcPr>
            <w:tcW w:w="10280" w:type="dxa"/>
          </w:tcPr>
          <w:p w:rsidR="00D02469" w:rsidRPr="00C92E54" w:rsidRDefault="00D02469" w:rsidP="00AB6EE8">
            <w:pPr>
              <w:pStyle w:val="DefaultText"/>
              <w:jc w:val="both"/>
              <w:rPr>
                <w:rFonts w:ascii="Bookman Old Style" w:hAnsi="Bookman Old Style" w:cs="Arial"/>
                <w:color w:val="000000"/>
                <w:szCs w:val="24"/>
                <w:lang w:val="it-IT"/>
              </w:rPr>
            </w:pPr>
            <w:r w:rsidRPr="00C92E54">
              <w:rPr>
                <w:rFonts w:ascii="Bookman Old Style" w:hAnsi="Bookman Old Style" w:cs="Arial"/>
                <w:color w:val="000000"/>
                <w:szCs w:val="24"/>
                <w:lang w:val="it-IT"/>
              </w:rPr>
              <w:t xml:space="preserve">BERITA DAERAH </w:t>
            </w:r>
            <w:r w:rsidRPr="00C92E54">
              <w:rPr>
                <w:rFonts w:ascii="Bookman Old Style" w:hAnsi="Bookman Old Style" w:cs="Arial"/>
                <w:color w:val="000000"/>
                <w:szCs w:val="24"/>
                <w:lang w:val="id-ID"/>
              </w:rPr>
              <w:t xml:space="preserve">KABUPATEN SORONG </w:t>
            </w:r>
            <w:r w:rsidRPr="00C92E54">
              <w:rPr>
                <w:rFonts w:ascii="Bookman Old Style" w:hAnsi="Bookman Old Style" w:cs="Arial"/>
                <w:color w:val="000000"/>
                <w:szCs w:val="24"/>
                <w:lang w:val="it-IT"/>
              </w:rPr>
              <w:t xml:space="preserve">TAHUN </w:t>
            </w:r>
            <w:r w:rsidRPr="00C92E54">
              <w:rPr>
                <w:rFonts w:ascii="Bookman Old Style" w:hAnsi="Bookman Old Style" w:cs="Arial"/>
                <w:color w:val="000000"/>
                <w:szCs w:val="24"/>
                <w:lang w:val="id-ID"/>
              </w:rPr>
              <w:t>201</w:t>
            </w:r>
            <w:r w:rsidR="00AB6EE8">
              <w:rPr>
                <w:rFonts w:ascii="Bookman Old Style" w:hAnsi="Bookman Old Style" w:cs="Arial"/>
                <w:color w:val="000000"/>
                <w:szCs w:val="24"/>
              </w:rPr>
              <w:t>6</w:t>
            </w:r>
            <w:r w:rsidRPr="00C92E54">
              <w:rPr>
                <w:rFonts w:ascii="Bookman Old Style" w:hAnsi="Bookman Old Style" w:cs="Arial"/>
                <w:color w:val="000000"/>
                <w:szCs w:val="24"/>
                <w:lang w:val="it-IT"/>
              </w:rPr>
              <w:t xml:space="preserve"> N0M0R</w:t>
            </w:r>
            <w:r>
              <w:rPr>
                <w:rFonts w:ascii="Bookman Old Style" w:hAnsi="Bookman Old Style" w:cs="Arial"/>
                <w:color w:val="000000"/>
                <w:szCs w:val="24"/>
                <w:lang w:val="it-IT"/>
              </w:rPr>
              <w:t xml:space="preserve"> </w:t>
            </w:r>
            <w:r w:rsidR="009521C2">
              <w:rPr>
                <w:rFonts w:ascii="Bookman Old Style" w:hAnsi="Bookman Old Style" w:cs="Arial"/>
                <w:color w:val="000000"/>
                <w:szCs w:val="24"/>
                <w:lang w:val="it-IT"/>
              </w:rPr>
              <w:t>8</w:t>
            </w:r>
          </w:p>
        </w:tc>
      </w:tr>
    </w:tbl>
    <w:p w:rsidR="00ED57AD" w:rsidRPr="00C92E54" w:rsidRDefault="00ED57AD" w:rsidP="009C2C71">
      <w:pPr>
        <w:pStyle w:val="DefaultText"/>
        <w:rPr>
          <w:rFonts w:ascii="Bookman Old Style" w:hAnsi="Bookman Old Style" w:cs="Arial"/>
          <w:color w:val="000000"/>
          <w:szCs w:val="24"/>
        </w:rPr>
      </w:pPr>
    </w:p>
    <w:p w:rsidR="0074501E" w:rsidRPr="001F514D" w:rsidRDefault="00985BC9" w:rsidP="001F514D">
      <w:pPr>
        <w:rPr>
          <w:rFonts w:ascii="Bookman Old Style" w:hAnsi="Bookman Old Style" w:cs="Arial"/>
          <w:color w:val="000000"/>
          <w:sz w:val="24"/>
          <w:szCs w:val="24"/>
          <w:lang w:val="sv-SE"/>
        </w:rPr>
      </w:pPr>
      <w:r w:rsidRPr="00985BC9">
        <w:rPr>
          <w:rFonts w:ascii="Bookman Old Style" w:hAnsi="Bookman Old Style" w:cs="Arial"/>
          <w:b/>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45pt;margin-top:2.55pt;width:254.25pt;height:134.25pt;z-index:-251657216;mso-position-horizontal-relative:text;mso-position-vertical-relative:text;mso-width-relative:page;mso-height-relative:page">
            <v:imagedata r:id="rId9" o:title="cap setda+ttd" gain="1.25"/>
          </v:shape>
        </w:pict>
      </w:r>
    </w:p>
    <w:p w:rsidR="001958C6" w:rsidRPr="001958C6" w:rsidRDefault="001958C6" w:rsidP="00A5723D">
      <w:pPr>
        <w:pStyle w:val="DefaultText"/>
        <w:jc w:val="both"/>
        <w:rPr>
          <w:rFonts w:ascii="Bookman Old Style" w:hAnsi="Bookman Old Style" w:cs="Arial"/>
          <w:color w:val="000000"/>
          <w:szCs w:val="24"/>
        </w:rPr>
      </w:pPr>
    </w:p>
    <w:sectPr w:rsidR="001958C6" w:rsidRPr="001958C6" w:rsidSect="00B279B9">
      <w:headerReference w:type="even" r:id="rId10"/>
      <w:pgSz w:w="12240" w:h="20160" w:code="5"/>
      <w:pgMar w:top="1296" w:right="1296" w:bottom="2304" w:left="1296" w:header="1138" w:footer="0" w:gutter="0"/>
      <w:pgNumType w:fmt="numberInDash"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ACB" w:rsidRDefault="00FC3ACB">
      <w:r>
        <w:separator/>
      </w:r>
    </w:p>
  </w:endnote>
  <w:endnote w:type="continuationSeparator" w:id="1">
    <w:p w:rsidR="00FC3ACB" w:rsidRDefault="00FC3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ACB" w:rsidRDefault="00FC3ACB">
      <w:r>
        <w:separator/>
      </w:r>
    </w:p>
  </w:footnote>
  <w:footnote w:type="continuationSeparator" w:id="1">
    <w:p w:rsidR="00FC3ACB" w:rsidRDefault="00FC3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CA" w:rsidRDefault="00985BC9">
    <w:pPr>
      <w:pStyle w:val="Header"/>
      <w:framePr w:wrap="around" w:vAnchor="text" w:hAnchor="margin" w:xAlign="center" w:y="1"/>
      <w:rPr>
        <w:rStyle w:val="PageNumber"/>
      </w:rPr>
    </w:pPr>
    <w:r>
      <w:rPr>
        <w:rStyle w:val="PageNumber"/>
      </w:rPr>
      <w:fldChar w:fldCharType="begin"/>
    </w:r>
    <w:r w:rsidR="00A373CA">
      <w:rPr>
        <w:rStyle w:val="PageNumber"/>
      </w:rPr>
      <w:instrText xml:space="preserve">PAGE  </w:instrText>
    </w:r>
    <w:r>
      <w:rPr>
        <w:rStyle w:val="PageNumber"/>
      </w:rPr>
      <w:fldChar w:fldCharType="end"/>
    </w:r>
  </w:p>
  <w:p w:rsidR="00A373CA" w:rsidRDefault="00A373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1E1"/>
    <w:multiLevelType w:val="hybridMultilevel"/>
    <w:tmpl w:val="F0D822A4"/>
    <w:lvl w:ilvl="0" w:tplc="7856D7A2">
      <w:start w:val="1"/>
      <w:numFmt w:val="decimal"/>
      <w:lvlText w:val="%1."/>
      <w:lvlJc w:val="left"/>
      <w:pPr>
        <w:ind w:left="502"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BB131A"/>
    <w:multiLevelType w:val="hybridMultilevel"/>
    <w:tmpl w:val="56B60F08"/>
    <w:lvl w:ilvl="0" w:tplc="E50C9952">
      <w:start w:val="1"/>
      <w:numFmt w:val="lowerLetter"/>
      <w:lvlText w:val="%1."/>
      <w:lvlJc w:val="lef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
    <w:nsid w:val="1C1D4072"/>
    <w:multiLevelType w:val="hybridMultilevel"/>
    <w:tmpl w:val="3304955A"/>
    <w:lvl w:ilvl="0" w:tplc="E1B0B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F295F"/>
    <w:multiLevelType w:val="hybridMultilevel"/>
    <w:tmpl w:val="AB102574"/>
    <w:lvl w:ilvl="0" w:tplc="D5500672">
      <w:start w:val="1"/>
      <w:numFmt w:val="lowerLetter"/>
      <w:lvlText w:val="%1."/>
      <w:lvlJc w:val="left"/>
      <w:pPr>
        <w:ind w:left="803" w:hanging="360"/>
      </w:pPr>
      <w:rPr>
        <w:rFonts w:hint="default"/>
        <w:sz w:val="23"/>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4">
    <w:nsid w:val="23F05808"/>
    <w:multiLevelType w:val="hybridMultilevel"/>
    <w:tmpl w:val="DD685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813454"/>
    <w:multiLevelType w:val="hybridMultilevel"/>
    <w:tmpl w:val="6F243A52"/>
    <w:lvl w:ilvl="0" w:tplc="A98018B8">
      <w:start w:val="5"/>
      <w:numFmt w:val="decimal"/>
      <w:lvlText w:val="%1."/>
      <w:lvlJc w:val="left"/>
      <w:pPr>
        <w:ind w:left="4770" w:hanging="360"/>
      </w:pPr>
      <w:rPr>
        <w:rFonts w:hint="default"/>
        <w:sz w:val="24"/>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6">
    <w:nsid w:val="28AB6B99"/>
    <w:multiLevelType w:val="hybridMultilevel"/>
    <w:tmpl w:val="11984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8001F0"/>
    <w:multiLevelType w:val="hybridMultilevel"/>
    <w:tmpl w:val="5DC8373A"/>
    <w:lvl w:ilvl="0" w:tplc="2796F16C">
      <w:start w:val="1"/>
      <w:numFmt w:val="lowerLetter"/>
      <w:lvlText w:val="%1."/>
      <w:lvlJc w:val="lef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8">
    <w:nsid w:val="307231B9"/>
    <w:multiLevelType w:val="hybridMultilevel"/>
    <w:tmpl w:val="2DC434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EC79BF"/>
    <w:multiLevelType w:val="hybridMultilevel"/>
    <w:tmpl w:val="2264D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E44DB"/>
    <w:multiLevelType w:val="hybridMultilevel"/>
    <w:tmpl w:val="8FB0C342"/>
    <w:lvl w:ilvl="0" w:tplc="98A8FA80">
      <w:start w:val="1"/>
      <w:numFmt w:val="lowerLetter"/>
      <w:lvlText w:val="%1."/>
      <w:lvlJc w:val="left"/>
      <w:pPr>
        <w:ind w:left="803" w:hanging="360"/>
      </w:pPr>
      <w:rPr>
        <w:rFonts w:hint="default"/>
        <w:sz w:val="22"/>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11">
    <w:nsid w:val="399F3630"/>
    <w:multiLevelType w:val="hybridMultilevel"/>
    <w:tmpl w:val="DDD4C61E"/>
    <w:lvl w:ilvl="0" w:tplc="E1B0B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005B74"/>
    <w:multiLevelType w:val="hybridMultilevel"/>
    <w:tmpl w:val="77740E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7019BA"/>
    <w:multiLevelType w:val="hybridMultilevel"/>
    <w:tmpl w:val="EBE429A2"/>
    <w:lvl w:ilvl="0" w:tplc="E1B0B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3D3459"/>
    <w:multiLevelType w:val="hybridMultilevel"/>
    <w:tmpl w:val="3348D8DA"/>
    <w:lvl w:ilvl="0" w:tplc="CCD6B8D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E571E"/>
    <w:multiLevelType w:val="hybridMultilevel"/>
    <w:tmpl w:val="2DC434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955F8C"/>
    <w:multiLevelType w:val="hybridMultilevel"/>
    <w:tmpl w:val="D1949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63EF4"/>
    <w:multiLevelType w:val="hybridMultilevel"/>
    <w:tmpl w:val="A05EB23C"/>
    <w:lvl w:ilvl="0" w:tplc="E1B0B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3563A7"/>
    <w:multiLevelType w:val="hybridMultilevel"/>
    <w:tmpl w:val="B95A6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067F79"/>
    <w:multiLevelType w:val="hybridMultilevel"/>
    <w:tmpl w:val="C024B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124DB"/>
    <w:multiLevelType w:val="hybridMultilevel"/>
    <w:tmpl w:val="36026DC4"/>
    <w:lvl w:ilvl="0" w:tplc="E1B0B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A44D39"/>
    <w:multiLevelType w:val="hybridMultilevel"/>
    <w:tmpl w:val="7C5691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386B85"/>
    <w:multiLevelType w:val="hybridMultilevel"/>
    <w:tmpl w:val="2DC434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2A39C7"/>
    <w:multiLevelType w:val="hybridMultilevel"/>
    <w:tmpl w:val="31E217E0"/>
    <w:lvl w:ilvl="0" w:tplc="2BDE5428">
      <w:start w:val="1"/>
      <w:numFmt w:val="lowerLetter"/>
      <w:lvlText w:val="%1."/>
      <w:lvlJc w:val="left"/>
      <w:pPr>
        <w:ind w:left="360" w:hanging="360"/>
      </w:pPr>
      <w:rPr>
        <w:rFonts w:ascii="Bookman Old Style" w:eastAsia="Times New Roman" w:hAnsi="Bookman Old Style" w:cs="Bookman Old Sty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5200BA"/>
    <w:multiLevelType w:val="hybridMultilevel"/>
    <w:tmpl w:val="0346E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1"/>
  </w:num>
  <w:num w:numId="4">
    <w:abstractNumId w:val="12"/>
  </w:num>
  <w:num w:numId="5">
    <w:abstractNumId w:val="4"/>
  </w:num>
  <w:num w:numId="6">
    <w:abstractNumId w:val="17"/>
  </w:num>
  <w:num w:numId="7">
    <w:abstractNumId w:val="22"/>
  </w:num>
  <w:num w:numId="8">
    <w:abstractNumId w:val="18"/>
  </w:num>
  <w:num w:numId="9">
    <w:abstractNumId w:val="11"/>
  </w:num>
  <w:num w:numId="10">
    <w:abstractNumId w:val="20"/>
  </w:num>
  <w:num w:numId="11">
    <w:abstractNumId w:val="15"/>
  </w:num>
  <w:num w:numId="12">
    <w:abstractNumId w:val="13"/>
  </w:num>
  <w:num w:numId="13">
    <w:abstractNumId w:val="8"/>
  </w:num>
  <w:num w:numId="14">
    <w:abstractNumId w:val="24"/>
  </w:num>
  <w:num w:numId="15">
    <w:abstractNumId w:val="23"/>
  </w:num>
  <w:num w:numId="16">
    <w:abstractNumId w:val="14"/>
  </w:num>
  <w:num w:numId="17">
    <w:abstractNumId w:val="1"/>
  </w:num>
  <w:num w:numId="18">
    <w:abstractNumId w:val="10"/>
  </w:num>
  <w:num w:numId="19">
    <w:abstractNumId w:val="7"/>
  </w:num>
  <w:num w:numId="20">
    <w:abstractNumId w:val="3"/>
  </w:num>
  <w:num w:numId="21">
    <w:abstractNumId w:val="16"/>
  </w:num>
  <w:num w:numId="22">
    <w:abstractNumId w:val="5"/>
  </w:num>
  <w:num w:numId="23">
    <w:abstractNumId w:val="19"/>
  </w:num>
  <w:num w:numId="24">
    <w:abstractNumId w:val="9"/>
  </w:num>
  <w:num w:numId="2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07EC9"/>
    <w:rsid w:val="00003BAB"/>
    <w:rsid w:val="00007ACC"/>
    <w:rsid w:val="0001157D"/>
    <w:rsid w:val="000115DF"/>
    <w:rsid w:val="00012CF2"/>
    <w:rsid w:val="00013B7B"/>
    <w:rsid w:val="00017450"/>
    <w:rsid w:val="0001774C"/>
    <w:rsid w:val="00017E9D"/>
    <w:rsid w:val="0002070E"/>
    <w:rsid w:val="00023360"/>
    <w:rsid w:val="00023DEC"/>
    <w:rsid w:val="00026433"/>
    <w:rsid w:val="00030877"/>
    <w:rsid w:val="00034C4C"/>
    <w:rsid w:val="00044212"/>
    <w:rsid w:val="00052EA3"/>
    <w:rsid w:val="00055F2C"/>
    <w:rsid w:val="000601C7"/>
    <w:rsid w:val="0006030D"/>
    <w:rsid w:val="0006179C"/>
    <w:rsid w:val="00064821"/>
    <w:rsid w:val="000664A6"/>
    <w:rsid w:val="000668DF"/>
    <w:rsid w:val="00071457"/>
    <w:rsid w:val="00072E72"/>
    <w:rsid w:val="00074649"/>
    <w:rsid w:val="00082FD3"/>
    <w:rsid w:val="00091748"/>
    <w:rsid w:val="00092697"/>
    <w:rsid w:val="00096362"/>
    <w:rsid w:val="00096912"/>
    <w:rsid w:val="00097887"/>
    <w:rsid w:val="000A100A"/>
    <w:rsid w:val="000B2717"/>
    <w:rsid w:val="000B7C0D"/>
    <w:rsid w:val="000C0798"/>
    <w:rsid w:val="000C1933"/>
    <w:rsid w:val="000C52E8"/>
    <w:rsid w:val="000D0438"/>
    <w:rsid w:val="000D480C"/>
    <w:rsid w:val="000E3904"/>
    <w:rsid w:val="000E5096"/>
    <w:rsid w:val="000F511C"/>
    <w:rsid w:val="00107F53"/>
    <w:rsid w:val="00111A25"/>
    <w:rsid w:val="00117601"/>
    <w:rsid w:val="001178D2"/>
    <w:rsid w:val="00120A71"/>
    <w:rsid w:val="00121611"/>
    <w:rsid w:val="001225E5"/>
    <w:rsid w:val="00123D0D"/>
    <w:rsid w:val="00124AAA"/>
    <w:rsid w:val="00126B51"/>
    <w:rsid w:val="00132658"/>
    <w:rsid w:val="00132FE5"/>
    <w:rsid w:val="001335BE"/>
    <w:rsid w:val="001429AC"/>
    <w:rsid w:val="00145B0A"/>
    <w:rsid w:val="00152602"/>
    <w:rsid w:val="00156863"/>
    <w:rsid w:val="00157E66"/>
    <w:rsid w:val="00165AA6"/>
    <w:rsid w:val="0016709A"/>
    <w:rsid w:val="00170C3B"/>
    <w:rsid w:val="00171395"/>
    <w:rsid w:val="00171BAF"/>
    <w:rsid w:val="0017400F"/>
    <w:rsid w:val="00182BDC"/>
    <w:rsid w:val="00182F63"/>
    <w:rsid w:val="00187C17"/>
    <w:rsid w:val="001930A9"/>
    <w:rsid w:val="001958C6"/>
    <w:rsid w:val="001966FF"/>
    <w:rsid w:val="00196C44"/>
    <w:rsid w:val="001A4917"/>
    <w:rsid w:val="001A739C"/>
    <w:rsid w:val="001B043E"/>
    <w:rsid w:val="001B1FDA"/>
    <w:rsid w:val="001B3179"/>
    <w:rsid w:val="001B5076"/>
    <w:rsid w:val="001B5175"/>
    <w:rsid w:val="001B5C9C"/>
    <w:rsid w:val="001B7912"/>
    <w:rsid w:val="001C0321"/>
    <w:rsid w:val="001C3414"/>
    <w:rsid w:val="001C4062"/>
    <w:rsid w:val="001D40E3"/>
    <w:rsid w:val="001D5D4E"/>
    <w:rsid w:val="001D66FE"/>
    <w:rsid w:val="001D749E"/>
    <w:rsid w:val="001E2C80"/>
    <w:rsid w:val="001E4CE3"/>
    <w:rsid w:val="001E618A"/>
    <w:rsid w:val="001F02A5"/>
    <w:rsid w:val="001F13AC"/>
    <w:rsid w:val="001F1A6D"/>
    <w:rsid w:val="001F2B96"/>
    <w:rsid w:val="001F45F4"/>
    <w:rsid w:val="001F514D"/>
    <w:rsid w:val="001F5760"/>
    <w:rsid w:val="001F5AE7"/>
    <w:rsid w:val="001F6DF8"/>
    <w:rsid w:val="001F74B3"/>
    <w:rsid w:val="002020BF"/>
    <w:rsid w:val="002032FE"/>
    <w:rsid w:val="00204C23"/>
    <w:rsid w:val="00204F99"/>
    <w:rsid w:val="00205663"/>
    <w:rsid w:val="00207AE2"/>
    <w:rsid w:val="00223E25"/>
    <w:rsid w:val="00226CEB"/>
    <w:rsid w:val="002272A1"/>
    <w:rsid w:val="002323D8"/>
    <w:rsid w:val="00234E49"/>
    <w:rsid w:val="0023632D"/>
    <w:rsid w:val="002402DA"/>
    <w:rsid w:val="00244BDD"/>
    <w:rsid w:val="00246D5E"/>
    <w:rsid w:val="00256190"/>
    <w:rsid w:val="00261C47"/>
    <w:rsid w:val="00265C9F"/>
    <w:rsid w:val="00267ABF"/>
    <w:rsid w:val="002706AE"/>
    <w:rsid w:val="00270D77"/>
    <w:rsid w:val="00274D69"/>
    <w:rsid w:val="002760F7"/>
    <w:rsid w:val="002761CB"/>
    <w:rsid w:val="0028244A"/>
    <w:rsid w:val="0028371A"/>
    <w:rsid w:val="002920D1"/>
    <w:rsid w:val="002929C4"/>
    <w:rsid w:val="002A13DE"/>
    <w:rsid w:val="002A6F20"/>
    <w:rsid w:val="002B2584"/>
    <w:rsid w:val="002B3D03"/>
    <w:rsid w:val="002B7E2D"/>
    <w:rsid w:val="002D1052"/>
    <w:rsid w:val="002D5B77"/>
    <w:rsid w:val="002D63CA"/>
    <w:rsid w:val="002E0010"/>
    <w:rsid w:val="002E5719"/>
    <w:rsid w:val="002E5EBA"/>
    <w:rsid w:val="002E628F"/>
    <w:rsid w:val="002F40E1"/>
    <w:rsid w:val="002F4CE9"/>
    <w:rsid w:val="002F6250"/>
    <w:rsid w:val="002F7810"/>
    <w:rsid w:val="0030089E"/>
    <w:rsid w:val="003018CE"/>
    <w:rsid w:val="00301984"/>
    <w:rsid w:val="0031048B"/>
    <w:rsid w:val="0031126D"/>
    <w:rsid w:val="00311DF8"/>
    <w:rsid w:val="00314A22"/>
    <w:rsid w:val="00314BA1"/>
    <w:rsid w:val="00322D97"/>
    <w:rsid w:val="003231A9"/>
    <w:rsid w:val="00323E11"/>
    <w:rsid w:val="003302CC"/>
    <w:rsid w:val="00330421"/>
    <w:rsid w:val="00334ACC"/>
    <w:rsid w:val="00341A01"/>
    <w:rsid w:val="003428C7"/>
    <w:rsid w:val="00351D5E"/>
    <w:rsid w:val="00352152"/>
    <w:rsid w:val="0035373D"/>
    <w:rsid w:val="0035462C"/>
    <w:rsid w:val="00357355"/>
    <w:rsid w:val="00360FBC"/>
    <w:rsid w:val="0036173E"/>
    <w:rsid w:val="003661CF"/>
    <w:rsid w:val="0036678B"/>
    <w:rsid w:val="00370E02"/>
    <w:rsid w:val="00371833"/>
    <w:rsid w:val="00374225"/>
    <w:rsid w:val="003742FE"/>
    <w:rsid w:val="00385261"/>
    <w:rsid w:val="003867FA"/>
    <w:rsid w:val="00387516"/>
    <w:rsid w:val="0039237E"/>
    <w:rsid w:val="0039246B"/>
    <w:rsid w:val="003949AB"/>
    <w:rsid w:val="0039724B"/>
    <w:rsid w:val="003A01A3"/>
    <w:rsid w:val="003A118B"/>
    <w:rsid w:val="003A1658"/>
    <w:rsid w:val="003A3FD2"/>
    <w:rsid w:val="003C3B5C"/>
    <w:rsid w:val="003C67E1"/>
    <w:rsid w:val="003C7DFA"/>
    <w:rsid w:val="003D0F11"/>
    <w:rsid w:val="003D25C8"/>
    <w:rsid w:val="003D74B0"/>
    <w:rsid w:val="003F323C"/>
    <w:rsid w:val="003F7226"/>
    <w:rsid w:val="00404767"/>
    <w:rsid w:val="004048B3"/>
    <w:rsid w:val="0040673B"/>
    <w:rsid w:val="00412712"/>
    <w:rsid w:val="00412771"/>
    <w:rsid w:val="00413D4F"/>
    <w:rsid w:val="00417A08"/>
    <w:rsid w:val="00424258"/>
    <w:rsid w:val="0042760A"/>
    <w:rsid w:val="00427D9B"/>
    <w:rsid w:val="00430496"/>
    <w:rsid w:val="00434CCA"/>
    <w:rsid w:val="0044196B"/>
    <w:rsid w:val="0044229A"/>
    <w:rsid w:val="00443523"/>
    <w:rsid w:val="00445176"/>
    <w:rsid w:val="004457D3"/>
    <w:rsid w:val="00450A96"/>
    <w:rsid w:val="00460BB0"/>
    <w:rsid w:val="00464415"/>
    <w:rsid w:val="004649C5"/>
    <w:rsid w:val="00466369"/>
    <w:rsid w:val="00466D3C"/>
    <w:rsid w:val="00474FDE"/>
    <w:rsid w:val="0047621E"/>
    <w:rsid w:val="00477F83"/>
    <w:rsid w:val="004811B2"/>
    <w:rsid w:val="004842BC"/>
    <w:rsid w:val="00485D78"/>
    <w:rsid w:val="0048634B"/>
    <w:rsid w:val="00490AEB"/>
    <w:rsid w:val="00492BC6"/>
    <w:rsid w:val="004A16DF"/>
    <w:rsid w:val="004A1ECF"/>
    <w:rsid w:val="004A4B2D"/>
    <w:rsid w:val="004B2B05"/>
    <w:rsid w:val="004B6BC1"/>
    <w:rsid w:val="004C1C29"/>
    <w:rsid w:val="004C2E2B"/>
    <w:rsid w:val="004C64FF"/>
    <w:rsid w:val="004C7F2C"/>
    <w:rsid w:val="004D03FD"/>
    <w:rsid w:val="004D0872"/>
    <w:rsid w:val="004D12AD"/>
    <w:rsid w:val="004D3FAE"/>
    <w:rsid w:val="004D5010"/>
    <w:rsid w:val="004D51E4"/>
    <w:rsid w:val="004E0BB4"/>
    <w:rsid w:val="004E10F5"/>
    <w:rsid w:val="004E1118"/>
    <w:rsid w:val="004E1D96"/>
    <w:rsid w:val="004E256D"/>
    <w:rsid w:val="004E65E6"/>
    <w:rsid w:val="004F105F"/>
    <w:rsid w:val="004F2766"/>
    <w:rsid w:val="004F341E"/>
    <w:rsid w:val="004F3B74"/>
    <w:rsid w:val="004F41A4"/>
    <w:rsid w:val="004F4E4A"/>
    <w:rsid w:val="004F5F8A"/>
    <w:rsid w:val="004F6106"/>
    <w:rsid w:val="004F7EDD"/>
    <w:rsid w:val="005003BD"/>
    <w:rsid w:val="00500F49"/>
    <w:rsid w:val="005060CD"/>
    <w:rsid w:val="0051272B"/>
    <w:rsid w:val="00512959"/>
    <w:rsid w:val="00513037"/>
    <w:rsid w:val="005130FF"/>
    <w:rsid w:val="00523D2A"/>
    <w:rsid w:val="00524230"/>
    <w:rsid w:val="00527A11"/>
    <w:rsid w:val="00527D3E"/>
    <w:rsid w:val="00540908"/>
    <w:rsid w:val="005458C0"/>
    <w:rsid w:val="00550AF1"/>
    <w:rsid w:val="005525E2"/>
    <w:rsid w:val="00555288"/>
    <w:rsid w:val="005614A8"/>
    <w:rsid w:val="0056704D"/>
    <w:rsid w:val="0057087D"/>
    <w:rsid w:val="005715EB"/>
    <w:rsid w:val="00575918"/>
    <w:rsid w:val="00580846"/>
    <w:rsid w:val="00583825"/>
    <w:rsid w:val="0058601F"/>
    <w:rsid w:val="005875D6"/>
    <w:rsid w:val="005944D2"/>
    <w:rsid w:val="00595030"/>
    <w:rsid w:val="005A0C6F"/>
    <w:rsid w:val="005A2331"/>
    <w:rsid w:val="005B6B38"/>
    <w:rsid w:val="005C2495"/>
    <w:rsid w:val="005C7DF6"/>
    <w:rsid w:val="005D1219"/>
    <w:rsid w:val="005D1650"/>
    <w:rsid w:val="005D3660"/>
    <w:rsid w:val="005D442A"/>
    <w:rsid w:val="005D4963"/>
    <w:rsid w:val="005E196F"/>
    <w:rsid w:val="005E5D9D"/>
    <w:rsid w:val="005E753E"/>
    <w:rsid w:val="005E7FF7"/>
    <w:rsid w:val="005F3E9D"/>
    <w:rsid w:val="0060034E"/>
    <w:rsid w:val="00613527"/>
    <w:rsid w:val="0061545B"/>
    <w:rsid w:val="006166B7"/>
    <w:rsid w:val="006177D0"/>
    <w:rsid w:val="0062757B"/>
    <w:rsid w:val="006314E5"/>
    <w:rsid w:val="00632136"/>
    <w:rsid w:val="00632B00"/>
    <w:rsid w:val="0063624D"/>
    <w:rsid w:val="00640D27"/>
    <w:rsid w:val="00645A29"/>
    <w:rsid w:val="00654F99"/>
    <w:rsid w:val="006555AF"/>
    <w:rsid w:val="00662A5B"/>
    <w:rsid w:val="0066577B"/>
    <w:rsid w:val="00674369"/>
    <w:rsid w:val="006747B4"/>
    <w:rsid w:val="00674E4F"/>
    <w:rsid w:val="00676710"/>
    <w:rsid w:val="0068109B"/>
    <w:rsid w:val="0068223A"/>
    <w:rsid w:val="00683CC6"/>
    <w:rsid w:val="00687968"/>
    <w:rsid w:val="006927A2"/>
    <w:rsid w:val="006930DB"/>
    <w:rsid w:val="006940AD"/>
    <w:rsid w:val="0069497E"/>
    <w:rsid w:val="00696C8F"/>
    <w:rsid w:val="006A0A74"/>
    <w:rsid w:val="006A1FCB"/>
    <w:rsid w:val="006B1553"/>
    <w:rsid w:val="006B3634"/>
    <w:rsid w:val="006B534B"/>
    <w:rsid w:val="006C337A"/>
    <w:rsid w:val="006C7FD0"/>
    <w:rsid w:val="006C7FD9"/>
    <w:rsid w:val="006D09E5"/>
    <w:rsid w:val="006D40BE"/>
    <w:rsid w:val="006D5135"/>
    <w:rsid w:val="006D73B6"/>
    <w:rsid w:val="006E03D4"/>
    <w:rsid w:val="006E6660"/>
    <w:rsid w:val="006F2CDA"/>
    <w:rsid w:val="006F30D4"/>
    <w:rsid w:val="006F3AB6"/>
    <w:rsid w:val="006F5638"/>
    <w:rsid w:val="00701F74"/>
    <w:rsid w:val="007027F1"/>
    <w:rsid w:val="00702CE3"/>
    <w:rsid w:val="007046DB"/>
    <w:rsid w:val="00705751"/>
    <w:rsid w:val="00713AC7"/>
    <w:rsid w:val="007160F4"/>
    <w:rsid w:val="00721ECA"/>
    <w:rsid w:val="00724073"/>
    <w:rsid w:val="00725C4B"/>
    <w:rsid w:val="00734494"/>
    <w:rsid w:val="00735706"/>
    <w:rsid w:val="00737BD6"/>
    <w:rsid w:val="0074230B"/>
    <w:rsid w:val="0074501E"/>
    <w:rsid w:val="00745691"/>
    <w:rsid w:val="00754B85"/>
    <w:rsid w:val="007563E2"/>
    <w:rsid w:val="0076286C"/>
    <w:rsid w:val="00767C72"/>
    <w:rsid w:val="00771267"/>
    <w:rsid w:val="00775210"/>
    <w:rsid w:val="00775714"/>
    <w:rsid w:val="007759A8"/>
    <w:rsid w:val="00781B6F"/>
    <w:rsid w:val="00782AF9"/>
    <w:rsid w:val="00785479"/>
    <w:rsid w:val="00785870"/>
    <w:rsid w:val="00786518"/>
    <w:rsid w:val="00786C73"/>
    <w:rsid w:val="007921B9"/>
    <w:rsid w:val="0079301D"/>
    <w:rsid w:val="00796AEC"/>
    <w:rsid w:val="00796DC2"/>
    <w:rsid w:val="00797DEB"/>
    <w:rsid w:val="007A0E62"/>
    <w:rsid w:val="007A226F"/>
    <w:rsid w:val="007A7592"/>
    <w:rsid w:val="007B4F11"/>
    <w:rsid w:val="007C1FD0"/>
    <w:rsid w:val="007C2066"/>
    <w:rsid w:val="007C3880"/>
    <w:rsid w:val="007C3CE6"/>
    <w:rsid w:val="007C5281"/>
    <w:rsid w:val="007C6163"/>
    <w:rsid w:val="007D0AC0"/>
    <w:rsid w:val="007D2E12"/>
    <w:rsid w:val="007D555B"/>
    <w:rsid w:val="007D6C88"/>
    <w:rsid w:val="007E1648"/>
    <w:rsid w:val="007E5A52"/>
    <w:rsid w:val="007E7B30"/>
    <w:rsid w:val="007F1767"/>
    <w:rsid w:val="007F27F0"/>
    <w:rsid w:val="007F2846"/>
    <w:rsid w:val="008003F6"/>
    <w:rsid w:val="00800E0A"/>
    <w:rsid w:val="008015A5"/>
    <w:rsid w:val="00801977"/>
    <w:rsid w:val="00804E9C"/>
    <w:rsid w:val="008067BD"/>
    <w:rsid w:val="00810E9D"/>
    <w:rsid w:val="008114C7"/>
    <w:rsid w:val="00815DD1"/>
    <w:rsid w:val="00830E31"/>
    <w:rsid w:val="008346AE"/>
    <w:rsid w:val="0083618E"/>
    <w:rsid w:val="00837BEE"/>
    <w:rsid w:val="00842597"/>
    <w:rsid w:val="00845E4E"/>
    <w:rsid w:val="00846A65"/>
    <w:rsid w:val="00860F64"/>
    <w:rsid w:val="00862B8C"/>
    <w:rsid w:val="008636BA"/>
    <w:rsid w:val="0086371A"/>
    <w:rsid w:val="00865127"/>
    <w:rsid w:val="008703E8"/>
    <w:rsid w:val="008736C0"/>
    <w:rsid w:val="0087588A"/>
    <w:rsid w:val="008810BE"/>
    <w:rsid w:val="0088599F"/>
    <w:rsid w:val="00885F32"/>
    <w:rsid w:val="00886501"/>
    <w:rsid w:val="00887364"/>
    <w:rsid w:val="0089143A"/>
    <w:rsid w:val="00892686"/>
    <w:rsid w:val="00894EAB"/>
    <w:rsid w:val="00895424"/>
    <w:rsid w:val="008A0B76"/>
    <w:rsid w:val="008A1153"/>
    <w:rsid w:val="008A1323"/>
    <w:rsid w:val="008A4D8D"/>
    <w:rsid w:val="008A7750"/>
    <w:rsid w:val="008B2943"/>
    <w:rsid w:val="008B3244"/>
    <w:rsid w:val="008C2CB2"/>
    <w:rsid w:val="008C4776"/>
    <w:rsid w:val="008C69BA"/>
    <w:rsid w:val="008C757E"/>
    <w:rsid w:val="008D1E6E"/>
    <w:rsid w:val="008D58B0"/>
    <w:rsid w:val="008E354A"/>
    <w:rsid w:val="008E44E8"/>
    <w:rsid w:val="008E5091"/>
    <w:rsid w:val="008E52B4"/>
    <w:rsid w:val="008F574B"/>
    <w:rsid w:val="008F675D"/>
    <w:rsid w:val="009009A0"/>
    <w:rsid w:val="00903ED8"/>
    <w:rsid w:val="00903F2B"/>
    <w:rsid w:val="0090472D"/>
    <w:rsid w:val="00911F2A"/>
    <w:rsid w:val="00914616"/>
    <w:rsid w:val="00917E7D"/>
    <w:rsid w:val="00924DCD"/>
    <w:rsid w:val="00931E0B"/>
    <w:rsid w:val="00935EDA"/>
    <w:rsid w:val="009371D5"/>
    <w:rsid w:val="00937F2B"/>
    <w:rsid w:val="0094030E"/>
    <w:rsid w:val="009427A5"/>
    <w:rsid w:val="00946D1D"/>
    <w:rsid w:val="00947C4F"/>
    <w:rsid w:val="009521C2"/>
    <w:rsid w:val="00961107"/>
    <w:rsid w:val="00964484"/>
    <w:rsid w:val="00971675"/>
    <w:rsid w:val="009730B6"/>
    <w:rsid w:val="0098046D"/>
    <w:rsid w:val="00984767"/>
    <w:rsid w:val="009848AF"/>
    <w:rsid w:val="00985199"/>
    <w:rsid w:val="00985BC9"/>
    <w:rsid w:val="009875BE"/>
    <w:rsid w:val="00992610"/>
    <w:rsid w:val="00994EEE"/>
    <w:rsid w:val="00997135"/>
    <w:rsid w:val="009A05DA"/>
    <w:rsid w:val="009A1638"/>
    <w:rsid w:val="009A17B9"/>
    <w:rsid w:val="009A5BF7"/>
    <w:rsid w:val="009B0652"/>
    <w:rsid w:val="009B0BA1"/>
    <w:rsid w:val="009B3FD0"/>
    <w:rsid w:val="009C06BC"/>
    <w:rsid w:val="009C1E4E"/>
    <w:rsid w:val="009C2C71"/>
    <w:rsid w:val="009C78F8"/>
    <w:rsid w:val="009D4E33"/>
    <w:rsid w:val="009D4E68"/>
    <w:rsid w:val="009D54F6"/>
    <w:rsid w:val="009E13E7"/>
    <w:rsid w:val="009E196A"/>
    <w:rsid w:val="009E1F9E"/>
    <w:rsid w:val="009E3B2A"/>
    <w:rsid w:val="009E6330"/>
    <w:rsid w:val="009E7DA2"/>
    <w:rsid w:val="009F140F"/>
    <w:rsid w:val="009F15A1"/>
    <w:rsid w:val="009F2069"/>
    <w:rsid w:val="009F3472"/>
    <w:rsid w:val="009F3B8C"/>
    <w:rsid w:val="009F7E2E"/>
    <w:rsid w:val="00A03C84"/>
    <w:rsid w:val="00A03EF5"/>
    <w:rsid w:val="00A06804"/>
    <w:rsid w:val="00A11CF9"/>
    <w:rsid w:val="00A11D30"/>
    <w:rsid w:val="00A15D10"/>
    <w:rsid w:val="00A17A3E"/>
    <w:rsid w:val="00A20D94"/>
    <w:rsid w:val="00A24DE8"/>
    <w:rsid w:val="00A268F6"/>
    <w:rsid w:val="00A27622"/>
    <w:rsid w:val="00A3492E"/>
    <w:rsid w:val="00A35F63"/>
    <w:rsid w:val="00A361BB"/>
    <w:rsid w:val="00A366C5"/>
    <w:rsid w:val="00A369D9"/>
    <w:rsid w:val="00A373CA"/>
    <w:rsid w:val="00A41AF5"/>
    <w:rsid w:val="00A42A76"/>
    <w:rsid w:val="00A515F3"/>
    <w:rsid w:val="00A5723D"/>
    <w:rsid w:val="00A606A6"/>
    <w:rsid w:val="00A64A9C"/>
    <w:rsid w:val="00A6596A"/>
    <w:rsid w:val="00A66D10"/>
    <w:rsid w:val="00A7323B"/>
    <w:rsid w:val="00A74AA8"/>
    <w:rsid w:val="00A75948"/>
    <w:rsid w:val="00A75AB5"/>
    <w:rsid w:val="00A75B22"/>
    <w:rsid w:val="00A75D3C"/>
    <w:rsid w:val="00A80F26"/>
    <w:rsid w:val="00A87AEE"/>
    <w:rsid w:val="00A90795"/>
    <w:rsid w:val="00A90C92"/>
    <w:rsid w:val="00AA0D61"/>
    <w:rsid w:val="00AA134B"/>
    <w:rsid w:val="00AA1F6B"/>
    <w:rsid w:val="00AA4B1A"/>
    <w:rsid w:val="00AA4C05"/>
    <w:rsid w:val="00AA604C"/>
    <w:rsid w:val="00AA7C9D"/>
    <w:rsid w:val="00AB0B92"/>
    <w:rsid w:val="00AB1385"/>
    <w:rsid w:val="00AB4474"/>
    <w:rsid w:val="00AB574C"/>
    <w:rsid w:val="00AB6124"/>
    <w:rsid w:val="00AB6EE8"/>
    <w:rsid w:val="00AC13B9"/>
    <w:rsid w:val="00AD2108"/>
    <w:rsid w:val="00AD270E"/>
    <w:rsid w:val="00AD2815"/>
    <w:rsid w:val="00AD3936"/>
    <w:rsid w:val="00AD589D"/>
    <w:rsid w:val="00AD67A1"/>
    <w:rsid w:val="00AE4DBA"/>
    <w:rsid w:val="00AF14CA"/>
    <w:rsid w:val="00AF1AAE"/>
    <w:rsid w:val="00AF1F22"/>
    <w:rsid w:val="00AF2078"/>
    <w:rsid w:val="00AF2A07"/>
    <w:rsid w:val="00AF3ED7"/>
    <w:rsid w:val="00AF6497"/>
    <w:rsid w:val="00AF6B45"/>
    <w:rsid w:val="00AF73F1"/>
    <w:rsid w:val="00AF7CC0"/>
    <w:rsid w:val="00B02650"/>
    <w:rsid w:val="00B04B90"/>
    <w:rsid w:val="00B05D15"/>
    <w:rsid w:val="00B07EC9"/>
    <w:rsid w:val="00B16E6A"/>
    <w:rsid w:val="00B20A2A"/>
    <w:rsid w:val="00B2422D"/>
    <w:rsid w:val="00B25594"/>
    <w:rsid w:val="00B25652"/>
    <w:rsid w:val="00B279B9"/>
    <w:rsid w:val="00B30141"/>
    <w:rsid w:val="00B30509"/>
    <w:rsid w:val="00B30BA5"/>
    <w:rsid w:val="00B3152A"/>
    <w:rsid w:val="00B335D6"/>
    <w:rsid w:val="00B33E17"/>
    <w:rsid w:val="00B3641C"/>
    <w:rsid w:val="00B43A06"/>
    <w:rsid w:val="00B553D0"/>
    <w:rsid w:val="00B70947"/>
    <w:rsid w:val="00B72177"/>
    <w:rsid w:val="00B73264"/>
    <w:rsid w:val="00B7590E"/>
    <w:rsid w:val="00B76295"/>
    <w:rsid w:val="00B76CC7"/>
    <w:rsid w:val="00B7745C"/>
    <w:rsid w:val="00B81380"/>
    <w:rsid w:val="00B817F6"/>
    <w:rsid w:val="00B846DA"/>
    <w:rsid w:val="00B91250"/>
    <w:rsid w:val="00B91835"/>
    <w:rsid w:val="00B91A03"/>
    <w:rsid w:val="00BB2E32"/>
    <w:rsid w:val="00BB3771"/>
    <w:rsid w:val="00BB5878"/>
    <w:rsid w:val="00BB7D38"/>
    <w:rsid w:val="00BC0AFE"/>
    <w:rsid w:val="00BD0260"/>
    <w:rsid w:val="00BD1100"/>
    <w:rsid w:val="00BD353D"/>
    <w:rsid w:val="00BD35D8"/>
    <w:rsid w:val="00BD3C92"/>
    <w:rsid w:val="00BD614D"/>
    <w:rsid w:val="00BE05DA"/>
    <w:rsid w:val="00BE0F29"/>
    <w:rsid w:val="00BE4316"/>
    <w:rsid w:val="00BF41C6"/>
    <w:rsid w:val="00BF41F3"/>
    <w:rsid w:val="00C11710"/>
    <w:rsid w:val="00C20E2D"/>
    <w:rsid w:val="00C23DD8"/>
    <w:rsid w:val="00C30556"/>
    <w:rsid w:val="00C30F70"/>
    <w:rsid w:val="00C323F0"/>
    <w:rsid w:val="00C36218"/>
    <w:rsid w:val="00C4094B"/>
    <w:rsid w:val="00C41E64"/>
    <w:rsid w:val="00C42551"/>
    <w:rsid w:val="00C46749"/>
    <w:rsid w:val="00C47FCC"/>
    <w:rsid w:val="00C5231B"/>
    <w:rsid w:val="00C553CE"/>
    <w:rsid w:val="00C558BF"/>
    <w:rsid w:val="00C64002"/>
    <w:rsid w:val="00C709DE"/>
    <w:rsid w:val="00C77A7A"/>
    <w:rsid w:val="00C84479"/>
    <w:rsid w:val="00C92E54"/>
    <w:rsid w:val="00C93305"/>
    <w:rsid w:val="00C95188"/>
    <w:rsid w:val="00C97734"/>
    <w:rsid w:val="00C97AF8"/>
    <w:rsid w:val="00CA364C"/>
    <w:rsid w:val="00CA4007"/>
    <w:rsid w:val="00CA541A"/>
    <w:rsid w:val="00CA5925"/>
    <w:rsid w:val="00CA64D1"/>
    <w:rsid w:val="00CB1547"/>
    <w:rsid w:val="00CB2E85"/>
    <w:rsid w:val="00CB5F22"/>
    <w:rsid w:val="00CB7CE0"/>
    <w:rsid w:val="00CC4C9B"/>
    <w:rsid w:val="00CD0C1A"/>
    <w:rsid w:val="00CE323A"/>
    <w:rsid w:val="00CF659B"/>
    <w:rsid w:val="00CF77B0"/>
    <w:rsid w:val="00D00BE8"/>
    <w:rsid w:val="00D02469"/>
    <w:rsid w:val="00D03BB2"/>
    <w:rsid w:val="00D06513"/>
    <w:rsid w:val="00D20573"/>
    <w:rsid w:val="00D211B2"/>
    <w:rsid w:val="00D24064"/>
    <w:rsid w:val="00D26083"/>
    <w:rsid w:val="00D30482"/>
    <w:rsid w:val="00D310D6"/>
    <w:rsid w:val="00D32E1E"/>
    <w:rsid w:val="00D41DD8"/>
    <w:rsid w:val="00D43C35"/>
    <w:rsid w:val="00D470A5"/>
    <w:rsid w:val="00D50C8E"/>
    <w:rsid w:val="00D534CB"/>
    <w:rsid w:val="00D56661"/>
    <w:rsid w:val="00D572AB"/>
    <w:rsid w:val="00D60945"/>
    <w:rsid w:val="00D65C62"/>
    <w:rsid w:val="00D66CDE"/>
    <w:rsid w:val="00D6742A"/>
    <w:rsid w:val="00D70517"/>
    <w:rsid w:val="00D7253F"/>
    <w:rsid w:val="00D7450F"/>
    <w:rsid w:val="00D7475E"/>
    <w:rsid w:val="00D74B78"/>
    <w:rsid w:val="00D74F4A"/>
    <w:rsid w:val="00D76D53"/>
    <w:rsid w:val="00D77193"/>
    <w:rsid w:val="00D776F2"/>
    <w:rsid w:val="00D77830"/>
    <w:rsid w:val="00D77FF5"/>
    <w:rsid w:val="00D867F0"/>
    <w:rsid w:val="00D87EA0"/>
    <w:rsid w:val="00D9044C"/>
    <w:rsid w:val="00D93B7E"/>
    <w:rsid w:val="00D94A8C"/>
    <w:rsid w:val="00D951A2"/>
    <w:rsid w:val="00DA21D0"/>
    <w:rsid w:val="00DA2A72"/>
    <w:rsid w:val="00DA5AFF"/>
    <w:rsid w:val="00DA7B23"/>
    <w:rsid w:val="00DB1518"/>
    <w:rsid w:val="00DB227F"/>
    <w:rsid w:val="00DB34F0"/>
    <w:rsid w:val="00DB4CBF"/>
    <w:rsid w:val="00DB690B"/>
    <w:rsid w:val="00DB6C61"/>
    <w:rsid w:val="00DB7736"/>
    <w:rsid w:val="00DC48F9"/>
    <w:rsid w:val="00DC5FA3"/>
    <w:rsid w:val="00DD085B"/>
    <w:rsid w:val="00DD1ACD"/>
    <w:rsid w:val="00DD6322"/>
    <w:rsid w:val="00DD633C"/>
    <w:rsid w:val="00DD6CFA"/>
    <w:rsid w:val="00DE1D3C"/>
    <w:rsid w:val="00DE3BF4"/>
    <w:rsid w:val="00DE5DBC"/>
    <w:rsid w:val="00DE667D"/>
    <w:rsid w:val="00DF31B7"/>
    <w:rsid w:val="00DF4C0D"/>
    <w:rsid w:val="00DF52AD"/>
    <w:rsid w:val="00DF6049"/>
    <w:rsid w:val="00DF6F32"/>
    <w:rsid w:val="00DF724D"/>
    <w:rsid w:val="00E0056E"/>
    <w:rsid w:val="00E00D17"/>
    <w:rsid w:val="00E02212"/>
    <w:rsid w:val="00E02642"/>
    <w:rsid w:val="00E1032E"/>
    <w:rsid w:val="00E17872"/>
    <w:rsid w:val="00E209D3"/>
    <w:rsid w:val="00E2140F"/>
    <w:rsid w:val="00E24644"/>
    <w:rsid w:val="00E27BF1"/>
    <w:rsid w:val="00E318DA"/>
    <w:rsid w:val="00E327CF"/>
    <w:rsid w:val="00E32DBC"/>
    <w:rsid w:val="00E356DF"/>
    <w:rsid w:val="00E40BF3"/>
    <w:rsid w:val="00E41D9C"/>
    <w:rsid w:val="00E429E3"/>
    <w:rsid w:val="00E50565"/>
    <w:rsid w:val="00E56D14"/>
    <w:rsid w:val="00E60C6A"/>
    <w:rsid w:val="00E642A3"/>
    <w:rsid w:val="00E64BDA"/>
    <w:rsid w:val="00E65F42"/>
    <w:rsid w:val="00E6712D"/>
    <w:rsid w:val="00E67324"/>
    <w:rsid w:val="00E673F0"/>
    <w:rsid w:val="00E70246"/>
    <w:rsid w:val="00E75B94"/>
    <w:rsid w:val="00E7796C"/>
    <w:rsid w:val="00E77A0E"/>
    <w:rsid w:val="00E82B48"/>
    <w:rsid w:val="00E86543"/>
    <w:rsid w:val="00E875F1"/>
    <w:rsid w:val="00E90CBC"/>
    <w:rsid w:val="00E96A0B"/>
    <w:rsid w:val="00E971B4"/>
    <w:rsid w:val="00E97DEF"/>
    <w:rsid w:val="00EA06A1"/>
    <w:rsid w:val="00EA1FE7"/>
    <w:rsid w:val="00EA5CC3"/>
    <w:rsid w:val="00EB111F"/>
    <w:rsid w:val="00EB33F3"/>
    <w:rsid w:val="00EB5CFD"/>
    <w:rsid w:val="00EB79F5"/>
    <w:rsid w:val="00EC46CC"/>
    <w:rsid w:val="00ED3AE7"/>
    <w:rsid w:val="00ED44B5"/>
    <w:rsid w:val="00ED5049"/>
    <w:rsid w:val="00ED57AD"/>
    <w:rsid w:val="00ED5A13"/>
    <w:rsid w:val="00ED62C6"/>
    <w:rsid w:val="00EE1C95"/>
    <w:rsid w:val="00EE4B26"/>
    <w:rsid w:val="00EF1C60"/>
    <w:rsid w:val="00EF1F40"/>
    <w:rsid w:val="00F0159E"/>
    <w:rsid w:val="00F01FD3"/>
    <w:rsid w:val="00F061ED"/>
    <w:rsid w:val="00F1318A"/>
    <w:rsid w:val="00F13BF6"/>
    <w:rsid w:val="00F1652C"/>
    <w:rsid w:val="00F1666E"/>
    <w:rsid w:val="00F16706"/>
    <w:rsid w:val="00F25687"/>
    <w:rsid w:val="00F2576B"/>
    <w:rsid w:val="00F43124"/>
    <w:rsid w:val="00F435FD"/>
    <w:rsid w:val="00F44352"/>
    <w:rsid w:val="00F47244"/>
    <w:rsid w:val="00F51BD6"/>
    <w:rsid w:val="00F51ED0"/>
    <w:rsid w:val="00F528D4"/>
    <w:rsid w:val="00F55415"/>
    <w:rsid w:val="00F6053D"/>
    <w:rsid w:val="00F60BC5"/>
    <w:rsid w:val="00F6199D"/>
    <w:rsid w:val="00F62525"/>
    <w:rsid w:val="00F6428E"/>
    <w:rsid w:val="00F70D51"/>
    <w:rsid w:val="00F74FA7"/>
    <w:rsid w:val="00F76EAB"/>
    <w:rsid w:val="00F77DC0"/>
    <w:rsid w:val="00F80F79"/>
    <w:rsid w:val="00F8468C"/>
    <w:rsid w:val="00F855FC"/>
    <w:rsid w:val="00F8609B"/>
    <w:rsid w:val="00F86EEC"/>
    <w:rsid w:val="00F87B60"/>
    <w:rsid w:val="00F91002"/>
    <w:rsid w:val="00F9132D"/>
    <w:rsid w:val="00F9351E"/>
    <w:rsid w:val="00F94638"/>
    <w:rsid w:val="00F95C9A"/>
    <w:rsid w:val="00F97F4E"/>
    <w:rsid w:val="00FA0C41"/>
    <w:rsid w:val="00FA79FD"/>
    <w:rsid w:val="00FB045B"/>
    <w:rsid w:val="00FB11F7"/>
    <w:rsid w:val="00FB1889"/>
    <w:rsid w:val="00FB1AD4"/>
    <w:rsid w:val="00FB4768"/>
    <w:rsid w:val="00FB4A06"/>
    <w:rsid w:val="00FC1062"/>
    <w:rsid w:val="00FC2562"/>
    <w:rsid w:val="00FC26E1"/>
    <w:rsid w:val="00FC3ACB"/>
    <w:rsid w:val="00FC4AD1"/>
    <w:rsid w:val="00FC51B6"/>
    <w:rsid w:val="00FC581F"/>
    <w:rsid w:val="00FC61F8"/>
    <w:rsid w:val="00FD11F4"/>
    <w:rsid w:val="00FD2991"/>
    <w:rsid w:val="00FD7049"/>
    <w:rsid w:val="00FE19A1"/>
    <w:rsid w:val="00FE2157"/>
    <w:rsid w:val="00FE5466"/>
    <w:rsid w:val="00FE6B22"/>
    <w:rsid w:val="00FE7D40"/>
    <w:rsid w:val="00FF1CE9"/>
    <w:rsid w:val="00FF271D"/>
    <w:rsid w:val="00FF31CA"/>
    <w:rsid w:val="00FF4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534B"/>
    <w:pPr>
      <w:overflowPunct w:val="0"/>
      <w:autoSpaceDE w:val="0"/>
      <w:autoSpaceDN w:val="0"/>
      <w:adjustRightInd w:val="0"/>
      <w:textAlignment w:val="baseline"/>
    </w:pPr>
    <w:rPr>
      <w:sz w:val="24"/>
    </w:rPr>
  </w:style>
  <w:style w:type="paragraph" w:customStyle="1" w:styleId="DefaultText">
    <w:name w:val="Default Text"/>
    <w:basedOn w:val="Normal"/>
    <w:rsid w:val="006B534B"/>
    <w:pPr>
      <w:overflowPunct w:val="0"/>
      <w:autoSpaceDE w:val="0"/>
      <w:autoSpaceDN w:val="0"/>
      <w:adjustRightInd w:val="0"/>
      <w:textAlignment w:val="baseline"/>
    </w:pPr>
    <w:rPr>
      <w:sz w:val="24"/>
    </w:rPr>
  </w:style>
  <w:style w:type="character" w:styleId="PageNumber">
    <w:name w:val="page number"/>
    <w:rsid w:val="006B534B"/>
    <w:rPr>
      <w:rFonts w:cs="Times New Roman"/>
    </w:rPr>
  </w:style>
  <w:style w:type="paragraph" w:styleId="BalloonText">
    <w:name w:val="Balloon Text"/>
    <w:basedOn w:val="Normal"/>
    <w:semiHidden/>
    <w:rsid w:val="00DB6C61"/>
    <w:rPr>
      <w:rFonts w:ascii="Tahoma" w:hAnsi="Tahoma" w:cs="Tahoma"/>
      <w:sz w:val="16"/>
      <w:szCs w:val="16"/>
    </w:rPr>
  </w:style>
  <w:style w:type="paragraph" w:styleId="Footer">
    <w:name w:val="footer"/>
    <w:basedOn w:val="Normal"/>
    <w:link w:val="FooterChar"/>
    <w:rsid w:val="0060034E"/>
    <w:pPr>
      <w:tabs>
        <w:tab w:val="center" w:pos="4680"/>
        <w:tab w:val="right" w:pos="9360"/>
      </w:tabs>
    </w:pPr>
  </w:style>
  <w:style w:type="character" w:customStyle="1" w:styleId="FooterChar">
    <w:name w:val="Footer Char"/>
    <w:link w:val="Footer"/>
    <w:locked/>
    <w:rsid w:val="0060034E"/>
    <w:rPr>
      <w:rFonts w:cs="Times New Roman"/>
    </w:rPr>
  </w:style>
  <w:style w:type="character" w:styleId="LineNumber">
    <w:name w:val="line number"/>
    <w:rsid w:val="00513037"/>
    <w:rPr>
      <w:rFonts w:cs="Times New Roman"/>
    </w:rPr>
  </w:style>
  <w:style w:type="character" w:customStyle="1" w:styleId="HeaderChar">
    <w:name w:val="Header Char"/>
    <w:link w:val="Header"/>
    <w:uiPriority w:val="99"/>
    <w:locked/>
    <w:rsid w:val="00845E4E"/>
    <w:rPr>
      <w:sz w:val="24"/>
      <w:lang w:val="en-US" w:eastAsia="en-US"/>
    </w:rPr>
  </w:style>
  <w:style w:type="paragraph" w:styleId="ListParagraph">
    <w:name w:val="List Paragraph"/>
    <w:basedOn w:val="Normal"/>
    <w:uiPriority w:val="34"/>
    <w:qFormat/>
    <w:rsid w:val="002F7810"/>
    <w:pPr>
      <w:ind w:left="720"/>
    </w:pPr>
  </w:style>
  <w:style w:type="paragraph" w:styleId="BodyTextIndent">
    <w:name w:val="Body Text Indent"/>
    <w:basedOn w:val="Normal"/>
    <w:link w:val="BodyTextIndentChar"/>
    <w:rsid w:val="00007ACC"/>
    <w:pPr>
      <w:tabs>
        <w:tab w:val="left" w:pos="2520"/>
        <w:tab w:val="left" w:pos="2880"/>
        <w:tab w:val="left" w:pos="3240"/>
      </w:tabs>
      <w:ind w:firstLine="2880"/>
      <w:jc w:val="both"/>
    </w:pPr>
    <w:rPr>
      <w:rFonts w:ascii="Tahoma" w:hAnsi="Tahoma"/>
      <w:sz w:val="28"/>
    </w:rPr>
  </w:style>
  <w:style w:type="character" w:customStyle="1" w:styleId="BodyTextIndentChar">
    <w:name w:val="Body Text Indent Char"/>
    <w:link w:val="BodyTextIndent"/>
    <w:locked/>
    <w:rsid w:val="00007ACC"/>
    <w:rPr>
      <w:rFonts w:ascii="Tahoma" w:hAnsi="Tahoma"/>
      <w:sz w:val="28"/>
    </w:rPr>
  </w:style>
  <w:style w:type="paragraph" w:styleId="NoSpacing">
    <w:name w:val="No Spacing"/>
    <w:qFormat/>
    <w:rsid w:val="000D480C"/>
    <w:rPr>
      <w:rFonts w:ascii="Calibri" w:hAnsi="Calibri"/>
      <w:sz w:val="22"/>
      <w:szCs w:val="22"/>
    </w:rPr>
  </w:style>
  <w:style w:type="paragraph" w:customStyle="1" w:styleId="CharChar3">
    <w:name w:val="Char Char3"/>
    <w:basedOn w:val="Normal"/>
    <w:rsid w:val="000D480C"/>
    <w:pPr>
      <w:spacing w:after="160" w:line="240" w:lineRule="exact"/>
    </w:pPr>
    <w:rPr>
      <w:rFonts w:ascii="Tahoma" w:hAnsi="Tahoma" w:cs="Tahoma"/>
    </w:rPr>
  </w:style>
  <w:style w:type="paragraph" w:styleId="Title">
    <w:name w:val="Title"/>
    <w:basedOn w:val="Normal"/>
    <w:link w:val="TitleChar"/>
    <w:qFormat/>
    <w:rsid w:val="008E52B4"/>
    <w:pPr>
      <w:jc w:val="center"/>
    </w:pPr>
    <w:rPr>
      <w:b/>
      <w:bCs/>
      <w:sz w:val="24"/>
      <w:szCs w:val="24"/>
    </w:rPr>
  </w:style>
  <w:style w:type="character" w:customStyle="1" w:styleId="TitleChar">
    <w:name w:val="Title Char"/>
    <w:link w:val="Title"/>
    <w:rsid w:val="008E52B4"/>
    <w:rPr>
      <w:b/>
      <w:bCs/>
      <w:sz w:val="24"/>
      <w:szCs w:val="24"/>
      <w:lang w:val="en-US" w:eastAsia="en-US"/>
    </w:rPr>
  </w:style>
  <w:style w:type="table" w:styleId="TableGrid">
    <w:name w:val="Table Grid"/>
    <w:basedOn w:val="TableNormal"/>
    <w:rsid w:val="00EB79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BC0AFE"/>
    <w:rPr>
      <w:i/>
      <w:iCs/>
    </w:rPr>
  </w:style>
  <w:style w:type="paragraph" w:styleId="BodyText">
    <w:name w:val="Body Text"/>
    <w:basedOn w:val="Normal"/>
    <w:link w:val="BodyTextChar"/>
    <w:rsid w:val="00CB2E85"/>
    <w:pPr>
      <w:jc w:val="both"/>
    </w:pPr>
    <w:rPr>
      <w:sz w:val="24"/>
      <w:szCs w:val="24"/>
    </w:rPr>
  </w:style>
  <w:style w:type="character" w:customStyle="1" w:styleId="BodyTextChar">
    <w:name w:val="Body Text Char"/>
    <w:link w:val="BodyText"/>
    <w:rsid w:val="00CB2E85"/>
    <w:rPr>
      <w:sz w:val="24"/>
      <w:szCs w:val="24"/>
    </w:rPr>
  </w:style>
  <w:style w:type="paragraph" w:customStyle="1" w:styleId="Default">
    <w:name w:val="Default"/>
    <w:rsid w:val="00DA21D0"/>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4769660">
      <w:bodyDiv w:val="1"/>
      <w:marLeft w:val="0"/>
      <w:marRight w:val="0"/>
      <w:marTop w:val="0"/>
      <w:marBottom w:val="0"/>
      <w:divBdr>
        <w:top w:val="none" w:sz="0" w:space="0" w:color="auto"/>
        <w:left w:val="none" w:sz="0" w:space="0" w:color="auto"/>
        <w:bottom w:val="none" w:sz="0" w:space="0" w:color="auto"/>
        <w:right w:val="none" w:sz="0" w:space="0" w:color="auto"/>
      </w:divBdr>
      <w:divsChild>
        <w:div w:id="104614848">
          <w:marLeft w:val="0"/>
          <w:marRight w:val="0"/>
          <w:marTop w:val="0"/>
          <w:marBottom w:val="0"/>
          <w:divBdr>
            <w:top w:val="none" w:sz="0" w:space="0" w:color="auto"/>
            <w:left w:val="none" w:sz="0" w:space="0" w:color="auto"/>
            <w:bottom w:val="none" w:sz="0" w:space="0" w:color="auto"/>
            <w:right w:val="none" w:sz="0" w:space="0" w:color="auto"/>
          </w:divBdr>
        </w:div>
        <w:div w:id="612252938">
          <w:marLeft w:val="0"/>
          <w:marRight w:val="0"/>
          <w:marTop w:val="0"/>
          <w:marBottom w:val="0"/>
          <w:divBdr>
            <w:top w:val="none" w:sz="0" w:space="0" w:color="auto"/>
            <w:left w:val="none" w:sz="0" w:space="0" w:color="auto"/>
            <w:bottom w:val="none" w:sz="0" w:space="0" w:color="auto"/>
            <w:right w:val="none" w:sz="0" w:space="0" w:color="auto"/>
          </w:divBdr>
        </w:div>
        <w:div w:id="944506123">
          <w:marLeft w:val="0"/>
          <w:marRight w:val="0"/>
          <w:marTop w:val="0"/>
          <w:marBottom w:val="0"/>
          <w:divBdr>
            <w:top w:val="none" w:sz="0" w:space="0" w:color="auto"/>
            <w:left w:val="none" w:sz="0" w:space="0" w:color="auto"/>
            <w:bottom w:val="none" w:sz="0" w:space="0" w:color="auto"/>
            <w:right w:val="none" w:sz="0" w:space="0" w:color="auto"/>
          </w:divBdr>
        </w:div>
        <w:div w:id="1179275223">
          <w:marLeft w:val="0"/>
          <w:marRight w:val="0"/>
          <w:marTop w:val="0"/>
          <w:marBottom w:val="0"/>
          <w:divBdr>
            <w:top w:val="none" w:sz="0" w:space="0" w:color="auto"/>
            <w:left w:val="none" w:sz="0" w:space="0" w:color="auto"/>
            <w:bottom w:val="none" w:sz="0" w:space="0" w:color="auto"/>
            <w:right w:val="none" w:sz="0" w:space="0" w:color="auto"/>
          </w:divBdr>
        </w:div>
        <w:div w:id="1203588980">
          <w:marLeft w:val="0"/>
          <w:marRight w:val="0"/>
          <w:marTop w:val="0"/>
          <w:marBottom w:val="0"/>
          <w:divBdr>
            <w:top w:val="none" w:sz="0" w:space="0" w:color="auto"/>
            <w:left w:val="none" w:sz="0" w:space="0" w:color="auto"/>
            <w:bottom w:val="none" w:sz="0" w:space="0" w:color="auto"/>
            <w:right w:val="none" w:sz="0" w:space="0" w:color="auto"/>
          </w:divBdr>
        </w:div>
        <w:div w:id="1396204291">
          <w:marLeft w:val="0"/>
          <w:marRight w:val="0"/>
          <w:marTop w:val="0"/>
          <w:marBottom w:val="0"/>
          <w:divBdr>
            <w:top w:val="none" w:sz="0" w:space="0" w:color="auto"/>
            <w:left w:val="none" w:sz="0" w:space="0" w:color="auto"/>
            <w:bottom w:val="none" w:sz="0" w:space="0" w:color="auto"/>
            <w:right w:val="none" w:sz="0" w:space="0" w:color="auto"/>
          </w:divBdr>
        </w:div>
        <w:div w:id="1444494322">
          <w:marLeft w:val="0"/>
          <w:marRight w:val="0"/>
          <w:marTop w:val="0"/>
          <w:marBottom w:val="0"/>
          <w:divBdr>
            <w:top w:val="none" w:sz="0" w:space="0" w:color="auto"/>
            <w:left w:val="none" w:sz="0" w:space="0" w:color="auto"/>
            <w:bottom w:val="none" w:sz="0" w:space="0" w:color="auto"/>
            <w:right w:val="none" w:sz="0" w:space="0" w:color="auto"/>
          </w:divBdr>
        </w:div>
        <w:div w:id="2131242997">
          <w:marLeft w:val="0"/>
          <w:marRight w:val="0"/>
          <w:marTop w:val="0"/>
          <w:marBottom w:val="0"/>
          <w:divBdr>
            <w:top w:val="none" w:sz="0" w:space="0" w:color="auto"/>
            <w:left w:val="none" w:sz="0" w:space="0" w:color="auto"/>
            <w:bottom w:val="none" w:sz="0" w:space="0" w:color="auto"/>
            <w:right w:val="none" w:sz="0" w:space="0" w:color="auto"/>
          </w:divBdr>
        </w:div>
      </w:divsChild>
    </w:div>
    <w:div w:id="66197202">
      <w:bodyDiv w:val="1"/>
      <w:marLeft w:val="0"/>
      <w:marRight w:val="0"/>
      <w:marTop w:val="0"/>
      <w:marBottom w:val="0"/>
      <w:divBdr>
        <w:top w:val="none" w:sz="0" w:space="0" w:color="auto"/>
        <w:left w:val="none" w:sz="0" w:space="0" w:color="auto"/>
        <w:bottom w:val="none" w:sz="0" w:space="0" w:color="auto"/>
        <w:right w:val="none" w:sz="0" w:space="0" w:color="auto"/>
      </w:divBdr>
    </w:div>
    <w:div w:id="233244399">
      <w:bodyDiv w:val="1"/>
      <w:marLeft w:val="0"/>
      <w:marRight w:val="0"/>
      <w:marTop w:val="0"/>
      <w:marBottom w:val="0"/>
      <w:divBdr>
        <w:top w:val="none" w:sz="0" w:space="0" w:color="auto"/>
        <w:left w:val="none" w:sz="0" w:space="0" w:color="auto"/>
        <w:bottom w:val="none" w:sz="0" w:space="0" w:color="auto"/>
        <w:right w:val="none" w:sz="0" w:space="0" w:color="auto"/>
      </w:divBdr>
      <w:divsChild>
        <w:div w:id="1260525405">
          <w:marLeft w:val="0"/>
          <w:marRight w:val="0"/>
          <w:marTop w:val="0"/>
          <w:marBottom w:val="0"/>
          <w:divBdr>
            <w:top w:val="none" w:sz="0" w:space="0" w:color="auto"/>
            <w:left w:val="none" w:sz="0" w:space="0" w:color="auto"/>
            <w:bottom w:val="none" w:sz="0" w:space="0" w:color="auto"/>
            <w:right w:val="none" w:sz="0" w:space="0" w:color="auto"/>
          </w:divBdr>
        </w:div>
        <w:div w:id="1401057254">
          <w:marLeft w:val="0"/>
          <w:marRight w:val="0"/>
          <w:marTop w:val="0"/>
          <w:marBottom w:val="0"/>
          <w:divBdr>
            <w:top w:val="none" w:sz="0" w:space="0" w:color="auto"/>
            <w:left w:val="none" w:sz="0" w:space="0" w:color="auto"/>
            <w:bottom w:val="none" w:sz="0" w:space="0" w:color="auto"/>
            <w:right w:val="none" w:sz="0" w:space="0" w:color="auto"/>
          </w:divBdr>
        </w:div>
        <w:div w:id="2078089088">
          <w:marLeft w:val="0"/>
          <w:marRight w:val="0"/>
          <w:marTop w:val="0"/>
          <w:marBottom w:val="0"/>
          <w:divBdr>
            <w:top w:val="none" w:sz="0" w:space="0" w:color="auto"/>
            <w:left w:val="none" w:sz="0" w:space="0" w:color="auto"/>
            <w:bottom w:val="none" w:sz="0" w:space="0" w:color="auto"/>
            <w:right w:val="none" w:sz="0" w:space="0" w:color="auto"/>
          </w:divBdr>
        </w:div>
      </w:divsChild>
    </w:div>
    <w:div w:id="706369334">
      <w:bodyDiv w:val="1"/>
      <w:marLeft w:val="0"/>
      <w:marRight w:val="0"/>
      <w:marTop w:val="0"/>
      <w:marBottom w:val="0"/>
      <w:divBdr>
        <w:top w:val="none" w:sz="0" w:space="0" w:color="auto"/>
        <w:left w:val="none" w:sz="0" w:space="0" w:color="auto"/>
        <w:bottom w:val="none" w:sz="0" w:space="0" w:color="auto"/>
        <w:right w:val="none" w:sz="0" w:space="0" w:color="auto"/>
      </w:divBdr>
    </w:div>
    <w:div w:id="1608654661">
      <w:bodyDiv w:val="1"/>
      <w:marLeft w:val="0"/>
      <w:marRight w:val="0"/>
      <w:marTop w:val="0"/>
      <w:marBottom w:val="0"/>
      <w:divBdr>
        <w:top w:val="none" w:sz="0" w:space="0" w:color="auto"/>
        <w:left w:val="none" w:sz="0" w:space="0" w:color="auto"/>
        <w:bottom w:val="none" w:sz="0" w:space="0" w:color="auto"/>
        <w:right w:val="none" w:sz="0" w:space="0" w:color="auto"/>
      </w:divBdr>
    </w:div>
    <w:div w:id="17254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976A-2F2D-463B-9081-EB43270D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1837</Words>
  <Characters>11597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PERATURAN GUBERNUR  JAWA TENGAH</vt:lpstr>
    </vt:vector>
  </TitlesOfParts>
  <Company>Built In Computer Products</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PERATURAN GUBERNUR  JAWA TENGAH</dc:title>
  <dc:creator>TJ 2000</dc:creator>
  <cp:lastModifiedBy>USER-ALL</cp:lastModifiedBy>
  <cp:revision>37</cp:revision>
  <cp:lastPrinted>2017-10-02T04:32:00Z</cp:lastPrinted>
  <dcterms:created xsi:type="dcterms:W3CDTF">2016-04-08T05:04:00Z</dcterms:created>
  <dcterms:modified xsi:type="dcterms:W3CDTF">2017-10-02T04:35:00Z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20001101</vt:i4>
  </property>
</Properties>
</file>