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C5" w:rsidRDefault="003967C5" w:rsidP="00D830FA">
      <w:pPr>
        <w:pStyle w:val="Title"/>
        <w:outlineLvl w:val="0"/>
        <w:rPr>
          <w:rFonts w:ascii="Bookman Old Style" w:hAnsi="Bookman Old Style" w:cs="Arial"/>
          <w:szCs w:val="24"/>
        </w:rPr>
      </w:pPr>
    </w:p>
    <w:p w:rsidR="00617DA9" w:rsidRDefault="00617DA9" w:rsidP="00D830FA">
      <w:pPr>
        <w:pStyle w:val="Title"/>
        <w:outlineLvl w:val="0"/>
        <w:rPr>
          <w:rFonts w:ascii="Bookman Old Style" w:hAnsi="Bookman Old Style" w:cs="Arial"/>
          <w:szCs w:val="24"/>
        </w:rPr>
      </w:pPr>
    </w:p>
    <w:p w:rsidR="00617DA9" w:rsidRDefault="00617DA9" w:rsidP="00D830FA">
      <w:pPr>
        <w:pStyle w:val="Title"/>
        <w:outlineLvl w:val="0"/>
        <w:rPr>
          <w:rFonts w:ascii="Bookman Old Style" w:hAnsi="Bookman Old Style" w:cs="Arial"/>
          <w:szCs w:val="24"/>
        </w:rPr>
      </w:pPr>
    </w:p>
    <w:p w:rsidR="00617DA9" w:rsidRDefault="00617DA9" w:rsidP="00D830FA">
      <w:pPr>
        <w:pStyle w:val="Title"/>
        <w:outlineLvl w:val="0"/>
        <w:rPr>
          <w:rFonts w:ascii="Bookman Old Style" w:hAnsi="Bookman Old Style" w:cs="Arial"/>
          <w:szCs w:val="24"/>
        </w:rPr>
      </w:pPr>
    </w:p>
    <w:p w:rsidR="00617DA9" w:rsidRDefault="00617DA9" w:rsidP="00D830FA">
      <w:pPr>
        <w:pStyle w:val="Title"/>
        <w:outlineLvl w:val="0"/>
        <w:rPr>
          <w:rFonts w:ascii="Bookman Old Style" w:hAnsi="Bookman Old Style" w:cs="Arial"/>
          <w:szCs w:val="24"/>
        </w:rPr>
      </w:pPr>
    </w:p>
    <w:p w:rsidR="00617DA9" w:rsidRDefault="00617DA9" w:rsidP="00D830FA">
      <w:pPr>
        <w:pStyle w:val="Title"/>
        <w:outlineLvl w:val="0"/>
        <w:rPr>
          <w:rFonts w:ascii="Bookman Old Style" w:hAnsi="Bookman Old Style" w:cs="Arial"/>
          <w:szCs w:val="24"/>
        </w:rPr>
      </w:pPr>
    </w:p>
    <w:p w:rsidR="00617DA9" w:rsidRDefault="00617DA9" w:rsidP="00D830FA">
      <w:pPr>
        <w:pStyle w:val="Title"/>
        <w:outlineLvl w:val="0"/>
        <w:rPr>
          <w:rFonts w:ascii="Bookman Old Style" w:hAnsi="Bookman Old Style" w:cs="Arial"/>
          <w:szCs w:val="24"/>
        </w:rPr>
      </w:pPr>
    </w:p>
    <w:p w:rsidR="00617DA9" w:rsidRDefault="00617DA9" w:rsidP="00D830FA">
      <w:pPr>
        <w:pStyle w:val="Title"/>
        <w:outlineLvl w:val="0"/>
        <w:rPr>
          <w:rFonts w:ascii="Bookman Old Style" w:hAnsi="Bookman Old Style" w:cs="Arial"/>
          <w:szCs w:val="24"/>
        </w:rPr>
      </w:pPr>
    </w:p>
    <w:p w:rsidR="00617DA9" w:rsidRPr="00617DA9" w:rsidRDefault="00617DA9" w:rsidP="00D830FA">
      <w:pPr>
        <w:pStyle w:val="Title"/>
        <w:outlineLvl w:val="0"/>
        <w:rPr>
          <w:rFonts w:ascii="Bookman Old Style" w:hAnsi="Bookman Old Style" w:cs="Arial"/>
          <w:szCs w:val="24"/>
        </w:rPr>
      </w:pPr>
    </w:p>
    <w:p w:rsidR="003967C5" w:rsidRPr="00193196" w:rsidRDefault="003967C5" w:rsidP="00D830FA">
      <w:pPr>
        <w:pStyle w:val="Subtitle"/>
        <w:ind w:left="2977"/>
        <w:rPr>
          <w:rFonts w:ascii="Bookman Old Style" w:hAnsi="Bookman Old Style" w:cs="Arial"/>
          <w:szCs w:val="24"/>
          <w:lang w:val="id-ID"/>
        </w:rPr>
      </w:pPr>
    </w:p>
    <w:p w:rsidR="003967C5" w:rsidRPr="00193196" w:rsidRDefault="003967C5" w:rsidP="00D830FA">
      <w:pPr>
        <w:pStyle w:val="Subtitle"/>
        <w:ind w:left="0"/>
        <w:rPr>
          <w:rFonts w:ascii="Bookman Old Style" w:hAnsi="Bookman Old Style" w:cs="Arial"/>
          <w:szCs w:val="24"/>
          <w:lang w:val="sv-SE"/>
        </w:rPr>
      </w:pPr>
      <w:r w:rsidRPr="00193196">
        <w:rPr>
          <w:rFonts w:ascii="Bookman Old Style" w:hAnsi="Bookman Old Style" w:cs="Arial"/>
          <w:szCs w:val="24"/>
          <w:lang w:val="sv-SE"/>
        </w:rPr>
        <w:t xml:space="preserve">PERATURAN  DAERAH </w:t>
      </w:r>
      <w:r w:rsidR="005441A3" w:rsidRPr="00193196">
        <w:rPr>
          <w:rFonts w:ascii="Bookman Old Style" w:hAnsi="Bookman Old Style" w:cs="Arial"/>
          <w:szCs w:val="24"/>
          <w:lang w:val="sv-SE"/>
        </w:rPr>
        <w:t>KOTA BANJARMASIN</w:t>
      </w:r>
    </w:p>
    <w:p w:rsidR="00DB7AD6" w:rsidRPr="00193196" w:rsidRDefault="00DB7AD6" w:rsidP="00D830FA">
      <w:pPr>
        <w:pStyle w:val="Subtitle"/>
        <w:ind w:left="0"/>
        <w:rPr>
          <w:rFonts w:ascii="Bookman Old Style" w:hAnsi="Bookman Old Style" w:cs="Arial"/>
          <w:szCs w:val="24"/>
          <w:lang w:val="sv-SE"/>
        </w:rPr>
      </w:pPr>
    </w:p>
    <w:p w:rsidR="003967C5" w:rsidRPr="00193196" w:rsidRDefault="009F704D" w:rsidP="00D830FA">
      <w:pPr>
        <w:widowControl w:val="0"/>
        <w:autoSpaceDE w:val="0"/>
        <w:autoSpaceDN w:val="0"/>
        <w:adjustRightInd w:val="0"/>
        <w:spacing w:after="0" w:line="240" w:lineRule="auto"/>
        <w:jc w:val="center"/>
        <w:rPr>
          <w:rFonts w:ascii="Bookman Old Style" w:hAnsi="Bookman Old Style" w:cs="Arial"/>
          <w:b/>
          <w:sz w:val="24"/>
          <w:szCs w:val="24"/>
        </w:rPr>
      </w:pPr>
      <w:r>
        <w:rPr>
          <w:rFonts w:ascii="Bookman Old Style" w:hAnsi="Bookman Old Style" w:cs="Arial"/>
          <w:b/>
          <w:sz w:val="24"/>
          <w:szCs w:val="24"/>
          <w:lang w:val="sv-SE"/>
        </w:rPr>
        <w:t>NOMOR  7</w:t>
      </w:r>
      <w:r w:rsidR="00DB7AD6" w:rsidRPr="00193196">
        <w:rPr>
          <w:rFonts w:ascii="Bookman Old Style" w:hAnsi="Bookman Old Style" w:cs="Arial"/>
          <w:b/>
          <w:sz w:val="24"/>
          <w:szCs w:val="24"/>
          <w:lang w:val="sv-SE"/>
        </w:rPr>
        <w:t xml:space="preserve">  </w:t>
      </w:r>
      <w:r w:rsidR="003967C5" w:rsidRPr="00193196">
        <w:rPr>
          <w:rFonts w:ascii="Bookman Old Style" w:hAnsi="Bookman Old Style" w:cs="Arial"/>
          <w:b/>
          <w:sz w:val="24"/>
          <w:szCs w:val="24"/>
          <w:lang w:val="sv-SE"/>
        </w:rPr>
        <w:t>TAHUN 20</w:t>
      </w:r>
      <w:r w:rsidR="003967C5" w:rsidRPr="00193196">
        <w:rPr>
          <w:rFonts w:ascii="Bookman Old Style" w:hAnsi="Bookman Old Style" w:cs="Arial"/>
          <w:b/>
          <w:sz w:val="24"/>
          <w:szCs w:val="24"/>
        </w:rPr>
        <w:t>1</w:t>
      </w:r>
      <w:r>
        <w:rPr>
          <w:rFonts w:ascii="Bookman Old Style" w:hAnsi="Bookman Old Style" w:cs="Arial"/>
          <w:b/>
          <w:sz w:val="24"/>
          <w:szCs w:val="24"/>
        </w:rPr>
        <w:t>4</w:t>
      </w:r>
    </w:p>
    <w:p w:rsidR="00101E54" w:rsidRPr="00193196" w:rsidRDefault="00101E54" w:rsidP="00D830FA">
      <w:pPr>
        <w:widowControl w:val="0"/>
        <w:autoSpaceDE w:val="0"/>
        <w:autoSpaceDN w:val="0"/>
        <w:adjustRightInd w:val="0"/>
        <w:spacing w:after="0" w:line="240" w:lineRule="auto"/>
        <w:jc w:val="center"/>
        <w:rPr>
          <w:rFonts w:ascii="Bookman Old Style" w:hAnsi="Bookman Old Style" w:cs="Arial"/>
          <w:b/>
          <w:color w:val="000000"/>
          <w:sz w:val="24"/>
          <w:szCs w:val="24"/>
        </w:rPr>
      </w:pPr>
    </w:p>
    <w:p w:rsidR="003967C5" w:rsidRPr="00193196" w:rsidRDefault="003967C5" w:rsidP="00D830FA">
      <w:pPr>
        <w:widowControl w:val="0"/>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TENTANG</w:t>
      </w:r>
    </w:p>
    <w:p w:rsidR="00C03878" w:rsidRPr="00193196" w:rsidRDefault="00C03878" w:rsidP="00D830FA">
      <w:pPr>
        <w:widowControl w:val="0"/>
        <w:autoSpaceDE w:val="0"/>
        <w:autoSpaceDN w:val="0"/>
        <w:adjustRightInd w:val="0"/>
        <w:spacing w:after="0" w:line="240" w:lineRule="auto"/>
        <w:jc w:val="center"/>
        <w:rPr>
          <w:rFonts w:ascii="Bookman Old Style" w:hAnsi="Bookman Old Style" w:cs="Arial"/>
          <w:b/>
          <w:color w:val="000000"/>
          <w:sz w:val="24"/>
          <w:szCs w:val="24"/>
        </w:rPr>
      </w:pPr>
    </w:p>
    <w:p w:rsidR="00C03878" w:rsidRPr="00193196" w:rsidRDefault="00B45E8F" w:rsidP="00D830FA">
      <w:pPr>
        <w:widowControl w:val="0"/>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bCs/>
          <w:color w:val="000000"/>
          <w:sz w:val="24"/>
          <w:szCs w:val="24"/>
          <w:lang w:val="sv-SE"/>
        </w:rPr>
        <w:t>PEMAKAMAN</w:t>
      </w:r>
    </w:p>
    <w:p w:rsidR="00101E54" w:rsidRPr="00193196" w:rsidRDefault="00101E54" w:rsidP="00C03878">
      <w:pPr>
        <w:widowControl w:val="0"/>
        <w:autoSpaceDE w:val="0"/>
        <w:autoSpaceDN w:val="0"/>
        <w:adjustRightInd w:val="0"/>
        <w:spacing w:after="0" w:line="240" w:lineRule="auto"/>
        <w:jc w:val="center"/>
        <w:rPr>
          <w:rFonts w:ascii="Bookman Old Style" w:hAnsi="Bookman Old Style" w:cs="Arial"/>
          <w:b/>
          <w:color w:val="000000"/>
          <w:sz w:val="24"/>
          <w:szCs w:val="24"/>
        </w:rPr>
      </w:pPr>
    </w:p>
    <w:p w:rsidR="00C03878" w:rsidRPr="00193196" w:rsidRDefault="00C03878" w:rsidP="00C03878">
      <w:pPr>
        <w:widowControl w:val="0"/>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DENGAN RAHMAT TUHAN YANG MAHA ESA</w:t>
      </w:r>
    </w:p>
    <w:p w:rsidR="00C03878" w:rsidRPr="00193196" w:rsidRDefault="00C03878" w:rsidP="00C03878">
      <w:pPr>
        <w:widowControl w:val="0"/>
        <w:autoSpaceDE w:val="0"/>
        <w:autoSpaceDN w:val="0"/>
        <w:adjustRightInd w:val="0"/>
        <w:spacing w:after="0" w:line="240" w:lineRule="auto"/>
        <w:jc w:val="center"/>
        <w:rPr>
          <w:rFonts w:ascii="Bookman Old Style" w:hAnsi="Bookman Old Style" w:cs="Arial"/>
          <w:b/>
          <w:color w:val="000000"/>
          <w:sz w:val="24"/>
          <w:szCs w:val="24"/>
        </w:rPr>
      </w:pPr>
    </w:p>
    <w:p w:rsidR="00C03878" w:rsidRPr="00193196" w:rsidRDefault="008C0FE1" w:rsidP="00C03878">
      <w:pPr>
        <w:widowControl w:val="0"/>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WALIKOTA BANJARMASIN</w:t>
      </w:r>
      <w:r w:rsidR="00C03878" w:rsidRPr="00193196">
        <w:rPr>
          <w:rFonts w:ascii="Bookman Old Style" w:hAnsi="Bookman Old Style" w:cs="Arial"/>
          <w:b/>
          <w:color w:val="000000"/>
          <w:sz w:val="24"/>
          <w:szCs w:val="24"/>
        </w:rPr>
        <w:t>,</w:t>
      </w:r>
    </w:p>
    <w:p w:rsidR="005550B3" w:rsidRPr="00193196" w:rsidRDefault="005550B3" w:rsidP="00804E65">
      <w:pPr>
        <w:spacing w:after="0" w:line="240" w:lineRule="auto"/>
        <w:jc w:val="center"/>
        <w:rPr>
          <w:rFonts w:ascii="Bookman Old Style" w:eastAsia="Times New Roman" w:hAnsi="Bookman Old Style"/>
          <w:b/>
          <w:bCs/>
          <w:sz w:val="24"/>
          <w:szCs w:val="24"/>
        </w:rPr>
      </w:pPr>
    </w:p>
    <w:p w:rsidR="00E83F6C" w:rsidRPr="00193196" w:rsidRDefault="009F704D" w:rsidP="00804E65">
      <w:pPr>
        <w:shd w:val="clear" w:color="auto" w:fill="FFFFFF"/>
        <w:tabs>
          <w:tab w:val="left" w:pos="1440"/>
          <w:tab w:val="left" w:pos="1800"/>
          <w:tab w:val="left" w:pos="1890"/>
          <w:tab w:val="left" w:pos="2160"/>
        </w:tabs>
        <w:autoSpaceDE w:val="0"/>
        <w:autoSpaceDN w:val="0"/>
        <w:adjustRightInd w:val="0"/>
        <w:spacing w:line="240" w:lineRule="auto"/>
        <w:ind w:left="2160" w:hanging="2160"/>
        <w:jc w:val="both"/>
        <w:rPr>
          <w:rFonts w:ascii="Bookman Old Style" w:hAnsi="Bookman Old Style" w:cs="Arial"/>
          <w:color w:val="000000"/>
          <w:sz w:val="24"/>
          <w:szCs w:val="24"/>
          <w:lang w:val="es-ES"/>
        </w:rPr>
      </w:pPr>
      <w:r>
        <w:rPr>
          <w:rFonts w:ascii="Bookman Old Style" w:hAnsi="Bookman Old Style" w:cs="Arial"/>
          <w:color w:val="000000"/>
          <w:sz w:val="24"/>
          <w:szCs w:val="24"/>
          <w:lang w:val="es-ES"/>
        </w:rPr>
        <w:t xml:space="preserve">Menimbang  :  a. </w:t>
      </w:r>
      <w:r>
        <w:rPr>
          <w:rFonts w:ascii="Bookman Old Style" w:hAnsi="Bookman Old Style" w:cs="Arial"/>
          <w:color w:val="000000"/>
          <w:sz w:val="24"/>
          <w:szCs w:val="24"/>
          <w:lang w:val="es-ES"/>
        </w:rPr>
        <w:tab/>
      </w:r>
      <w:r w:rsidR="005875B3" w:rsidRPr="00193196">
        <w:rPr>
          <w:rFonts w:ascii="Bookman Old Style" w:hAnsi="Bookman Old Style" w:cs="Arial"/>
          <w:color w:val="000000"/>
          <w:sz w:val="24"/>
          <w:szCs w:val="24"/>
          <w:lang w:val="es-ES"/>
        </w:rPr>
        <w:t xml:space="preserve">bahwa </w:t>
      </w:r>
      <w:r w:rsidR="00E83F6C" w:rsidRPr="00193196">
        <w:rPr>
          <w:rFonts w:ascii="Bookman Old Style" w:hAnsi="Bookman Old Style" w:cs="Arial"/>
          <w:color w:val="000000"/>
          <w:sz w:val="24"/>
          <w:szCs w:val="24"/>
          <w:lang w:val="es-ES"/>
        </w:rPr>
        <w:t xml:space="preserve">Kota Banjarmasin dengan wilayah yang sangat terbatas dan pertambahan penduduk yang pesat </w:t>
      </w:r>
      <w:r w:rsidR="002A6EA6" w:rsidRPr="00193196">
        <w:rPr>
          <w:rFonts w:ascii="Bookman Old Style" w:hAnsi="Bookman Old Style" w:cs="Arial"/>
          <w:color w:val="000000"/>
          <w:sz w:val="24"/>
          <w:szCs w:val="24"/>
          <w:lang w:val="es-ES"/>
        </w:rPr>
        <w:t>memerlukan</w:t>
      </w:r>
      <w:r w:rsidR="00E83F6C" w:rsidRPr="00193196">
        <w:rPr>
          <w:rFonts w:ascii="Bookman Old Style" w:hAnsi="Bookman Old Style" w:cs="Arial"/>
          <w:color w:val="000000"/>
          <w:sz w:val="24"/>
          <w:szCs w:val="24"/>
          <w:lang w:val="es-ES"/>
        </w:rPr>
        <w:t xml:space="preserve"> keberadaan tanah untuk </w:t>
      </w:r>
      <w:r w:rsidR="00FF1E0B" w:rsidRPr="00193196">
        <w:rPr>
          <w:rFonts w:ascii="Bookman Old Style" w:hAnsi="Bookman Old Style" w:cs="Arial"/>
          <w:color w:val="000000"/>
          <w:sz w:val="24"/>
          <w:szCs w:val="24"/>
          <w:lang w:val="es-ES"/>
        </w:rPr>
        <w:t xml:space="preserve">tempat </w:t>
      </w:r>
      <w:r w:rsidR="00E83F6C" w:rsidRPr="00193196">
        <w:rPr>
          <w:rFonts w:ascii="Bookman Old Style" w:hAnsi="Bookman Old Style" w:cs="Arial"/>
          <w:color w:val="000000"/>
          <w:sz w:val="24"/>
          <w:szCs w:val="24"/>
          <w:lang w:val="es-ES"/>
        </w:rPr>
        <w:t xml:space="preserve">pemakaman; </w:t>
      </w:r>
    </w:p>
    <w:p w:rsidR="0075533B" w:rsidRPr="00193196" w:rsidRDefault="0001329A" w:rsidP="00804E65">
      <w:pPr>
        <w:shd w:val="clear" w:color="auto" w:fill="FFFFFF"/>
        <w:tabs>
          <w:tab w:val="left" w:pos="1440"/>
          <w:tab w:val="left" w:pos="1800"/>
          <w:tab w:val="left" w:pos="2160"/>
        </w:tabs>
        <w:autoSpaceDE w:val="0"/>
        <w:autoSpaceDN w:val="0"/>
        <w:adjustRightInd w:val="0"/>
        <w:spacing w:line="240" w:lineRule="auto"/>
        <w:ind w:left="2160" w:hanging="2160"/>
        <w:jc w:val="both"/>
        <w:rPr>
          <w:rFonts w:ascii="Bookman Old Style" w:hAnsi="Bookman Old Style" w:cs="Arial"/>
          <w:color w:val="000000"/>
          <w:sz w:val="24"/>
          <w:szCs w:val="24"/>
          <w:lang w:val="es-ES"/>
        </w:rPr>
      </w:pPr>
      <w:r w:rsidRPr="00193196">
        <w:rPr>
          <w:rFonts w:ascii="Bookman Old Style" w:hAnsi="Bookman Old Style" w:cs="Arial"/>
          <w:color w:val="000000"/>
          <w:sz w:val="24"/>
          <w:szCs w:val="24"/>
          <w:lang w:val="es-ES"/>
        </w:rPr>
        <w:tab/>
      </w:r>
      <w:r w:rsidRPr="00193196">
        <w:rPr>
          <w:rFonts w:ascii="Bookman Old Style" w:hAnsi="Bookman Old Style" w:cs="Arial"/>
          <w:color w:val="000000"/>
          <w:sz w:val="24"/>
          <w:szCs w:val="24"/>
          <w:lang w:val="es-ES"/>
        </w:rPr>
        <w:tab/>
        <w:t>b.</w:t>
      </w:r>
      <w:r w:rsidRPr="00193196">
        <w:rPr>
          <w:rFonts w:ascii="Bookman Old Style" w:hAnsi="Bookman Old Style" w:cs="Arial"/>
          <w:color w:val="000000"/>
          <w:sz w:val="24"/>
          <w:szCs w:val="24"/>
          <w:lang w:val="es-ES"/>
        </w:rPr>
        <w:tab/>
      </w:r>
      <w:r w:rsidR="005E6023" w:rsidRPr="00193196">
        <w:rPr>
          <w:rFonts w:ascii="Bookman Old Style" w:hAnsi="Bookman Old Style" w:cs="Arial"/>
          <w:color w:val="000000"/>
          <w:sz w:val="24"/>
          <w:szCs w:val="24"/>
          <w:lang w:val="es-ES"/>
        </w:rPr>
        <w:t xml:space="preserve">bahwa </w:t>
      </w:r>
      <w:r w:rsidR="003E19F0" w:rsidRPr="00193196">
        <w:rPr>
          <w:rFonts w:ascii="Bookman Old Style" w:hAnsi="Bookman Old Style" w:cs="Arial"/>
          <w:color w:val="000000"/>
          <w:sz w:val="24"/>
          <w:szCs w:val="24"/>
          <w:lang w:val="es-ES"/>
        </w:rPr>
        <w:t>pemakaman</w:t>
      </w:r>
      <w:r w:rsidR="00DB7AD6" w:rsidRPr="00193196">
        <w:rPr>
          <w:rFonts w:ascii="Bookman Old Style" w:hAnsi="Bookman Old Style" w:cs="Arial"/>
          <w:color w:val="000000"/>
          <w:sz w:val="24"/>
          <w:szCs w:val="24"/>
          <w:lang w:val="es-ES"/>
        </w:rPr>
        <w:t xml:space="preserve"> </w:t>
      </w:r>
      <w:r w:rsidR="006124F1" w:rsidRPr="00193196">
        <w:rPr>
          <w:rFonts w:ascii="Bookman Old Style" w:hAnsi="Bookman Old Style" w:cs="Arial"/>
          <w:color w:val="000000"/>
          <w:sz w:val="24"/>
          <w:szCs w:val="24"/>
          <w:lang w:val="es-ES"/>
        </w:rPr>
        <w:t xml:space="preserve">merupakan </w:t>
      </w:r>
      <w:r w:rsidR="005A7292" w:rsidRPr="00193196">
        <w:rPr>
          <w:rFonts w:ascii="Bookman Old Style" w:hAnsi="Bookman Old Style" w:cs="Arial"/>
          <w:color w:val="000000"/>
          <w:sz w:val="24"/>
          <w:szCs w:val="24"/>
          <w:lang w:val="es-ES"/>
        </w:rPr>
        <w:t>bagian dari aktivitas</w:t>
      </w:r>
      <w:r w:rsidR="009D2AD7" w:rsidRPr="00193196">
        <w:rPr>
          <w:rFonts w:ascii="Bookman Old Style" w:hAnsi="Bookman Old Style" w:cs="Arial"/>
          <w:color w:val="000000"/>
          <w:sz w:val="24"/>
          <w:szCs w:val="24"/>
          <w:lang w:val="es-ES"/>
        </w:rPr>
        <w:t xml:space="preserve"> sosial</w:t>
      </w:r>
      <w:r w:rsidR="00DB7AD6" w:rsidRPr="00193196">
        <w:rPr>
          <w:rFonts w:ascii="Bookman Old Style" w:hAnsi="Bookman Old Style" w:cs="Arial"/>
          <w:color w:val="000000"/>
          <w:sz w:val="24"/>
          <w:szCs w:val="24"/>
          <w:lang w:val="es-ES"/>
        </w:rPr>
        <w:t xml:space="preserve"> </w:t>
      </w:r>
      <w:r w:rsidR="006124F1" w:rsidRPr="00193196">
        <w:rPr>
          <w:rFonts w:ascii="Bookman Old Style" w:hAnsi="Bookman Old Style" w:cs="Arial"/>
          <w:color w:val="000000"/>
          <w:sz w:val="24"/>
          <w:szCs w:val="24"/>
          <w:lang w:val="es-ES"/>
        </w:rPr>
        <w:t xml:space="preserve">warga masyarakat </w:t>
      </w:r>
      <w:r w:rsidR="005A7292" w:rsidRPr="00193196">
        <w:rPr>
          <w:rFonts w:ascii="Bookman Old Style" w:hAnsi="Bookman Old Style" w:cs="Arial"/>
          <w:color w:val="000000"/>
          <w:sz w:val="24"/>
          <w:szCs w:val="24"/>
          <w:lang w:val="es-ES"/>
        </w:rPr>
        <w:t xml:space="preserve">terhadap sesamanya yang dinyatakan meninggal </w:t>
      </w:r>
      <w:r w:rsidR="006124F1" w:rsidRPr="00193196">
        <w:rPr>
          <w:rFonts w:ascii="Bookman Old Style" w:hAnsi="Bookman Old Style" w:cs="Arial"/>
          <w:color w:val="000000"/>
          <w:sz w:val="24"/>
          <w:szCs w:val="24"/>
          <w:lang w:val="es-ES"/>
        </w:rPr>
        <w:t>dengan tetap memperhatikan keyakinan agamanya masing-masing;</w:t>
      </w:r>
    </w:p>
    <w:p w:rsidR="006124F1" w:rsidRPr="00193196" w:rsidRDefault="006124F1" w:rsidP="00804E65">
      <w:pPr>
        <w:shd w:val="clear" w:color="auto" w:fill="FFFFFF"/>
        <w:tabs>
          <w:tab w:val="left" w:pos="1440"/>
          <w:tab w:val="left" w:pos="1800"/>
          <w:tab w:val="left" w:pos="2160"/>
        </w:tabs>
        <w:autoSpaceDE w:val="0"/>
        <w:autoSpaceDN w:val="0"/>
        <w:adjustRightInd w:val="0"/>
        <w:spacing w:line="240" w:lineRule="auto"/>
        <w:ind w:left="2160" w:hanging="2160"/>
        <w:jc w:val="both"/>
        <w:rPr>
          <w:rFonts w:ascii="Bookman Old Style" w:hAnsi="Bookman Old Style" w:cs="Arial"/>
          <w:color w:val="000000"/>
          <w:sz w:val="24"/>
          <w:szCs w:val="24"/>
          <w:lang w:val="es-ES"/>
        </w:rPr>
      </w:pPr>
      <w:r w:rsidRPr="00193196">
        <w:rPr>
          <w:rFonts w:ascii="Bookman Old Style" w:hAnsi="Bookman Old Style" w:cs="Arial"/>
          <w:color w:val="000000"/>
          <w:sz w:val="24"/>
          <w:szCs w:val="24"/>
          <w:lang w:val="es-ES"/>
        </w:rPr>
        <w:tab/>
      </w:r>
      <w:r w:rsidRPr="00193196">
        <w:rPr>
          <w:rFonts w:ascii="Bookman Old Style" w:hAnsi="Bookman Old Style" w:cs="Arial"/>
          <w:color w:val="000000"/>
          <w:sz w:val="24"/>
          <w:szCs w:val="24"/>
          <w:lang w:val="es-ES"/>
        </w:rPr>
        <w:tab/>
        <w:t>c.</w:t>
      </w:r>
      <w:r w:rsidRPr="00193196">
        <w:rPr>
          <w:rFonts w:ascii="Bookman Old Style" w:hAnsi="Bookman Old Style" w:cs="Arial"/>
          <w:color w:val="000000"/>
          <w:sz w:val="24"/>
          <w:szCs w:val="24"/>
          <w:lang w:val="es-ES"/>
        </w:rPr>
        <w:tab/>
        <w:t>bahwa Peraturan Daerah Kota Banjarmasin Nomor 10 Tahun 1978 tentang Pemakaman sudah tidak sesuai lagi d</w:t>
      </w:r>
      <w:r w:rsidR="00DB7AD6" w:rsidRPr="00193196">
        <w:rPr>
          <w:rFonts w:ascii="Bookman Old Style" w:hAnsi="Bookman Old Style" w:cs="Arial"/>
          <w:color w:val="000000"/>
          <w:sz w:val="24"/>
          <w:szCs w:val="24"/>
          <w:lang w:val="es-ES"/>
        </w:rPr>
        <w:t>engan kondisi dan perkembangan K</w:t>
      </w:r>
      <w:r w:rsidRPr="00193196">
        <w:rPr>
          <w:rFonts w:ascii="Bookman Old Style" w:hAnsi="Bookman Old Style" w:cs="Arial"/>
          <w:color w:val="000000"/>
          <w:sz w:val="24"/>
          <w:szCs w:val="24"/>
          <w:lang w:val="es-ES"/>
        </w:rPr>
        <w:t>ota Banjarmasin serta penyelenggaraan Pemerintahan Daerah;</w:t>
      </w:r>
    </w:p>
    <w:p w:rsidR="005E6023" w:rsidRPr="00193196" w:rsidRDefault="005E6023" w:rsidP="00804E65">
      <w:pPr>
        <w:shd w:val="clear" w:color="auto" w:fill="FFFFFF"/>
        <w:tabs>
          <w:tab w:val="left" w:pos="1440"/>
          <w:tab w:val="left" w:pos="1800"/>
          <w:tab w:val="left" w:pos="2160"/>
        </w:tabs>
        <w:autoSpaceDE w:val="0"/>
        <w:autoSpaceDN w:val="0"/>
        <w:adjustRightInd w:val="0"/>
        <w:spacing w:line="240" w:lineRule="auto"/>
        <w:ind w:left="2160" w:hanging="2160"/>
        <w:jc w:val="both"/>
        <w:rPr>
          <w:rFonts w:ascii="Bookman Old Style" w:hAnsi="Bookman Old Style" w:cs="Arial"/>
          <w:color w:val="000000"/>
          <w:sz w:val="24"/>
          <w:szCs w:val="24"/>
          <w:lang w:val="es-ES"/>
        </w:rPr>
      </w:pPr>
      <w:r w:rsidRPr="00193196">
        <w:rPr>
          <w:rFonts w:ascii="Bookman Old Style" w:hAnsi="Bookman Old Style" w:cs="Arial"/>
          <w:color w:val="000000"/>
          <w:sz w:val="24"/>
          <w:szCs w:val="24"/>
          <w:lang w:val="es-ES"/>
        </w:rPr>
        <w:tab/>
      </w:r>
      <w:r w:rsidRPr="00193196">
        <w:rPr>
          <w:rFonts w:ascii="Bookman Old Style" w:hAnsi="Bookman Old Style" w:cs="Arial"/>
          <w:color w:val="000000"/>
          <w:sz w:val="24"/>
          <w:szCs w:val="24"/>
          <w:lang w:val="es-ES"/>
        </w:rPr>
        <w:tab/>
      </w:r>
      <w:r w:rsidR="006124F1" w:rsidRPr="00193196">
        <w:rPr>
          <w:rFonts w:ascii="Bookman Old Style" w:hAnsi="Bookman Old Style" w:cs="Arial"/>
          <w:color w:val="000000"/>
          <w:sz w:val="24"/>
          <w:szCs w:val="24"/>
          <w:lang w:val="es-ES"/>
        </w:rPr>
        <w:t>d</w:t>
      </w:r>
      <w:r w:rsidRPr="00193196">
        <w:rPr>
          <w:rFonts w:ascii="Bookman Old Style" w:hAnsi="Bookman Old Style" w:cs="Arial"/>
          <w:color w:val="000000"/>
          <w:sz w:val="24"/>
          <w:szCs w:val="24"/>
          <w:lang w:val="es-ES"/>
        </w:rPr>
        <w:t>.</w:t>
      </w:r>
      <w:r w:rsidRPr="00193196">
        <w:rPr>
          <w:rFonts w:ascii="Bookman Old Style" w:hAnsi="Bookman Old Style" w:cs="Arial"/>
          <w:color w:val="000000"/>
          <w:sz w:val="24"/>
          <w:szCs w:val="24"/>
          <w:lang w:val="es-ES"/>
        </w:rPr>
        <w:tab/>
      </w:r>
      <w:r w:rsidR="00C64680" w:rsidRPr="00193196">
        <w:rPr>
          <w:rFonts w:ascii="Bookman Old Style" w:hAnsi="Bookman Old Style" w:cs="Arial"/>
          <w:color w:val="000000"/>
          <w:sz w:val="24"/>
          <w:szCs w:val="24"/>
          <w:lang w:val="es-ES"/>
        </w:rPr>
        <w:t>bahwa berdasarkan Pasal 4 ayat (1) Jo. Pasal 10 huruf k Undang-Undang Nomor 2 Tahun 2012 tentang Pengadaan Tanah Bagi Pembangunan Untuk Kepentingan Umum Pemerintah Daerah menjamin tersedianya tanah untuk kepentingan umum yang digunakan untuk pembangunan tempat pemakaman umum Pemerintah Daerah;</w:t>
      </w:r>
    </w:p>
    <w:p w:rsidR="00804E65" w:rsidRDefault="00C64680" w:rsidP="00804E65">
      <w:pPr>
        <w:shd w:val="clear" w:color="auto" w:fill="FFFFFF"/>
        <w:tabs>
          <w:tab w:val="left" w:pos="1440"/>
          <w:tab w:val="left" w:pos="1800"/>
          <w:tab w:val="left" w:pos="2160"/>
        </w:tabs>
        <w:autoSpaceDE w:val="0"/>
        <w:autoSpaceDN w:val="0"/>
        <w:adjustRightInd w:val="0"/>
        <w:spacing w:after="0" w:line="240" w:lineRule="auto"/>
        <w:ind w:left="2160" w:hanging="2160"/>
        <w:jc w:val="both"/>
        <w:rPr>
          <w:rFonts w:ascii="Bookman Old Style" w:hAnsi="Bookman Old Style" w:cs="Arial"/>
          <w:color w:val="000000"/>
          <w:sz w:val="24"/>
          <w:szCs w:val="24"/>
          <w:lang w:val="es-ES"/>
        </w:rPr>
      </w:pPr>
      <w:r w:rsidRPr="00193196">
        <w:rPr>
          <w:rFonts w:ascii="Bookman Old Style" w:hAnsi="Bookman Old Style" w:cs="Arial"/>
          <w:color w:val="000000"/>
          <w:sz w:val="24"/>
          <w:szCs w:val="24"/>
          <w:lang w:val="es-ES"/>
        </w:rPr>
        <w:tab/>
      </w:r>
      <w:r w:rsidRPr="00193196">
        <w:rPr>
          <w:rFonts w:ascii="Bookman Old Style" w:hAnsi="Bookman Old Style" w:cs="Arial"/>
          <w:color w:val="000000"/>
          <w:sz w:val="24"/>
          <w:szCs w:val="24"/>
          <w:lang w:val="es-ES"/>
        </w:rPr>
        <w:tab/>
      </w:r>
      <w:r w:rsidR="006124F1" w:rsidRPr="00193196">
        <w:rPr>
          <w:rFonts w:ascii="Bookman Old Style" w:hAnsi="Bookman Old Style" w:cs="Arial"/>
          <w:color w:val="000000"/>
          <w:sz w:val="24"/>
          <w:szCs w:val="24"/>
          <w:lang w:val="es-ES"/>
        </w:rPr>
        <w:t>e</w:t>
      </w:r>
      <w:r w:rsidRPr="00193196">
        <w:rPr>
          <w:rFonts w:ascii="Bookman Old Style" w:hAnsi="Bookman Old Style" w:cs="Arial"/>
          <w:color w:val="000000"/>
          <w:sz w:val="24"/>
          <w:szCs w:val="24"/>
          <w:lang w:val="es-ES"/>
        </w:rPr>
        <w:t>.</w:t>
      </w:r>
      <w:r w:rsidRPr="00193196">
        <w:rPr>
          <w:rFonts w:ascii="Bookman Old Style" w:hAnsi="Bookman Old Style" w:cs="Arial"/>
          <w:color w:val="000000"/>
          <w:sz w:val="24"/>
          <w:szCs w:val="24"/>
          <w:lang w:val="es-ES"/>
        </w:rPr>
        <w:tab/>
      </w:r>
      <w:r w:rsidR="003B1E82" w:rsidRPr="00193196">
        <w:rPr>
          <w:rFonts w:ascii="Bookman Old Style" w:hAnsi="Bookman Old Style" w:cs="Arial"/>
          <w:color w:val="000000"/>
          <w:sz w:val="24"/>
          <w:szCs w:val="24"/>
          <w:lang w:val="es-ES"/>
        </w:rPr>
        <w:t>bahwa berdasarkan pertimbangan sebagaimana dimaksud pada huruf a, huruf b</w:t>
      </w:r>
      <w:r w:rsidR="006124F1" w:rsidRPr="00193196">
        <w:rPr>
          <w:rFonts w:ascii="Bookman Old Style" w:hAnsi="Bookman Old Style" w:cs="Arial"/>
          <w:color w:val="000000"/>
          <w:sz w:val="24"/>
          <w:szCs w:val="24"/>
          <w:lang w:val="es-ES"/>
        </w:rPr>
        <w:t>,</w:t>
      </w:r>
      <w:r w:rsidR="00DB7AD6" w:rsidRPr="00193196">
        <w:rPr>
          <w:rFonts w:ascii="Bookman Old Style" w:hAnsi="Bookman Old Style" w:cs="Arial"/>
          <w:color w:val="000000"/>
          <w:sz w:val="24"/>
          <w:szCs w:val="24"/>
          <w:lang w:val="es-ES"/>
        </w:rPr>
        <w:t xml:space="preserve"> </w:t>
      </w:r>
      <w:r w:rsidR="006124F1" w:rsidRPr="00193196">
        <w:rPr>
          <w:rFonts w:ascii="Bookman Old Style" w:hAnsi="Bookman Old Style" w:cs="Arial"/>
          <w:color w:val="000000"/>
          <w:sz w:val="24"/>
          <w:szCs w:val="24"/>
          <w:lang w:val="es-ES"/>
        </w:rPr>
        <w:t>h</w:t>
      </w:r>
      <w:r w:rsidR="003B1E82" w:rsidRPr="00193196">
        <w:rPr>
          <w:rFonts w:ascii="Bookman Old Style" w:hAnsi="Bookman Old Style" w:cs="Arial"/>
          <w:color w:val="000000"/>
          <w:sz w:val="24"/>
          <w:szCs w:val="24"/>
          <w:lang w:val="es-ES"/>
        </w:rPr>
        <w:t>uruf c</w:t>
      </w:r>
      <w:r w:rsidR="006124F1" w:rsidRPr="00193196">
        <w:rPr>
          <w:rFonts w:ascii="Bookman Old Style" w:hAnsi="Bookman Old Style" w:cs="Arial"/>
          <w:color w:val="000000"/>
          <w:sz w:val="24"/>
          <w:szCs w:val="24"/>
          <w:lang w:val="es-ES"/>
        </w:rPr>
        <w:t xml:space="preserve"> dan huruf d</w:t>
      </w:r>
      <w:r w:rsidR="003B1E82" w:rsidRPr="00193196">
        <w:rPr>
          <w:rFonts w:ascii="Bookman Old Style" w:hAnsi="Bookman Old Style" w:cs="Arial"/>
          <w:color w:val="000000"/>
          <w:sz w:val="24"/>
          <w:szCs w:val="24"/>
          <w:lang w:val="es-ES"/>
        </w:rPr>
        <w:t xml:space="preserve"> perlu me</w:t>
      </w:r>
      <w:r w:rsidR="00DB7AD6" w:rsidRPr="00193196">
        <w:rPr>
          <w:rFonts w:ascii="Bookman Old Style" w:hAnsi="Bookman Old Style" w:cs="Arial"/>
          <w:color w:val="000000"/>
          <w:sz w:val="24"/>
          <w:szCs w:val="24"/>
          <w:lang w:val="es-ES"/>
        </w:rPr>
        <w:t>netapkan</w:t>
      </w:r>
      <w:r w:rsidR="006124F1" w:rsidRPr="00193196">
        <w:rPr>
          <w:rFonts w:ascii="Bookman Old Style" w:hAnsi="Bookman Old Style" w:cs="Arial"/>
          <w:color w:val="000000"/>
          <w:sz w:val="24"/>
          <w:szCs w:val="24"/>
          <w:lang w:val="es-ES"/>
        </w:rPr>
        <w:t xml:space="preserve"> Peraturan Daerah Kota</w:t>
      </w:r>
      <w:r w:rsidR="00DB7AD6" w:rsidRPr="00193196">
        <w:rPr>
          <w:rFonts w:ascii="Bookman Old Style" w:hAnsi="Bookman Old Style" w:cs="Arial"/>
          <w:color w:val="000000"/>
          <w:sz w:val="24"/>
          <w:szCs w:val="24"/>
          <w:lang w:val="es-ES"/>
        </w:rPr>
        <w:t xml:space="preserve"> </w:t>
      </w:r>
      <w:r w:rsidR="006124F1" w:rsidRPr="00193196">
        <w:rPr>
          <w:rFonts w:ascii="Bookman Old Style" w:hAnsi="Bookman Old Style" w:cs="Arial"/>
          <w:color w:val="000000"/>
          <w:sz w:val="24"/>
          <w:szCs w:val="24"/>
          <w:lang w:val="es-ES"/>
        </w:rPr>
        <w:t>Banjarmasin</w:t>
      </w:r>
      <w:r w:rsidR="003B1E82" w:rsidRPr="00193196">
        <w:rPr>
          <w:rFonts w:ascii="Bookman Old Style" w:hAnsi="Bookman Old Style" w:cs="Arial"/>
          <w:color w:val="000000"/>
          <w:sz w:val="24"/>
          <w:szCs w:val="24"/>
          <w:lang w:val="es-ES"/>
        </w:rPr>
        <w:t xml:space="preserve"> tentang </w:t>
      </w:r>
      <w:r w:rsidR="0001329A" w:rsidRPr="00193196">
        <w:rPr>
          <w:rFonts w:ascii="Bookman Old Style" w:hAnsi="Bookman Old Style" w:cs="Arial"/>
          <w:color w:val="000000"/>
          <w:sz w:val="24"/>
          <w:szCs w:val="24"/>
          <w:lang w:val="es-ES"/>
        </w:rPr>
        <w:t>Pemakaman</w:t>
      </w:r>
      <w:r w:rsidR="003B1E82" w:rsidRPr="00193196">
        <w:rPr>
          <w:rFonts w:ascii="Bookman Old Style" w:hAnsi="Bookman Old Style" w:cs="Arial"/>
          <w:color w:val="000000"/>
          <w:sz w:val="24"/>
          <w:szCs w:val="24"/>
          <w:lang w:val="es-ES"/>
        </w:rPr>
        <w:t>;</w:t>
      </w:r>
    </w:p>
    <w:p w:rsidR="00804E65" w:rsidRPr="00804E65" w:rsidRDefault="00804E65" w:rsidP="00804E65">
      <w:pPr>
        <w:shd w:val="clear" w:color="auto" w:fill="FFFFFF"/>
        <w:tabs>
          <w:tab w:val="left" w:pos="1440"/>
          <w:tab w:val="left" w:pos="1800"/>
          <w:tab w:val="left" w:pos="2160"/>
        </w:tabs>
        <w:autoSpaceDE w:val="0"/>
        <w:autoSpaceDN w:val="0"/>
        <w:adjustRightInd w:val="0"/>
        <w:spacing w:after="0" w:line="240" w:lineRule="auto"/>
        <w:ind w:left="2160" w:hanging="2160"/>
        <w:jc w:val="both"/>
        <w:rPr>
          <w:rFonts w:ascii="Bookman Old Style" w:hAnsi="Bookman Old Style" w:cs="Arial"/>
          <w:color w:val="000000"/>
          <w:sz w:val="24"/>
          <w:szCs w:val="24"/>
          <w:lang w:val="es-ES"/>
        </w:rPr>
      </w:pPr>
    </w:p>
    <w:p w:rsidR="00193196" w:rsidRPr="00617DA9" w:rsidRDefault="00804E65" w:rsidP="00804E65">
      <w:pPr>
        <w:tabs>
          <w:tab w:val="left" w:pos="1440"/>
          <w:tab w:val="left" w:pos="1800"/>
          <w:tab w:val="num" w:pos="2160"/>
        </w:tabs>
        <w:spacing w:after="0" w:line="240" w:lineRule="auto"/>
        <w:ind w:left="2160" w:hanging="2160"/>
        <w:jc w:val="both"/>
        <w:rPr>
          <w:rFonts w:ascii="Bookman Old Style" w:hAnsi="Bookman Old Style" w:cs="Arial"/>
          <w:sz w:val="24"/>
          <w:szCs w:val="24"/>
          <w:lang w:val="sv-SE"/>
        </w:rPr>
      </w:pPr>
      <w:r>
        <w:rPr>
          <w:rFonts w:ascii="Bookman Old Style" w:hAnsi="Bookman Old Style" w:cs="Arial"/>
          <w:color w:val="000000"/>
          <w:sz w:val="24"/>
          <w:szCs w:val="24"/>
        </w:rPr>
        <w:t xml:space="preserve">Mengingat     : </w:t>
      </w:r>
      <w:r w:rsidR="00B92749" w:rsidRPr="00193196">
        <w:rPr>
          <w:rFonts w:ascii="Bookman Old Style" w:hAnsi="Bookman Old Style" w:cs="Arial"/>
          <w:color w:val="000000"/>
          <w:sz w:val="24"/>
          <w:szCs w:val="24"/>
        </w:rPr>
        <w:t>1.</w:t>
      </w:r>
      <w:r w:rsidR="009F704D">
        <w:rPr>
          <w:rFonts w:ascii="Bookman Old Style" w:hAnsi="Bookman Old Style" w:cs="Arial"/>
          <w:color w:val="000000"/>
          <w:sz w:val="24"/>
          <w:szCs w:val="24"/>
        </w:rPr>
        <w:t xml:space="preserve"> </w:t>
      </w:r>
      <w:r w:rsidR="009F704D">
        <w:rPr>
          <w:rFonts w:ascii="Bookman Old Style" w:hAnsi="Bookman Old Style" w:cs="Arial"/>
          <w:color w:val="000000"/>
          <w:sz w:val="24"/>
          <w:szCs w:val="24"/>
        </w:rPr>
        <w:tab/>
      </w:r>
      <w:r w:rsidR="00193196" w:rsidRPr="00DF2AD8">
        <w:rPr>
          <w:rFonts w:ascii="Bookman Old Style" w:hAnsi="Bookman Old Style"/>
          <w:sz w:val="24"/>
          <w:szCs w:val="24"/>
        </w:rPr>
        <w:t>Undang-Undang Nomor 27 Tahun 1959 tentang Penetapan Undang-undang Darurat Nomor 3 Tahun 1953 tentang Pembentukan Daerah Tingkat II Di Kalimantan (Lembaran Negara Republik Indonesia Tahun 1953 Nomor 9) sebagai Undang-undang (Lembaran Negara Republik Indonesia Tahun 1959 Nomor 72, Tambahan Lembaran Negara Republik Indonesia Nomor 1820);</w:t>
      </w:r>
    </w:p>
    <w:p w:rsidR="00C03878" w:rsidRPr="00193196" w:rsidRDefault="00C03878" w:rsidP="00804E65">
      <w:pPr>
        <w:tabs>
          <w:tab w:val="left" w:pos="1440"/>
          <w:tab w:val="left" w:pos="1800"/>
          <w:tab w:val="num" w:pos="2160"/>
        </w:tabs>
        <w:spacing w:after="0" w:line="240" w:lineRule="auto"/>
        <w:ind w:left="2160" w:hanging="2160"/>
        <w:jc w:val="both"/>
        <w:rPr>
          <w:rFonts w:ascii="Bookman Old Style" w:hAnsi="Bookman Old Style" w:cs="Arial"/>
          <w:sz w:val="24"/>
          <w:szCs w:val="24"/>
          <w:lang w:val="sv-SE"/>
        </w:rPr>
      </w:pPr>
    </w:p>
    <w:p w:rsidR="00BC1CA5" w:rsidRPr="009F704D"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 xml:space="preserve"> </w:t>
      </w:r>
      <w:r w:rsidR="00EE546A" w:rsidRPr="00193196">
        <w:rPr>
          <w:rFonts w:ascii="Bookman Old Style" w:hAnsi="Bookman Old Style" w:cs="Arial"/>
          <w:color w:val="000000"/>
          <w:sz w:val="24"/>
          <w:szCs w:val="24"/>
        </w:rPr>
        <w:t>Undang-undang Nomor 5 Tahun 1960 tentang Peraturan Dasar Pokok-Pokok Agraria (Lembaran Negara Republik Indonesia Tahun 1960 Nomor 104, Tambahan Lembaran Negara Republik Indonesia Nomor 2043);</w:t>
      </w:r>
    </w:p>
    <w:p w:rsidR="00BC1CA5" w:rsidRPr="00193196"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lang w:val="sv-SE"/>
        </w:rPr>
        <w:t xml:space="preserve"> </w:t>
      </w:r>
      <w:r w:rsidR="00B92749" w:rsidRPr="00193196">
        <w:rPr>
          <w:rFonts w:ascii="Bookman Old Style" w:hAnsi="Bookman Old Style" w:cs="Arial"/>
          <w:color w:val="000000"/>
          <w:sz w:val="24"/>
          <w:szCs w:val="24"/>
          <w:lang w:val="sv-SE"/>
        </w:rPr>
        <w:t>Undang-undang Nomor 5 Tahun 1992 tentang Benda Cagar   Budaya</w:t>
      </w:r>
      <w:r w:rsidR="009F704D">
        <w:rPr>
          <w:rFonts w:ascii="Bookman Old Style" w:hAnsi="Bookman Old Style" w:cs="Arial"/>
          <w:color w:val="000000"/>
          <w:sz w:val="24"/>
          <w:szCs w:val="24"/>
          <w:lang w:val="sv-SE"/>
        </w:rPr>
        <w:t xml:space="preserve"> </w:t>
      </w:r>
      <w:r w:rsidR="00A94384" w:rsidRPr="00193196">
        <w:rPr>
          <w:rFonts w:ascii="Bookman Old Style" w:hAnsi="Bookman Old Style" w:cs="Arial"/>
          <w:sz w:val="24"/>
          <w:szCs w:val="24"/>
          <w:lang w:val="id-ID"/>
        </w:rPr>
        <w:t xml:space="preserve">(Lembaran Negara Tahun </w:t>
      </w:r>
      <w:r w:rsidR="00A94384" w:rsidRPr="00193196">
        <w:rPr>
          <w:rFonts w:ascii="Bookman Old Style" w:hAnsi="Bookman Old Style" w:cs="Arial"/>
          <w:sz w:val="24"/>
          <w:szCs w:val="24"/>
          <w:lang w:val="sv-SE"/>
        </w:rPr>
        <w:t>1992</w:t>
      </w:r>
      <w:r w:rsidR="00A94384" w:rsidRPr="00193196">
        <w:rPr>
          <w:rFonts w:ascii="Bookman Old Style" w:hAnsi="Bookman Old Style" w:cs="Arial"/>
          <w:sz w:val="24"/>
          <w:szCs w:val="24"/>
          <w:lang w:val="id-ID"/>
        </w:rPr>
        <w:t xml:space="preserve"> Nomor </w:t>
      </w:r>
      <w:r w:rsidR="00A94384" w:rsidRPr="00193196">
        <w:rPr>
          <w:rFonts w:ascii="Bookman Old Style" w:hAnsi="Bookman Old Style" w:cs="Arial"/>
          <w:sz w:val="24"/>
          <w:szCs w:val="24"/>
          <w:lang w:val="sv-SE"/>
        </w:rPr>
        <w:t>27,</w:t>
      </w:r>
      <w:r w:rsidR="00A94384" w:rsidRPr="00193196">
        <w:rPr>
          <w:rFonts w:ascii="Bookman Old Style" w:hAnsi="Bookman Old Style" w:cs="Arial"/>
          <w:sz w:val="24"/>
          <w:szCs w:val="24"/>
          <w:lang w:val="id-ID"/>
        </w:rPr>
        <w:t xml:space="preserve"> Tambahan Lembaran Negara Republik Indonesia Nomor </w:t>
      </w:r>
      <w:r w:rsidR="00A94384" w:rsidRPr="00193196">
        <w:rPr>
          <w:rFonts w:ascii="Bookman Old Style" w:hAnsi="Bookman Old Style" w:cs="Arial"/>
          <w:sz w:val="24"/>
          <w:szCs w:val="24"/>
          <w:lang w:val="sv-SE"/>
        </w:rPr>
        <w:t>3470</w:t>
      </w:r>
      <w:r w:rsidR="00A94384" w:rsidRPr="00193196">
        <w:rPr>
          <w:rFonts w:ascii="Bookman Old Style" w:hAnsi="Bookman Old Style" w:cs="Arial"/>
          <w:sz w:val="24"/>
          <w:szCs w:val="24"/>
          <w:lang w:val="id-ID"/>
        </w:rPr>
        <w:t>)</w:t>
      </w:r>
      <w:r w:rsidR="00A94384" w:rsidRPr="00193196">
        <w:rPr>
          <w:rFonts w:ascii="Bookman Old Style" w:hAnsi="Bookman Old Style" w:cs="Arial"/>
          <w:sz w:val="24"/>
          <w:szCs w:val="24"/>
          <w:lang w:val="sv-SE"/>
        </w:rPr>
        <w:t>;</w:t>
      </w:r>
    </w:p>
    <w:p w:rsidR="003C0401" w:rsidRPr="00193196"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lang w:val="sv-SE"/>
        </w:rPr>
        <w:t xml:space="preserve"> </w:t>
      </w:r>
      <w:r w:rsidR="003C0401" w:rsidRPr="00193196">
        <w:rPr>
          <w:rFonts w:ascii="Bookman Old Style" w:hAnsi="Bookman Old Style" w:cs="Arial"/>
          <w:color w:val="000000"/>
          <w:sz w:val="24"/>
          <w:szCs w:val="24"/>
          <w:lang w:val="sv-SE"/>
        </w:rPr>
        <w:t>Undang-undang Nomor 1 Tahun 2004 tentang Perbendaharaan Negara</w:t>
      </w:r>
      <w:r w:rsidR="003C0401" w:rsidRPr="00193196">
        <w:rPr>
          <w:rFonts w:ascii="Bookman Old Style" w:hAnsi="Bookman Old Style" w:cs="Arial"/>
          <w:sz w:val="24"/>
          <w:szCs w:val="24"/>
          <w:lang w:val="id-ID"/>
        </w:rPr>
        <w:t xml:space="preserve">(Lembaran Negara Tahun </w:t>
      </w:r>
      <w:r w:rsidR="003C0401" w:rsidRPr="00193196">
        <w:rPr>
          <w:rFonts w:ascii="Bookman Old Style" w:hAnsi="Bookman Old Style" w:cs="Arial"/>
          <w:sz w:val="24"/>
          <w:szCs w:val="24"/>
        </w:rPr>
        <w:t>2004</w:t>
      </w:r>
      <w:r w:rsidR="003C0401" w:rsidRPr="00193196">
        <w:rPr>
          <w:rFonts w:ascii="Bookman Old Style" w:hAnsi="Bookman Old Style" w:cs="Arial"/>
          <w:sz w:val="24"/>
          <w:szCs w:val="24"/>
          <w:lang w:val="id-ID"/>
        </w:rPr>
        <w:t xml:space="preserve"> Nomor </w:t>
      </w:r>
      <w:r w:rsidR="003C0401" w:rsidRPr="00193196">
        <w:rPr>
          <w:rFonts w:ascii="Bookman Old Style" w:hAnsi="Bookman Old Style" w:cs="Arial"/>
          <w:sz w:val="24"/>
          <w:szCs w:val="24"/>
        </w:rPr>
        <w:t>5</w:t>
      </w:r>
      <w:r w:rsidR="003C0401" w:rsidRPr="00193196">
        <w:rPr>
          <w:rFonts w:ascii="Bookman Old Style" w:hAnsi="Bookman Old Style" w:cs="Arial"/>
          <w:sz w:val="24"/>
          <w:szCs w:val="24"/>
          <w:lang w:val="sv-SE"/>
        </w:rPr>
        <w:t>,</w:t>
      </w:r>
      <w:r w:rsidR="003C0401" w:rsidRPr="00193196">
        <w:rPr>
          <w:rFonts w:ascii="Bookman Old Style" w:hAnsi="Bookman Old Style" w:cs="Arial"/>
          <w:sz w:val="24"/>
          <w:szCs w:val="24"/>
          <w:lang w:val="id-ID"/>
        </w:rPr>
        <w:t xml:space="preserve"> Tambahan Lembaran Negara Republik Indonesia Nomor </w:t>
      </w:r>
      <w:r w:rsidR="003C0401" w:rsidRPr="00193196">
        <w:rPr>
          <w:rFonts w:ascii="Bookman Old Style" w:hAnsi="Bookman Old Style" w:cs="Arial"/>
          <w:sz w:val="24"/>
          <w:szCs w:val="24"/>
          <w:lang w:val="sv-SE"/>
        </w:rPr>
        <w:t>4355</w:t>
      </w:r>
      <w:r w:rsidR="003C0401" w:rsidRPr="00193196">
        <w:rPr>
          <w:rFonts w:ascii="Bookman Old Style" w:hAnsi="Bookman Old Style" w:cs="Arial"/>
          <w:sz w:val="24"/>
          <w:szCs w:val="24"/>
          <w:lang w:val="id-ID"/>
        </w:rPr>
        <w:t>)</w:t>
      </w:r>
      <w:r w:rsidR="003C0401" w:rsidRPr="00193196">
        <w:rPr>
          <w:rFonts w:ascii="Bookman Old Style" w:hAnsi="Bookman Old Style" w:cs="Arial"/>
          <w:sz w:val="24"/>
          <w:szCs w:val="24"/>
          <w:lang w:val="sv-SE"/>
        </w:rPr>
        <w:t>;</w:t>
      </w:r>
    </w:p>
    <w:p w:rsidR="00B92749" w:rsidRPr="00193196"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sz w:val="24"/>
          <w:szCs w:val="24"/>
        </w:rPr>
        <w:t xml:space="preserve"> </w:t>
      </w:r>
      <w:r w:rsidR="00B92749" w:rsidRPr="00193196">
        <w:rPr>
          <w:rFonts w:ascii="Bookman Old Style" w:hAnsi="Bookman Old Style" w:cs="Arial"/>
          <w:sz w:val="24"/>
          <w:szCs w:val="24"/>
          <w:lang w:val="id-ID"/>
        </w:rPr>
        <w:t>Undang-Undang Nomor 32 Tahun 2004 Tentang Pemerintahan Daerah (Lembaran Negara Republik Indonesia Tahun 2004 Nomor 125, Tambahan Lembaran Negara Republik Indonesia Nomor 4437) sebagaimana telah diubah</w:t>
      </w:r>
      <w:r w:rsidR="007E4A32" w:rsidRPr="00193196">
        <w:rPr>
          <w:rFonts w:ascii="Bookman Old Style" w:hAnsi="Bookman Old Style" w:cs="Arial"/>
          <w:sz w:val="24"/>
          <w:szCs w:val="24"/>
        </w:rPr>
        <w:t xml:space="preserve"> beberapa kali, terakhir</w:t>
      </w:r>
      <w:r w:rsidR="00B92749" w:rsidRPr="00193196">
        <w:rPr>
          <w:rFonts w:ascii="Bookman Old Style" w:hAnsi="Bookman Old Style" w:cs="Arial"/>
          <w:sz w:val="24"/>
          <w:szCs w:val="24"/>
          <w:lang w:val="id-ID"/>
        </w:rPr>
        <w:t xml:space="preserve"> dengan Undang-Undang Nomor 8 Tahun 2005 (Lembaran Negara Republik Indonesia Tahun 2005 Nomor 108, Tambahan Lembaran Negara Republik Indonesia Nomor 4548)</w:t>
      </w:r>
      <w:r w:rsidR="00C03878" w:rsidRPr="00193196">
        <w:rPr>
          <w:rFonts w:ascii="Bookman Old Style" w:hAnsi="Bookman Old Style" w:cs="Arial"/>
          <w:sz w:val="24"/>
          <w:szCs w:val="24"/>
        </w:rPr>
        <w:t>;</w:t>
      </w:r>
    </w:p>
    <w:p w:rsidR="00577859" w:rsidRPr="00193196"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 </w:t>
      </w:r>
      <w:r w:rsidR="00C03878" w:rsidRPr="00193196">
        <w:rPr>
          <w:rFonts w:ascii="Bookman Old Style" w:hAnsi="Bookman Old Style" w:cs="Arial"/>
          <w:color w:val="000000"/>
          <w:sz w:val="24"/>
          <w:szCs w:val="24"/>
        </w:rPr>
        <w:t>Undang-Undang Nomor 26 Tahun 2007 tentang Penataan Ruang (Lembaran Negara Republik Indonesia Tahun 2007 Nomor 68, Tambahan Lembaran Negara Republik Indonesia Nomor 4725);</w:t>
      </w:r>
    </w:p>
    <w:p w:rsidR="004E6F71" w:rsidRPr="00193196"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sz w:val="24"/>
          <w:szCs w:val="24"/>
        </w:rPr>
        <w:t xml:space="preserve"> </w:t>
      </w:r>
      <w:r w:rsidR="00577859" w:rsidRPr="00193196">
        <w:rPr>
          <w:rFonts w:ascii="Bookman Old Style" w:hAnsi="Bookman Old Style" w:cs="Arial"/>
          <w:sz w:val="24"/>
          <w:szCs w:val="24"/>
        </w:rPr>
        <w:t>Undang-Undang Nomor 36 Tahun 2009 tentang Kesehatan (Lembaran Negara Republik Indonesia Tahun 2009 Nomor 144, Tambahan Lembaran Negara Republik Indonesia Nomor 5063);</w:t>
      </w:r>
    </w:p>
    <w:p w:rsidR="009F704D" w:rsidRPr="00C43E34"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 </w:t>
      </w:r>
      <w:r w:rsidR="00643F66" w:rsidRPr="00193196">
        <w:rPr>
          <w:rFonts w:ascii="Bookman Old Style" w:hAnsi="Bookman Old Style" w:cs="Arial"/>
          <w:color w:val="000000"/>
          <w:sz w:val="24"/>
          <w:szCs w:val="24"/>
        </w:rPr>
        <w:t>Undang-Undang  Nomor  12  Tahun  2011  tentang  Pembentukan Peraturan Perundang-undangan (Lembaran Negara Republik Indonesia Tahun  2004  Nomor  82,  Tambahan  Lembaran  Negara  Republik Indonesia Nomor 5234);</w:t>
      </w:r>
    </w:p>
    <w:p w:rsidR="00577859" w:rsidRPr="00193196" w:rsidRDefault="00BC1CA5"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 </w:t>
      </w:r>
      <w:r w:rsidR="00017555" w:rsidRPr="00193196">
        <w:rPr>
          <w:rFonts w:ascii="Bookman Old Style" w:hAnsi="Bookman Old Style" w:cs="Arial"/>
          <w:color w:val="000000"/>
          <w:sz w:val="24"/>
          <w:szCs w:val="24"/>
        </w:rPr>
        <w:t>Undang-Undang  Nomor  2  Tahun  2012  tentang  Pengadaan Tanah Bagi Pembangunan Untuk Kepentingan Umum (Lembaran Negara Republik Indonesia Tahun  2012  Nomor  22,  Tambahan  Lembaran  Negara  Republik Indonesia Nomor 5280);</w:t>
      </w:r>
    </w:p>
    <w:p w:rsidR="007B3BBA" w:rsidRPr="00193196" w:rsidRDefault="007B3BBA"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sz w:val="24"/>
          <w:szCs w:val="24"/>
        </w:rPr>
        <w:t xml:space="preserve">Peraturan Pemerintah Nomor </w:t>
      </w:r>
      <w:r w:rsidR="005628A3" w:rsidRPr="00193196">
        <w:rPr>
          <w:rFonts w:ascii="Bookman Old Style" w:hAnsi="Bookman Old Style" w:cs="Arial"/>
          <w:sz w:val="24"/>
          <w:szCs w:val="24"/>
        </w:rPr>
        <w:t>28</w:t>
      </w:r>
      <w:r w:rsidRPr="00193196">
        <w:rPr>
          <w:rFonts w:ascii="Bookman Old Style" w:hAnsi="Bookman Old Style" w:cs="Arial"/>
          <w:sz w:val="24"/>
          <w:szCs w:val="24"/>
        </w:rPr>
        <w:t xml:space="preserve"> Tahun 19</w:t>
      </w:r>
      <w:r w:rsidR="005628A3" w:rsidRPr="00193196">
        <w:rPr>
          <w:rFonts w:ascii="Bookman Old Style" w:hAnsi="Bookman Old Style" w:cs="Arial"/>
          <w:sz w:val="24"/>
          <w:szCs w:val="24"/>
        </w:rPr>
        <w:t>7</w:t>
      </w:r>
      <w:r w:rsidRPr="00193196">
        <w:rPr>
          <w:rFonts w:ascii="Bookman Old Style" w:hAnsi="Bookman Old Style" w:cs="Arial"/>
          <w:sz w:val="24"/>
          <w:szCs w:val="24"/>
        </w:rPr>
        <w:t xml:space="preserve">7 tentang </w:t>
      </w:r>
      <w:r w:rsidR="003C0401" w:rsidRPr="00193196">
        <w:rPr>
          <w:rFonts w:ascii="Bookman Old Style" w:hAnsi="Bookman Old Style" w:cs="Arial"/>
          <w:sz w:val="24"/>
          <w:szCs w:val="24"/>
        </w:rPr>
        <w:t>Perwakafan Tanah Milik</w:t>
      </w:r>
      <w:r w:rsidRPr="00193196">
        <w:rPr>
          <w:rFonts w:ascii="Bookman Old Style" w:hAnsi="Bookman Old Style" w:cs="Arial"/>
          <w:sz w:val="24"/>
          <w:szCs w:val="24"/>
        </w:rPr>
        <w:t xml:space="preserve"> (Lembaran Negara Republik Indonesia Tahun 19</w:t>
      </w:r>
      <w:r w:rsidR="005628A3" w:rsidRPr="00193196">
        <w:rPr>
          <w:rFonts w:ascii="Bookman Old Style" w:hAnsi="Bookman Old Style" w:cs="Arial"/>
          <w:sz w:val="24"/>
          <w:szCs w:val="24"/>
        </w:rPr>
        <w:t>7</w:t>
      </w:r>
      <w:r w:rsidRPr="00193196">
        <w:rPr>
          <w:rFonts w:ascii="Bookman Old Style" w:hAnsi="Bookman Old Style" w:cs="Arial"/>
          <w:sz w:val="24"/>
          <w:szCs w:val="24"/>
        </w:rPr>
        <w:t xml:space="preserve">7 Nomor </w:t>
      </w:r>
      <w:r w:rsidR="00A30437" w:rsidRPr="00193196">
        <w:rPr>
          <w:rFonts w:ascii="Bookman Old Style" w:hAnsi="Bookman Old Style" w:cs="Arial"/>
          <w:sz w:val="24"/>
          <w:szCs w:val="24"/>
        </w:rPr>
        <w:t>38</w:t>
      </w:r>
      <w:r w:rsidRPr="00193196">
        <w:rPr>
          <w:rFonts w:ascii="Bookman Old Style" w:hAnsi="Bookman Old Style" w:cs="Arial"/>
          <w:sz w:val="24"/>
          <w:szCs w:val="24"/>
        </w:rPr>
        <w:t xml:space="preserve">, Tambahan Lembaran Negara Republik Indonesia Nomor </w:t>
      </w:r>
      <w:r w:rsidR="00A30437" w:rsidRPr="00193196">
        <w:rPr>
          <w:rFonts w:ascii="Bookman Old Style" w:hAnsi="Bookman Old Style" w:cs="Arial"/>
          <w:sz w:val="24"/>
          <w:szCs w:val="24"/>
        </w:rPr>
        <w:t>3107</w:t>
      </w:r>
      <w:r w:rsidRPr="00193196">
        <w:rPr>
          <w:rFonts w:ascii="Bookman Old Style" w:hAnsi="Bookman Old Style" w:cs="Arial"/>
          <w:sz w:val="24"/>
          <w:szCs w:val="24"/>
        </w:rPr>
        <w:t>);</w:t>
      </w:r>
    </w:p>
    <w:p w:rsidR="00E605C7" w:rsidRDefault="00B92749"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Peraturan Pemerintah Nomor </w:t>
      </w:r>
      <w:r w:rsidR="0052581A" w:rsidRPr="00193196">
        <w:rPr>
          <w:rFonts w:ascii="Bookman Old Style" w:hAnsi="Bookman Old Style" w:cs="Arial"/>
          <w:color w:val="000000"/>
          <w:sz w:val="24"/>
          <w:szCs w:val="24"/>
        </w:rPr>
        <w:t>9</w:t>
      </w:r>
      <w:r w:rsidRPr="00193196">
        <w:rPr>
          <w:rFonts w:ascii="Bookman Old Style" w:hAnsi="Bookman Old Style" w:cs="Arial"/>
          <w:color w:val="000000"/>
          <w:sz w:val="24"/>
          <w:szCs w:val="24"/>
        </w:rPr>
        <w:t xml:space="preserve"> Tahun 1987 tentang </w:t>
      </w:r>
      <w:r w:rsidR="0052581A" w:rsidRPr="00193196">
        <w:rPr>
          <w:rFonts w:ascii="Bookman Old Style" w:hAnsi="Bookman Old Style" w:cs="Arial"/>
          <w:color w:val="000000"/>
          <w:sz w:val="24"/>
          <w:szCs w:val="24"/>
        </w:rPr>
        <w:t xml:space="preserve">Penyediaan dan Penggunaan Tanah Untuk Tempat Pemakaman </w:t>
      </w:r>
      <w:r w:rsidR="00E605C7" w:rsidRPr="00193196">
        <w:rPr>
          <w:rFonts w:ascii="Bookman Old Style" w:hAnsi="Bookman Old Style" w:cs="Arial"/>
          <w:color w:val="000000"/>
          <w:sz w:val="24"/>
          <w:szCs w:val="24"/>
        </w:rPr>
        <w:t xml:space="preserve">(Lembaran Negara Republik Indonesia Tahun 1987 Nomor </w:t>
      </w:r>
      <w:r w:rsidR="00017555" w:rsidRPr="00193196">
        <w:rPr>
          <w:rFonts w:ascii="Bookman Old Style" w:hAnsi="Bookman Old Style" w:cs="Arial"/>
          <w:color w:val="000000"/>
          <w:sz w:val="24"/>
          <w:szCs w:val="24"/>
        </w:rPr>
        <w:t>15</w:t>
      </w:r>
      <w:r w:rsidR="00E605C7" w:rsidRPr="00193196">
        <w:rPr>
          <w:rFonts w:ascii="Bookman Old Style" w:hAnsi="Bookman Old Style" w:cs="Arial"/>
          <w:color w:val="000000"/>
          <w:sz w:val="24"/>
          <w:szCs w:val="24"/>
        </w:rPr>
        <w:t>, Tambahan Lembaran Negara Republik Indonesia Nomor 335</w:t>
      </w:r>
      <w:r w:rsidR="00017555" w:rsidRPr="00193196">
        <w:rPr>
          <w:rFonts w:ascii="Bookman Old Style" w:hAnsi="Bookman Old Style" w:cs="Arial"/>
          <w:color w:val="000000"/>
          <w:sz w:val="24"/>
          <w:szCs w:val="24"/>
        </w:rPr>
        <w:t>0</w:t>
      </w:r>
      <w:r w:rsidR="00E605C7" w:rsidRPr="00193196">
        <w:rPr>
          <w:rFonts w:ascii="Bookman Old Style" w:hAnsi="Bookman Old Style" w:cs="Arial"/>
          <w:color w:val="000000"/>
          <w:sz w:val="24"/>
          <w:szCs w:val="24"/>
        </w:rPr>
        <w:t>);</w:t>
      </w:r>
    </w:p>
    <w:p w:rsidR="00C43E34" w:rsidRPr="00193196" w:rsidRDefault="00C43E34" w:rsidP="00C43E34">
      <w:pPr>
        <w:tabs>
          <w:tab w:val="left" w:pos="1440"/>
          <w:tab w:val="left" w:pos="1800"/>
        </w:tabs>
        <w:spacing w:line="240" w:lineRule="auto"/>
        <w:ind w:left="2250"/>
        <w:jc w:val="both"/>
        <w:rPr>
          <w:rFonts w:ascii="Bookman Old Style" w:hAnsi="Bookman Old Style" w:cs="Arial"/>
          <w:color w:val="000000"/>
          <w:sz w:val="24"/>
          <w:szCs w:val="24"/>
        </w:rPr>
      </w:pPr>
    </w:p>
    <w:p w:rsidR="00C72376" w:rsidRPr="00193196" w:rsidRDefault="00C72376"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Peraturan  Pemerintah  Nomor  79  Tahun  2005  tentang  Pedoman Pembinaan  dan  Pengawasan  Penyelenggaraan  Pemerintahan  Daerah (Lembaran  Negara  Republik  Indonesia  Tahun  2005  Nomor  165, Tambahan Lembaran Negara Republik Indonesia Nomor 4593);</w:t>
      </w:r>
    </w:p>
    <w:p w:rsidR="00EA29B6" w:rsidRPr="00193196" w:rsidRDefault="00EA29B6"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sz w:val="24"/>
          <w:szCs w:val="24"/>
        </w:rPr>
        <w:t xml:space="preserve">Peraturan Pemerintah Nomor 6 Tahun 2006 tentang Pengelolaan Barang Milik Negara/Daerah (Lembaran Negara Republik Indonesia Tahun 2006 Nomor 20, Tambahan Lembaran Negara Republik Indonesia Nomor </w:t>
      </w:r>
      <w:r w:rsidR="003C0401" w:rsidRPr="00193196">
        <w:rPr>
          <w:rFonts w:ascii="Bookman Old Style" w:hAnsi="Bookman Old Style" w:cs="Arial"/>
          <w:sz w:val="24"/>
          <w:szCs w:val="24"/>
        </w:rPr>
        <w:t>4609</w:t>
      </w:r>
      <w:r w:rsidR="007E4A32" w:rsidRPr="00193196">
        <w:rPr>
          <w:rFonts w:ascii="Bookman Old Style" w:hAnsi="Bookman Old Style" w:cs="Arial"/>
          <w:sz w:val="24"/>
          <w:szCs w:val="24"/>
        </w:rPr>
        <w:t>)</w:t>
      </w:r>
      <w:r w:rsidR="00F943AB">
        <w:rPr>
          <w:rFonts w:ascii="Bookman Old Style" w:hAnsi="Bookman Old Style" w:cs="Arial"/>
          <w:sz w:val="24"/>
          <w:szCs w:val="24"/>
        </w:rPr>
        <w:t xml:space="preserve"> </w:t>
      </w:r>
      <w:r w:rsidR="007E4A32" w:rsidRPr="00193196">
        <w:rPr>
          <w:rFonts w:ascii="Bookman Old Style" w:hAnsi="Bookman Old Style" w:cs="Arial"/>
          <w:sz w:val="24"/>
          <w:szCs w:val="24"/>
        </w:rPr>
        <w:t xml:space="preserve">sebagaimana diubah dengan Peraturan Pemerintah Nomor 38 Tahun 2008 tentang Perubahan Atas Peraturan Pemerintah Nomor 6 Tahun 2006 Tentang Pengelolaan Barang Milik Negara/Daerah </w:t>
      </w:r>
      <w:r w:rsidR="007E4A32" w:rsidRPr="00193196">
        <w:rPr>
          <w:rFonts w:ascii="Bookman Old Style" w:eastAsia="Times New Roman" w:hAnsi="Bookman Old Style" w:cs="Arial"/>
          <w:sz w:val="24"/>
          <w:szCs w:val="24"/>
        </w:rPr>
        <w:t>(Lembaran Negara Republik Indonesia Tahun 2008 Nomor 78, Tambahan Lembaran Negara Republik Indonesia Nomor 4855);</w:t>
      </w:r>
      <w:r w:rsidR="007E4A32" w:rsidRPr="00193196">
        <w:rPr>
          <w:rFonts w:ascii="Bookman Old Style" w:hAnsi="Bookman Old Style" w:cs="Arial"/>
          <w:sz w:val="24"/>
          <w:szCs w:val="24"/>
        </w:rPr>
        <w:t>.</w:t>
      </w:r>
    </w:p>
    <w:p w:rsidR="00C72376" w:rsidRPr="00193196" w:rsidRDefault="00C72376"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t>Peraturan  Pemerintah  Nomor  38  Tahun    2007  tentang  Pembagian Urusan  Pemerintahan  antara  Pemerintah,  Pemerintahan  Daerah Provinsi  dan  Pemerintahan  Daerah  Kabupate</w:t>
      </w:r>
      <w:r w:rsidR="00780BA0" w:rsidRPr="00193196">
        <w:rPr>
          <w:rFonts w:ascii="Bookman Old Style" w:hAnsi="Bookman Old Style" w:cs="Arial"/>
          <w:color w:val="000000"/>
          <w:sz w:val="24"/>
          <w:szCs w:val="24"/>
        </w:rPr>
        <w:t>n</w:t>
      </w:r>
      <w:r w:rsidRPr="00193196">
        <w:rPr>
          <w:rFonts w:ascii="Bookman Old Style" w:hAnsi="Bookman Old Style" w:cs="Arial"/>
          <w:color w:val="000000"/>
          <w:sz w:val="24"/>
          <w:szCs w:val="24"/>
        </w:rPr>
        <w:t>/Kota  (Lembaran Negara  Republik  Indonesia  Tahun  2007  Nomor  82,  Tambahan Lembaran Negara Republik Indonesia Nomor 4737);</w:t>
      </w:r>
    </w:p>
    <w:p w:rsidR="00F943AB" w:rsidRPr="00C43E34" w:rsidRDefault="00D86852"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eastAsia="Times New Roman" w:hAnsi="Bookman Old Style" w:cs="Arial"/>
          <w:sz w:val="24"/>
          <w:szCs w:val="24"/>
        </w:rPr>
        <w:t>Peraturan Pemerintah Nomor 41 Tahun 2007 tentang Organisasi Perangkat Daerah (Lembaran Negara Republik Indonesia Tahun 2007 Nomor 89, Tambahan Lembaran Negara Republik Indonesia Nomor 4741);</w:t>
      </w:r>
    </w:p>
    <w:p w:rsidR="00FA5CF2" w:rsidRPr="00193196" w:rsidRDefault="00FA5CF2" w:rsidP="00804E65">
      <w:pPr>
        <w:numPr>
          <w:ilvl w:val="0"/>
          <w:numId w:val="14"/>
        </w:numPr>
        <w:tabs>
          <w:tab w:val="left" w:pos="1418"/>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t>Peraturan  Pemerintah  Nomor  34  Tahun  2009  tentang  Pedoman Pengelolaan Kawasan Perkotaan (Lembaran Negara Republik Indonesia Tahun 2009  Nomor  68,  Tambahan  Lembaran  Negara  Republik  Indonesia Nomor 5004);</w:t>
      </w:r>
    </w:p>
    <w:p w:rsidR="001803C3" w:rsidRPr="00193196" w:rsidRDefault="00C72376" w:rsidP="00804E65">
      <w:pPr>
        <w:numPr>
          <w:ilvl w:val="0"/>
          <w:numId w:val="14"/>
        </w:numPr>
        <w:tabs>
          <w:tab w:val="left" w:pos="1418"/>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color w:val="000000"/>
          <w:sz w:val="24"/>
          <w:szCs w:val="24"/>
        </w:rPr>
        <w:t>Peraturan  Pemerintah  Nomor  15  Tahun  2010  tentang  Penyelenggaraan Penataan Ruang (Lembaran Negara Republik Indonesia Tahun 2010  Nomor  21,  Tambahan  Lembaran  Negara  Republik  Indonesia Nomor 5103);</w:t>
      </w:r>
    </w:p>
    <w:p w:rsidR="007E4A32" w:rsidRPr="00193196" w:rsidRDefault="007E4A32" w:rsidP="00804E65">
      <w:pPr>
        <w:numPr>
          <w:ilvl w:val="0"/>
          <w:numId w:val="14"/>
        </w:numPr>
        <w:tabs>
          <w:tab w:val="left" w:pos="1418"/>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sz w:val="24"/>
          <w:szCs w:val="24"/>
          <w:lang w:val="sv-SE"/>
        </w:rPr>
        <w:t>Peraturan Menteri Dalam Negeri Nomor 53 Tahun 2011 tentang Pembentukan Produk Hukum Daerah (Berita Negara Republik Indonesia Tahun 2011 Nomor 694);</w:t>
      </w:r>
    </w:p>
    <w:p w:rsidR="005E086D" w:rsidRPr="00C43E34" w:rsidRDefault="005E086D" w:rsidP="00804E65">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sz w:val="24"/>
          <w:szCs w:val="24"/>
        </w:rPr>
        <w:t>Peraturan Daerah Kota Banjarmasin Nomor 12 Tahun 2008 tentang Urusan Pemerintahan Yang Menjadi Kewenangan Pemerintah Kota Banjarmasin (Lembaran Daerah Tahun 2008 Nomor 12, Tambahan Lembaran Daerah Nomor 10);</w:t>
      </w:r>
    </w:p>
    <w:p w:rsidR="00C43E34" w:rsidRDefault="00C43E34" w:rsidP="00C43E34">
      <w:pPr>
        <w:tabs>
          <w:tab w:val="left" w:pos="1440"/>
          <w:tab w:val="left" w:pos="1800"/>
        </w:tabs>
        <w:spacing w:line="240" w:lineRule="auto"/>
        <w:jc w:val="both"/>
        <w:rPr>
          <w:rFonts w:ascii="Bookman Old Style" w:hAnsi="Bookman Old Style"/>
          <w:sz w:val="24"/>
          <w:szCs w:val="24"/>
        </w:rPr>
      </w:pPr>
    </w:p>
    <w:p w:rsidR="00C43E34" w:rsidRPr="00193196" w:rsidRDefault="00C43E34" w:rsidP="00C43E34">
      <w:pPr>
        <w:tabs>
          <w:tab w:val="left" w:pos="1440"/>
          <w:tab w:val="left" w:pos="1800"/>
        </w:tabs>
        <w:spacing w:line="240" w:lineRule="auto"/>
        <w:jc w:val="both"/>
        <w:rPr>
          <w:rFonts w:ascii="Bookman Old Style" w:hAnsi="Bookman Old Style" w:cs="Arial"/>
          <w:color w:val="000000"/>
          <w:sz w:val="24"/>
          <w:szCs w:val="24"/>
        </w:rPr>
      </w:pPr>
    </w:p>
    <w:p w:rsidR="009F704D" w:rsidRPr="00AA6C08" w:rsidRDefault="009F704D" w:rsidP="00804E65">
      <w:pPr>
        <w:numPr>
          <w:ilvl w:val="0"/>
          <w:numId w:val="14"/>
        </w:numPr>
        <w:tabs>
          <w:tab w:val="left" w:pos="1440"/>
          <w:tab w:val="left" w:pos="1800"/>
        </w:tabs>
        <w:spacing w:after="0" w:line="240" w:lineRule="auto"/>
        <w:ind w:left="2250" w:hanging="450"/>
        <w:jc w:val="both"/>
        <w:rPr>
          <w:rFonts w:ascii="Bookman Old Style" w:hAnsi="Bookman Old Style" w:cs="Arial"/>
          <w:color w:val="000000"/>
          <w:sz w:val="24"/>
          <w:szCs w:val="24"/>
        </w:rPr>
      </w:pPr>
      <w:r w:rsidRPr="009F704D">
        <w:rPr>
          <w:rFonts w:ascii="Bookman Old Style" w:hAnsi="Bookman Old Style"/>
          <w:color w:val="000000"/>
          <w:sz w:val="24"/>
          <w:szCs w:val="24"/>
        </w:rPr>
        <w:lastRenderedPageBreak/>
        <w:t>Peraturan Daerah Kota Banjarmasin Nomor</w:t>
      </w:r>
      <w:r w:rsidRPr="009F704D">
        <w:rPr>
          <w:rFonts w:ascii="Bookman Old Style" w:hAnsi="Bookman Old Style"/>
          <w:color w:val="000000"/>
          <w:sz w:val="24"/>
          <w:szCs w:val="24"/>
          <w:lang w:val="id-ID"/>
        </w:rPr>
        <w:t xml:space="preserve">                      </w:t>
      </w:r>
      <w:r w:rsidRPr="009F704D">
        <w:rPr>
          <w:rFonts w:ascii="Bookman Old Style" w:hAnsi="Bookman Old Style"/>
          <w:color w:val="000000"/>
          <w:sz w:val="24"/>
          <w:szCs w:val="24"/>
        </w:rPr>
        <w:t>28 Tahun 2011 tentang Pembentukan Organisasi Dan Tata Kerja Perangkat Daerah Kota Banjarmasin (Lembaran Daerah Tahun 2011 Nomor 28, Tambahan Lembaran Daerah Nomor 23), sebagaimana telah diubah dengan Peraturan Daerah Kota Banjarmasin Nomor 16 Tahun 2013 tentang Perubahan Atas Peraturan Daerah Kota Banjarmasin  Nomor 28 Tahun 2011 tentang Pembentukan Organisasi Dan Tata Kerja Perangkat Daerah Kota Banjarmasin (Lembaran Daerah Tahun 2013 Nomor 16);</w:t>
      </w:r>
    </w:p>
    <w:p w:rsidR="00AA6C08" w:rsidRPr="00AA6C08" w:rsidRDefault="00AA6C08" w:rsidP="00AA6C08">
      <w:pPr>
        <w:numPr>
          <w:ilvl w:val="0"/>
          <w:numId w:val="14"/>
        </w:numPr>
        <w:tabs>
          <w:tab w:val="left" w:pos="1440"/>
          <w:tab w:val="left" w:pos="1800"/>
        </w:tabs>
        <w:spacing w:line="240" w:lineRule="auto"/>
        <w:ind w:left="2250" w:hanging="450"/>
        <w:jc w:val="both"/>
        <w:rPr>
          <w:rFonts w:ascii="Bookman Old Style" w:hAnsi="Bookman Old Style" w:cs="Arial"/>
          <w:color w:val="000000"/>
          <w:sz w:val="24"/>
          <w:szCs w:val="24"/>
        </w:rPr>
      </w:pPr>
      <w:r w:rsidRPr="00193196">
        <w:rPr>
          <w:rFonts w:ascii="Bookman Old Style" w:hAnsi="Bookman Old Style" w:cs="Arial"/>
          <w:sz w:val="24"/>
          <w:szCs w:val="24"/>
          <w:lang w:val="id-ID"/>
        </w:rPr>
        <w:t xml:space="preserve">Peraturan Daerah Kota Banjarmasin Nomor 27 Tahun 2012 tentang Pejabat Penyidik Pegawai Negeri Sipil (PPPNS) di Lingkungan Pemerintah Kota Banjarmasin </w:t>
      </w:r>
      <w:r w:rsidRPr="00193196">
        <w:rPr>
          <w:rFonts w:ascii="Bookman Old Style" w:hAnsi="Bookman Old Style" w:cs="Arial"/>
          <w:sz w:val="24"/>
          <w:szCs w:val="24"/>
          <w:lang w:val="sv-SE"/>
        </w:rPr>
        <w:t>(Lembaran Daerah Kota Banjarmasin Tahun 201</w:t>
      </w:r>
      <w:r w:rsidRPr="00193196">
        <w:rPr>
          <w:rFonts w:ascii="Bookman Old Style" w:hAnsi="Bookman Old Style" w:cs="Arial"/>
          <w:sz w:val="24"/>
          <w:szCs w:val="24"/>
          <w:lang w:val="id-ID"/>
        </w:rPr>
        <w:t xml:space="preserve">2 </w:t>
      </w:r>
      <w:r w:rsidRPr="00193196">
        <w:rPr>
          <w:rFonts w:ascii="Bookman Old Style" w:hAnsi="Bookman Old Style" w:cs="Arial"/>
          <w:sz w:val="24"/>
          <w:szCs w:val="24"/>
          <w:lang w:val="sv-SE"/>
        </w:rPr>
        <w:t xml:space="preserve">Nomor </w:t>
      </w:r>
      <w:r w:rsidRPr="00193196">
        <w:rPr>
          <w:rFonts w:ascii="Bookman Old Style" w:hAnsi="Bookman Old Style" w:cs="Arial"/>
          <w:sz w:val="24"/>
          <w:szCs w:val="24"/>
        </w:rPr>
        <w:t>2</w:t>
      </w:r>
      <w:r w:rsidRPr="00193196">
        <w:rPr>
          <w:rFonts w:ascii="Bookman Old Style" w:hAnsi="Bookman Old Style" w:cs="Arial"/>
          <w:sz w:val="24"/>
          <w:szCs w:val="24"/>
          <w:lang w:val="id-ID"/>
        </w:rPr>
        <w:t>7);</w:t>
      </w:r>
    </w:p>
    <w:p w:rsidR="00F943AB" w:rsidRDefault="00F943AB" w:rsidP="00804E65">
      <w:pPr>
        <w:tabs>
          <w:tab w:val="left" w:pos="1440"/>
          <w:tab w:val="left" w:pos="1800"/>
        </w:tabs>
        <w:spacing w:after="0" w:line="240" w:lineRule="auto"/>
        <w:jc w:val="both"/>
        <w:rPr>
          <w:rFonts w:ascii="Bookman Old Style" w:hAnsi="Bookman Old Style"/>
          <w:color w:val="000000"/>
          <w:sz w:val="24"/>
          <w:szCs w:val="24"/>
        </w:rPr>
      </w:pPr>
    </w:p>
    <w:p w:rsidR="00F943AB" w:rsidRPr="00F943AB" w:rsidRDefault="00F943AB" w:rsidP="00804E65">
      <w:pPr>
        <w:tabs>
          <w:tab w:val="left" w:pos="1440"/>
          <w:tab w:val="left" w:pos="1800"/>
        </w:tabs>
        <w:spacing w:after="0" w:line="240" w:lineRule="auto"/>
        <w:jc w:val="both"/>
        <w:rPr>
          <w:rFonts w:ascii="Bookman Old Style" w:hAnsi="Bookman Old Style" w:cs="Arial"/>
          <w:color w:val="000000"/>
          <w:sz w:val="24"/>
          <w:szCs w:val="24"/>
        </w:rPr>
      </w:pPr>
    </w:p>
    <w:p w:rsidR="00780BA0" w:rsidRPr="00193196" w:rsidRDefault="00780BA0" w:rsidP="00804E65">
      <w:pPr>
        <w:shd w:val="clear" w:color="auto" w:fill="FFFFFF"/>
        <w:autoSpaceDE w:val="0"/>
        <w:autoSpaceDN w:val="0"/>
        <w:adjustRightInd w:val="0"/>
        <w:spacing w:after="0" w:line="240" w:lineRule="auto"/>
        <w:jc w:val="center"/>
        <w:rPr>
          <w:rFonts w:ascii="Bookman Old Style" w:hAnsi="Bookman Old Style" w:cs="Arial"/>
          <w:b/>
          <w:color w:val="000000"/>
          <w:sz w:val="24"/>
          <w:szCs w:val="24"/>
          <w:lang w:val="sv-SE"/>
        </w:rPr>
      </w:pPr>
      <w:r w:rsidRPr="00193196">
        <w:rPr>
          <w:rFonts w:ascii="Bookman Old Style" w:hAnsi="Bookman Old Style" w:cs="Arial"/>
          <w:b/>
          <w:color w:val="000000"/>
          <w:sz w:val="24"/>
          <w:szCs w:val="24"/>
          <w:lang w:val="sv-SE"/>
        </w:rPr>
        <w:t>Dengan Persetujuan Bersama</w:t>
      </w:r>
    </w:p>
    <w:p w:rsidR="00BC1CA5" w:rsidRPr="00193196" w:rsidRDefault="00BC1CA5" w:rsidP="00804E65">
      <w:pPr>
        <w:shd w:val="clear" w:color="auto" w:fill="FFFFFF"/>
        <w:autoSpaceDE w:val="0"/>
        <w:autoSpaceDN w:val="0"/>
        <w:adjustRightInd w:val="0"/>
        <w:spacing w:after="0" w:line="240" w:lineRule="auto"/>
        <w:jc w:val="center"/>
        <w:rPr>
          <w:rFonts w:ascii="Bookman Old Style" w:hAnsi="Bookman Old Style" w:cs="Arial"/>
          <w:b/>
          <w:color w:val="000000"/>
          <w:sz w:val="24"/>
          <w:szCs w:val="24"/>
          <w:lang w:val="sv-SE"/>
        </w:rPr>
      </w:pPr>
    </w:p>
    <w:p w:rsidR="00780BA0" w:rsidRPr="00193196" w:rsidRDefault="00780BA0" w:rsidP="00804E65">
      <w:pPr>
        <w:shd w:val="clear" w:color="auto" w:fill="FFFFFF"/>
        <w:autoSpaceDE w:val="0"/>
        <w:autoSpaceDN w:val="0"/>
        <w:adjustRightInd w:val="0"/>
        <w:spacing w:after="0" w:line="240" w:lineRule="auto"/>
        <w:jc w:val="center"/>
        <w:rPr>
          <w:rFonts w:ascii="Bookman Old Style" w:hAnsi="Bookman Old Style" w:cs="Arial"/>
          <w:b/>
          <w:color w:val="000000"/>
          <w:sz w:val="24"/>
          <w:szCs w:val="24"/>
          <w:lang w:val="fi-FI"/>
        </w:rPr>
      </w:pPr>
      <w:r w:rsidRPr="00193196">
        <w:rPr>
          <w:rFonts w:ascii="Bookman Old Style" w:hAnsi="Bookman Old Style" w:cs="Arial"/>
          <w:b/>
          <w:color w:val="000000"/>
          <w:sz w:val="24"/>
          <w:szCs w:val="24"/>
          <w:lang w:val="fi-FI"/>
        </w:rPr>
        <w:t xml:space="preserve">DEWAN PERWAKILAN RAKYAT DAERAH </w:t>
      </w:r>
      <w:r w:rsidR="005E086D" w:rsidRPr="00193196">
        <w:rPr>
          <w:rFonts w:ascii="Bookman Old Style" w:hAnsi="Bookman Old Style" w:cs="Arial"/>
          <w:b/>
          <w:color w:val="000000"/>
          <w:sz w:val="24"/>
          <w:szCs w:val="24"/>
          <w:lang w:val="fi-FI"/>
        </w:rPr>
        <w:t>KOTA BANJARMASIN</w:t>
      </w:r>
    </w:p>
    <w:p w:rsidR="00BC1CA5" w:rsidRPr="00193196" w:rsidRDefault="00BC1CA5" w:rsidP="00804E65">
      <w:pPr>
        <w:shd w:val="clear" w:color="auto" w:fill="FFFFFF"/>
        <w:autoSpaceDE w:val="0"/>
        <w:autoSpaceDN w:val="0"/>
        <w:adjustRightInd w:val="0"/>
        <w:spacing w:after="0" w:line="240" w:lineRule="auto"/>
        <w:jc w:val="center"/>
        <w:rPr>
          <w:rFonts w:ascii="Bookman Old Style" w:hAnsi="Bookman Old Style" w:cs="Arial"/>
          <w:b/>
          <w:color w:val="000000"/>
          <w:sz w:val="24"/>
          <w:szCs w:val="24"/>
          <w:lang w:val="fi-FI"/>
        </w:rPr>
      </w:pPr>
    </w:p>
    <w:p w:rsidR="00780BA0" w:rsidRPr="00193196" w:rsidRDefault="00BC1CA5" w:rsidP="00804E65">
      <w:pPr>
        <w:shd w:val="clear" w:color="auto" w:fill="FFFFFF"/>
        <w:autoSpaceDE w:val="0"/>
        <w:autoSpaceDN w:val="0"/>
        <w:adjustRightInd w:val="0"/>
        <w:spacing w:after="0" w:line="240" w:lineRule="auto"/>
        <w:jc w:val="center"/>
        <w:rPr>
          <w:rFonts w:ascii="Bookman Old Style" w:hAnsi="Bookman Old Style" w:cs="Arial"/>
          <w:b/>
          <w:sz w:val="24"/>
          <w:szCs w:val="24"/>
          <w:lang w:val="fi-FI"/>
        </w:rPr>
      </w:pPr>
      <w:r w:rsidRPr="00193196">
        <w:rPr>
          <w:rFonts w:ascii="Bookman Old Style" w:hAnsi="Bookman Old Style" w:cs="Arial"/>
          <w:b/>
          <w:sz w:val="24"/>
          <w:szCs w:val="24"/>
          <w:lang w:val="fi-FI"/>
        </w:rPr>
        <w:t>d</w:t>
      </w:r>
      <w:r w:rsidR="00780BA0" w:rsidRPr="00193196">
        <w:rPr>
          <w:rFonts w:ascii="Bookman Old Style" w:hAnsi="Bookman Old Style" w:cs="Arial"/>
          <w:b/>
          <w:sz w:val="24"/>
          <w:szCs w:val="24"/>
          <w:lang w:val="fi-FI"/>
        </w:rPr>
        <w:t>an</w:t>
      </w:r>
    </w:p>
    <w:p w:rsidR="00BC1CA5" w:rsidRPr="00193196" w:rsidRDefault="00BC1CA5" w:rsidP="00804E65">
      <w:pPr>
        <w:shd w:val="clear" w:color="auto" w:fill="FFFFFF"/>
        <w:autoSpaceDE w:val="0"/>
        <w:autoSpaceDN w:val="0"/>
        <w:adjustRightInd w:val="0"/>
        <w:spacing w:after="0" w:line="240" w:lineRule="auto"/>
        <w:jc w:val="center"/>
        <w:rPr>
          <w:rFonts w:ascii="Bookman Old Style" w:hAnsi="Bookman Old Style" w:cs="Arial"/>
          <w:b/>
          <w:sz w:val="24"/>
          <w:szCs w:val="24"/>
          <w:lang w:val="fi-FI"/>
        </w:rPr>
      </w:pPr>
    </w:p>
    <w:p w:rsidR="00BC1CA5" w:rsidRPr="00193196" w:rsidRDefault="005E086D" w:rsidP="00804E65">
      <w:pPr>
        <w:shd w:val="clear" w:color="auto" w:fill="FFFFFF"/>
        <w:autoSpaceDE w:val="0"/>
        <w:autoSpaceDN w:val="0"/>
        <w:adjustRightInd w:val="0"/>
        <w:spacing w:after="0" w:line="240" w:lineRule="auto"/>
        <w:jc w:val="center"/>
        <w:rPr>
          <w:rFonts w:ascii="Bookman Old Style" w:hAnsi="Bookman Old Style" w:cs="Arial"/>
          <w:b/>
          <w:sz w:val="24"/>
          <w:szCs w:val="24"/>
          <w:lang w:val="fi-FI"/>
        </w:rPr>
      </w:pPr>
      <w:r w:rsidRPr="00193196">
        <w:rPr>
          <w:rFonts w:ascii="Bookman Old Style" w:hAnsi="Bookman Old Style" w:cs="Arial"/>
          <w:b/>
          <w:sz w:val="24"/>
          <w:szCs w:val="24"/>
          <w:lang w:val="fi-FI"/>
        </w:rPr>
        <w:t>WALIKOTA BANJARMASIN</w:t>
      </w:r>
    </w:p>
    <w:p w:rsidR="00D86852" w:rsidRPr="00193196" w:rsidRDefault="00D86852" w:rsidP="00804E65">
      <w:pPr>
        <w:shd w:val="clear" w:color="auto" w:fill="FFFFFF"/>
        <w:autoSpaceDE w:val="0"/>
        <w:autoSpaceDN w:val="0"/>
        <w:adjustRightInd w:val="0"/>
        <w:spacing w:after="0" w:line="240" w:lineRule="auto"/>
        <w:jc w:val="center"/>
        <w:rPr>
          <w:rFonts w:ascii="Bookman Old Style" w:hAnsi="Bookman Old Style" w:cs="Arial"/>
          <w:b/>
          <w:bCs/>
          <w:color w:val="000000"/>
          <w:sz w:val="24"/>
          <w:szCs w:val="24"/>
          <w:lang w:val="sv-SE"/>
        </w:rPr>
      </w:pPr>
    </w:p>
    <w:p w:rsidR="00780BA0" w:rsidRPr="00193196" w:rsidRDefault="00780BA0" w:rsidP="00804E65">
      <w:pPr>
        <w:shd w:val="clear" w:color="auto" w:fill="FFFFFF"/>
        <w:autoSpaceDE w:val="0"/>
        <w:autoSpaceDN w:val="0"/>
        <w:adjustRightInd w:val="0"/>
        <w:spacing w:after="0" w:line="240" w:lineRule="auto"/>
        <w:jc w:val="center"/>
        <w:rPr>
          <w:rFonts w:ascii="Bookman Old Style" w:hAnsi="Bookman Old Style" w:cs="Arial"/>
          <w:b/>
          <w:bCs/>
          <w:color w:val="000000"/>
          <w:sz w:val="24"/>
          <w:szCs w:val="24"/>
          <w:lang w:val="sv-SE"/>
        </w:rPr>
      </w:pPr>
      <w:r w:rsidRPr="00193196">
        <w:rPr>
          <w:rFonts w:ascii="Bookman Old Style" w:hAnsi="Bookman Old Style" w:cs="Arial"/>
          <w:b/>
          <w:bCs/>
          <w:color w:val="000000"/>
          <w:sz w:val="24"/>
          <w:szCs w:val="24"/>
          <w:lang w:val="sv-SE"/>
        </w:rPr>
        <w:t>MEMUTUSKAN</w:t>
      </w:r>
    </w:p>
    <w:p w:rsidR="00D86852" w:rsidRPr="00193196" w:rsidRDefault="00D86852" w:rsidP="00804E65">
      <w:pPr>
        <w:shd w:val="clear" w:color="auto" w:fill="FFFFFF"/>
        <w:autoSpaceDE w:val="0"/>
        <w:autoSpaceDN w:val="0"/>
        <w:adjustRightInd w:val="0"/>
        <w:spacing w:after="0" w:line="240" w:lineRule="auto"/>
        <w:jc w:val="center"/>
        <w:rPr>
          <w:rFonts w:ascii="Bookman Old Style" w:hAnsi="Bookman Old Style" w:cs="Arial"/>
          <w:b/>
          <w:bCs/>
          <w:color w:val="000000"/>
          <w:sz w:val="24"/>
          <w:szCs w:val="24"/>
          <w:lang w:val="sv-SE"/>
        </w:rPr>
      </w:pPr>
    </w:p>
    <w:p w:rsidR="00780BA0" w:rsidRPr="00193196" w:rsidRDefault="00780BA0" w:rsidP="00804E65">
      <w:pPr>
        <w:shd w:val="clear" w:color="auto" w:fill="FFFFFF"/>
        <w:tabs>
          <w:tab w:val="left" w:pos="1620"/>
        </w:tabs>
        <w:autoSpaceDE w:val="0"/>
        <w:autoSpaceDN w:val="0"/>
        <w:adjustRightInd w:val="0"/>
        <w:spacing w:after="0" w:line="240" w:lineRule="auto"/>
        <w:ind w:left="1980" w:hanging="1980"/>
        <w:jc w:val="both"/>
        <w:rPr>
          <w:rFonts w:ascii="Bookman Old Style" w:hAnsi="Bookman Old Style" w:cs="Arial"/>
          <w:b/>
          <w:bCs/>
          <w:color w:val="000000"/>
          <w:sz w:val="24"/>
          <w:szCs w:val="24"/>
          <w:lang w:val="sv-SE"/>
        </w:rPr>
      </w:pPr>
      <w:r w:rsidRPr="00193196">
        <w:rPr>
          <w:rFonts w:ascii="Bookman Old Style" w:hAnsi="Bookman Old Style" w:cs="Arial"/>
          <w:b/>
          <w:bCs/>
          <w:color w:val="000000"/>
          <w:sz w:val="24"/>
          <w:szCs w:val="24"/>
          <w:lang w:val="sv-SE"/>
        </w:rPr>
        <w:t>Menetapkan</w:t>
      </w:r>
      <w:r w:rsidR="005E086D" w:rsidRPr="00193196">
        <w:rPr>
          <w:rFonts w:ascii="Bookman Old Style" w:hAnsi="Bookman Old Style" w:cs="Arial"/>
          <w:b/>
          <w:bCs/>
          <w:color w:val="000000"/>
          <w:sz w:val="24"/>
          <w:szCs w:val="24"/>
          <w:lang w:val="sv-SE"/>
        </w:rPr>
        <w:tab/>
      </w:r>
      <w:r w:rsidRPr="00193196">
        <w:rPr>
          <w:rFonts w:ascii="Bookman Old Style" w:hAnsi="Bookman Old Style" w:cs="Arial"/>
          <w:b/>
          <w:bCs/>
          <w:color w:val="000000"/>
          <w:sz w:val="24"/>
          <w:szCs w:val="24"/>
          <w:lang w:val="sv-SE"/>
        </w:rPr>
        <w:t xml:space="preserve">:  </w:t>
      </w:r>
      <w:r w:rsidR="00D86852" w:rsidRPr="00193196">
        <w:rPr>
          <w:rFonts w:ascii="Bookman Old Style" w:hAnsi="Bookman Old Style" w:cs="Arial"/>
          <w:b/>
          <w:bCs/>
          <w:color w:val="000000"/>
          <w:sz w:val="24"/>
          <w:szCs w:val="24"/>
          <w:lang w:val="sv-SE"/>
        </w:rPr>
        <w:tab/>
      </w:r>
      <w:r w:rsidR="00BC1CA5" w:rsidRPr="00193196">
        <w:rPr>
          <w:rFonts w:ascii="Bookman Old Style" w:hAnsi="Bookman Old Style" w:cs="Arial"/>
          <w:b/>
          <w:bCs/>
          <w:color w:val="000000"/>
          <w:sz w:val="24"/>
          <w:szCs w:val="24"/>
          <w:lang w:val="sv-SE"/>
        </w:rPr>
        <w:t xml:space="preserve">PERATURAN DAERAH </w:t>
      </w:r>
      <w:r w:rsidRPr="00193196">
        <w:rPr>
          <w:rFonts w:ascii="Bookman Old Style" w:hAnsi="Bookman Old Style" w:cs="Arial"/>
          <w:b/>
          <w:bCs/>
          <w:color w:val="000000"/>
          <w:sz w:val="24"/>
          <w:szCs w:val="24"/>
          <w:lang w:val="sv-SE"/>
        </w:rPr>
        <w:t xml:space="preserve">TENTANG </w:t>
      </w:r>
      <w:r w:rsidR="00E54A46" w:rsidRPr="00193196">
        <w:rPr>
          <w:rFonts w:ascii="Bookman Old Style" w:hAnsi="Bookman Old Style" w:cs="Arial"/>
          <w:b/>
          <w:bCs/>
          <w:color w:val="000000"/>
          <w:sz w:val="24"/>
          <w:szCs w:val="24"/>
          <w:lang w:val="sv-SE"/>
        </w:rPr>
        <w:t>PEMAKAMAN</w:t>
      </w:r>
    </w:p>
    <w:p w:rsidR="005A7292" w:rsidRDefault="005A7292" w:rsidP="00804E65">
      <w:pPr>
        <w:shd w:val="clear" w:color="auto" w:fill="FFFFFF"/>
        <w:autoSpaceDE w:val="0"/>
        <w:autoSpaceDN w:val="0"/>
        <w:adjustRightInd w:val="0"/>
        <w:spacing w:after="0" w:line="240" w:lineRule="auto"/>
        <w:rPr>
          <w:rFonts w:ascii="Bookman Old Style" w:hAnsi="Bookman Old Style"/>
          <w:sz w:val="24"/>
          <w:szCs w:val="24"/>
        </w:rPr>
      </w:pPr>
    </w:p>
    <w:p w:rsidR="00C43E34" w:rsidRPr="00193196" w:rsidRDefault="00C43E34" w:rsidP="00804E65">
      <w:pPr>
        <w:shd w:val="clear" w:color="auto" w:fill="FFFFFF"/>
        <w:autoSpaceDE w:val="0"/>
        <w:autoSpaceDN w:val="0"/>
        <w:adjustRightInd w:val="0"/>
        <w:spacing w:after="0" w:line="240" w:lineRule="auto"/>
        <w:rPr>
          <w:rFonts w:ascii="Bookman Old Style" w:hAnsi="Bookman Old Style" w:cs="Arial"/>
          <w:b/>
          <w:bCs/>
          <w:color w:val="000000"/>
          <w:sz w:val="24"/>
          <w:szCs w:val="24"/>
          <w:lang w:val="sv-SE"/>
        </w:rPr>
      </w:pPr>
    </w:p>
    <w:p w:rsidR="00D86852" w:rsidRPr="00193196" w:rsidRDefault="00D86852" w:rsidP="00804E65">
      <w:pPr>
        <w:shd w:val="clear" w:color="auto" w:fill="FFFFFF"/>
        <w:autoSpaceDE w:val="0"/>
        <w:autoSpaceDN w:val="0"/>
        <w:adjustRightInd w:val="0"/>
        <w:spacing w:after="0" w:line="240" w:lineRule="auto"/>
        <w:jc w:val="center"/>
        <w:rPr>
          <w:rFonts w:ascii="Bookman Old Style" w:hAnsi="Bookman Old Style" w:cs="Arial"/>
          <w:b/>
          <w:bCs/>
          <w:color w:val="000000"/>
          <w:sz w:val="24"/>
          <w:szCs w:val="24"/>
          <w:lang w:val="sv-SE"/>
        </w:rPr>
      </w:pPr>
      <w:r w:rsidRPr="00193196">
        <w:rPr>
          <w:rFonts w:ascii="Bookman Old Style" w:hAnsi="Bookman Old Style" w:cs="Arial"/>
          <w:b/>
          <w:bCs/>
          <w:color w:val="000000"/>
          <w:sz w:val="24"/>
          <w:szCs w:val="24"/>
          <w:lang w:val="sv-SE"/>
        </w:rPr>
        <w:t xml:space="preserve">BAB I </w:t>
      </w:r>
    </w:p>
    <w:p w:rsidR="00D86852" w:rsidRPr="00193196" w:rsidRDefault="00D86852" w:rsidP="00804E65">
      <w:pPr>
        <w:shd w:val="clear" w:color="auto" w:fill="FFFFFF"/>
        <w:autoSpaceDE w:val="0"/>
        <w:autoSpaceDN w:val="0"/>
        <w:adjustRightInd w:val="0"/>
        <w:spacing w:after="0" w:line="240" w:lineRule="auto"/>
        <w:jc w:val="center"/>
        <w:rPr>
          <w:rFonts w:ascii="Bookman Old Style" w:hAnsi="Bookman Old Style" w:cs="Arial"/>
          <w:b/>
          <w:sz w:val="24"/>
          <w:szCs w:val="24"/>
          <w:lang w:val="sv-SE"/>
        </w:rPr>
      </w:pPr>
      <w:r w:rsidRPr="00193196">
        <w:rPr>
          <w:rFonts w:ascii="Bookman Old Style" w:hAnsi="Bookman Old Style" w:cs="Arial"/>
          <w:b/>
          <w:bCs/>
          <w:color w:val="000000"/>
          <w:sz w:val="24"/>
          <w:szCs w:val="24"/>
          <w:lang w:val="sv-SE"/>
        </w:rPr>
        <w:t>KETENTUAN UMUM</w:t>
      </w:r>
    </w:p>
    <w:p w:rsidR="00D86852" w:rsidRPr="00193196" w:rsidRDefault="00D86852" w:rsidP="00804E65">
      <w:pPr>
        <w:shd w:val="clear" w:color="auto" w:fill="FFFFFF"/>
        <w:autoSpaceDE w:val="0"/>
        <w:autoSpaceDN w:val="0"/>
        <w:adjustRightInd w:val="0"/>
        <w:spacing w:after="0" w:line="240" w:lineRule="auto"/>
        <w:jc w:val="center"/>
        <w:rPr>
          <w:rFonts w:ascii="Bookman Old Style" w:hAnsi="Bookman Old Style" w:cs="Arial"/>
          <w:b/>
          <w:color w:val="000000"/>
          <w:sz w:val="24"/>
          <w:szCs w:val="24"/>
          <w:lang w:val="sv-SE"/>
        </w:rPr>
      </w:pPr>
    </w:p>
    <w:p w:rsidR="00D86852" w:rsidRPr="00193196" w:rsidRDefault="00D86852" w:rsidP="00804E65">
      <w:pPr>
        <w:shd w:val="clear" w:color="auto" w:fill="FFFFFF"/>
        <w:autoSpaceDE w:val="0"/>
        <w:autoSpaceDN w:val="0"/>
        <w:adjustRightInd w:val="0"/>
        <w:spacing w:after="0" w:line="240" w:lineRule="auto"/>
        <w:jc w:val="center"/>
        <w:rPr>
          <w:rFonts w:ascii="Bookman Old Style" w:hAnsi="Bookman Old Style" w:cs="Arial"/>
          <w:b/>
          <w:color w:val="000000"/>
          <w:sz w:val="24"/>
          <w:szCs w:val="24"/>
          <w:lang w:val="sv-SE"/>
        </w:rPr>
      </w:pPr>
      <w:r w:rsidRPr="00193196">
        <w:rPr>
          <w:rFonts w:ascii="Bookman Old Style" w:hAnsi="Bookman Old Style" w:cs="Arial"/>
          <w:b/>
          <w:color w:val="000000"/>
          <w:sz w:val="24"/>
          <w:szCs w:val="24"/>
          <w:lang w:val="sv-SE"/>
        </w:rPr>
        <w:t>Pasal 1</w:t>
      </w:r>
    </w:p>
    <w:p w:rsidR="001803C3" w:rsidRPr="00193196" w:rsidRDefault="001803C3" w:rsidP="00804E65">
      <w:pPr>
        <w:shd w:val="clear" w:color="auto" w:fill="FFFFFF"/>
        <w:autoSpaceDE w:val="0"/>
        <w:autoSpaceDN w:val="0"/>
        <w:adjustRightInd w:val="0"/>
        <w:spacing w:after="0" w:line="240" w:lineRule="auto"/>
        <w:jc w:val="center"/>
        <w:rPr>
          <w:rFonts w:ascii="Bookman Old Style" w:hAnsi="Bookman Old Style" w:cs="Arial"/>
          <w:b/>
          <w:color w:val="000000"/>
          <w:sz w:val="24"/>
          <w:szCs w:val="24"/>
          <w:lang w:val="sv-SE"/>
        </w:rPr>
      </w:pPr>
    </w:p>
    <w:p w:rsidR="00D86852" w:rsidRPr="00193196" w:rsidRDefault="00D86852" w:rsidP="00804E65">
      <w:pPr>
        <w:shd w:val="clear" w:color="auto" w:fill="FFFFFF"/>
        <w:autoSpaceDE w:val="0"/>
        <w:autoSpaceDN w:val="0"/>
        <w:adjustRightInd w:val="0"/>
        <w:spacing w:after="120" w:line="240" w:lineRule="auto"/>
        <w:jc w:val="both"/>
        <w:rPr>
          <w:rFonts w:ascii="Bookman Old Style" w:hAnsi="Bookman Old Style" w:cs="Arial"/>
          <w:sz w:val="24"/>
          <w:szCs w:val="24"/>
          <w:lang w:val="sv-SE"/>
        </w:rPr>
      </w:pPr>
      <w:r w:rsidRPr="00193196">
        <w:rPr>
          <w:rFonts w:ascii="Bookman Old Style" w:hAnsi="Bookman Old Style" w:cs="Arial"/>
          <w:color w:val="000000"/>
          <w:sz w:val="24"/>
          <w:szCs w:val="24"/>
          <w:lang w:val="sv-SE"/>
        </w:rPr>
        <w:t>Dalam Peraturan Daerah ini yang dimaksud dengan :</w:t>
      </w:r>
    </w:p>
    <w:p w:rsidR="004132B2" w:rsidRPr="00193196" w:rsidRDefault="004132B2"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1. </w:t>
      </w:r>
      <w:r w:rsidRPr="00193196">
        <w:rPr>
          <w:rFonts w:ascii="Bookman Old Style" w:hAnsi="Bookman Old Style" w:cs="Arial"/>
          <w:color w:val="000000"/>
          <w:sz w:val="24"/>
          <w:szCs w:val="24"/>
        </w:rPr>
        <w:tab/>
        <w:t xml:space="preserve">Daerah adalah Daerah Kota Banjarmasin. </w:t>
      </w:r>
    </w:p>
    <w:p w:rsidR="004132B2" w:rsidRPr="00193196" w:rsidRDefault="004132B2"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2. </w:t>
      </w:r>
      <w:r w:rsidRPr="00193196">
        <w:rPr>
          <w:rFonts w:ascii="Bookman Old Style" w:hAnsi="Bookman Old Style" w:cs="Arial"/>
          <w:color w:val="000000"/>
          <w:sz w:val="24"/>
          <w:szCs w:val="24"/>
        </w:rPr>
        <w:tab/>
        <w:t xml:space="preserve">Pemerintah Daerah adalah Walikota  dan Perangkat Daerah sebagai unsur penyelenggara pemerintahan daerah. </w:t>
      </w:r>
    </w:p>
    <w:p w:rsidR="004132B2" w:rsidRPr="00193196" w:rsidRDefault="004132B2"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3. </w:t>
      </w:r>
      <w:r w:rsidRPr="00193196">
        <w:rPr>
          <w:rFonts w:ascii="Bookman Old Style" w:hAnsi="Bookman Old Style" w:cs="Arial"/>
          <w:color w:val="000000"/>
          <w:sz w:val="24"/>
          <w:szCs w:val="24"/>
        </w:rPr>
        <w:tab/>
      </w:r>
      <w:r w:rsidR="00491402" w:rsidRPr="00193196">
        <w:rPr>
          <w:rFonts w:ascii="Bookman Old Style" w:hAnsi="Bookman Old Style" w:cs="Arial"/>
          <w:color w:val="000000"/>
          <w:sz w:val="24"/>
          <w:szCs w:val="24"/>
        </w:rPr>
        <w:t>Walikota</w:t>
      </w:r>
      <w:r w:rsidRPr="00193196">
        <w:rPr>
          <w:rFonts w:ascii="Bookman Old Style" w:hAnsi="Bookman Old Style" w:cs="Arial"/>
          <w:color w:val="000000"/>
          <w:sz w:val="24"/>
          <w:szCs w:val="24"/>
        </w:rPr>
        <w:t xml:space="preserve"> adalah </w:t>
      </w:r>
      <w:r w:rsidR="00373355" w:rsidRPr="00193196">
        <w:rPr>
          <w:rFonts w:ascii="Bookman Old Style" w:hAnsi="Bookman Old Style" w:cs="Arial"/>
          <w:color w:val="000000"/>
          <w:sz w:val="24"/>
          <w:szCs w:val="24"/>
        </w:rPr>
        <w:t xml:space="preserve">Walikota </w:t>
      </w:r>
      <w:r w:rsidR="00491402" w:rsidRPr="00193196">
        <w:rPr>
          <w:rFonts w:ascii="Bookman Old Style" w:hAnsi="Bookman Old Style" w:cs="Arial"/>
          <w:color w:val="000000"/>
          <w:sz w:val="24"/>
          <w:szCs w:val="24"/>
        </w:rPr>
        <w:t>Banjarmasin</w:t>
      </w:r>
      <w:r w:rsidRPr="00193196">
        <w:rPr>
          <w:rFonts w:ascii="Bookman Old Style" w:hAnsi="Bookman Old Style" w:cs="Arial"/>
          <w:color w:val="000000"/>
          <w:sz w:val="24"/>
          <w:szCs w:val="24"/>
        </w:rPr>
        <w:t xml:space="preserve">. </w:t>
      </w:r>
    </w:p>
    <w:p w:rsidR="004132B2" w:rsidRPr="00193196" w:rsidRDefault="004132B2"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4. </w:t>
      </w:r>
      <w:r w:rsidRPr="00193196">
        <w:rPr>
          <w:rFonts w:ascii="Bookman Old Style" w:hAnsi="Bookman Old Style" w:cs="Arial"/>
          <w:color w:val="000000"/>
          <w:sz w:val="24"/>
          <w:szCs w:val="24"/>
        </w:rPr>
        <w:tab/>
        <w:t xml:space="preserve">Dewan Perwakilan Rakyat Daerah yang selanjutnya disebut DPRD adalah Dewan Perwakilan Rakyat Daerah </w:t>
      </w:r>
      <w:r w:rsidR="00491402" w:rsidRPr="00193196">
        <w:rPr>
          <w:rFonts w:ascii="Bookman Old Style" w:hAnsi="Bookman Old Style" w:cs="Arial"/>
          <w:color w:val="000000"/>
          <w:sz w:val="24"/>
          <w:szCs w:val="24"/>
        </w:rPr>
        <w:t>Kota Banjarmasin.</w:t>
      </w:r>
    </w:p>
    <w:p w:rsidR="004132B2" w:rsidRPr="00193196" w:rsidRDefault="004132B2"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5. </w:t>
      </w:r>
      <w:r w:rsidR="00491402"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Perangkat Daerah adalah Perangkat Daerah </w:t>
      </w:r>
      <w:r w:rsidR="00491402" w:rsidRPr="00193196">
        <w:rPr>
          <w:rFonts w:ascii="Bookman Old Style" w:hAnsi="Bookman Old Style" w:cs="Arial"/>
          <w:color w:val="000000"/>
          <w:sz w:val="24"/>
          <w:szCs w:val="24"/>
        </w:rPr>
        <w:t>Kota Banjarmasin</w:t>
      </w:r>
      <w:r w:rsidRPr="00193196">
        <w:rPr>
          <w:rFonts w:ascii="Bookman Old Style" w:hAnsi="Bookman Old Style" w:cs="Arial"/>
          <w:color w:val="000000"/>
          <w:sz w:val="24"/>
          <w:szCs w:val="24"/>
        </w:rPr>
        <w:t xml:space="preserve"> yang terdiri dari Sekretaris Daerah, Dinas Teknis, Lembaga Teknis Daerah, </w:t>
      </w:r>
      <w:r w:rsidR="00491402" w:rsidRPr="00193196">
        <w:rPr>
          <w:rFonts w:ascii="Bookman Old Style" w:hAnsi="Bookman Old Style" w:cs="Arial"/>
          <w:color w:val="000000"/>
          <w:sz w:val="24"/>
          <w:szCs w:val="24"/>
        </w:rPr>
        <w:t xml:space="preserve"> Kecamatan dan Kelurahan.</w:t>
      </w:r>
    </w:p>
    <w:p w:rsidR="004132B2" w:rsidRPr="00193196" w:rsidRDefault="004132B2" w:rsidP="00804E65">
      <w:pPr>
        <w:autoSpaceDE w:val="0"/>
        <w:autoSpaceDN w:val="0"/>
        <w:adjustRightInd w:val="0"/>
        <w:spacing w:after="120" w:line="240" w:lineRule="auto"/>
        <w:ind w:left="540" w:hanging="540"/>
        <w:jc w:val="both"/>
        <w:rPr>
          <w:rFonts w:ascii="Bookman Old Style" w:hAnsi="Bookman Old Style" w:cs="Arial"/>
          <w:color w:val="FF0000"/>
          <w:sz w:val="24"/>
          <w:szCs w:val="24"/>
        </w:rPr>
      </w:pPr>
      <w:r w:rsidRPr="00193196">
        <w:rPr>
          <w:rFonts w:ascii="Bookman Old Style" w:hAnsi="Bookman Old Style" w:cs="Arial"/>
          <w:color w:val="000000"/>
          <w:sz w:val="24"/>
          <w:szCs w:val="24"/>
        </w:rPr>
        <w:t xml:space="preserve">6. </w:t>
      </w:r>
      <w:r w:rsidRPr="00193196">
        <w:rPr>
          <w:rFonts w:ascii="Bookman Old Style" w:hAnsi="Bookman Old Style" w:cs="Arial"/>
          <w:sz w:val="24"/>
          <w:szCs w:val="24"/>
        </w:rPr>
        <w:tab/>
        <w:t xml:space="preserve">Satuan Kerja Perangkat Daerah yang selanjutnya disingkat SKPD adalah Satuan Kerja Perangkat Daerah pada Pemerintah </w:t>
      </w:r>
      <w:r w:rsidR="00491402" w:rsidRPr="00193196">
        <w:rPr>
          <w:rFonts w:ascii="Bookman Old Style" w:hAnsi="Bookman Old Style" w:cs="Arial"/>
          <w:sz w:val="24"/>
          <w:szCs w:val="24"/>
        </w:rPr>
        <w:t>Kota Banjarmasin</w:t>
      </w:r>
      <w:r w:rsidR="0031280B" w:rsidRPr="00193196">
        <w:rPr>
          <w:rFonts w:ascii="Bookman Old Style" w:hAnsi="Bookman Old Style" w:cs="Arial"/>
          <w:sz w:val="24"/>
          <w:szCs w:val="24"/>
        </w:rPr>
        <w:t xml:space="preserve"> yang lingkup tugas dan tanggung jawabnya meliputi bidang pemakaman di daerah</w:t>
      </w:r>
      <w:r w:rsidRPr="00193196">
        <w:rPr>
          <w:rFonts w:ascii="Bookman Old Style" w:hAnsi="Bookman Old Style" w:cs="Arial"/>
          <w:sz w:val="24"/>
          <w:szCs w:val="24"/>
        </w:rPr>
        <w:t>.</w:t>
      </w:r>
    </w:p>
    <w:p w:rsidR="00DB48B9" w:rsidRDefault="004132B2" w:rsidP="00804E65">
      <w:pPr>
        <w:autoSpaceDE w:val="0"/>
        <w:autoSpaceDN w:val="0"/>
        <w:adjustRightInd w:val="0"/>
        <w:spacing w:after="120" w:line="240" w:lineRule="auto"/>
        <w:ind w:left="540" w:hanging="540"/>
        <w:jc w:val="both"/>
        <w:rPr>
          <w:rFonts w:ascii="Bookman Old Style" w:hAnsi="Bookman Old Style" w:cs="Arial"/>
          <w:spacing w:val="-3"/>
          <w:sz w:val="24"/>
          <w:szCs w:val="24"/>
        </w:rPr>
      </w:pPr>
      <w:r w:rsidRPr="00193196">
        <w:rPr>
          <w:rFonts w:ascii="Bookman Old Style" w:hAnsi="Bookman Old Style" w:cs="Arial"/>
          <w:color w:val="000000"/>
          <w:sz w:val="24"/>
          <w:szCs w:val="24"/>
        </w:rPr>
        <w:t xml:space="preserve">7. </w:t>
      </w:r>
      <w:r w:rsidRPr="00193196">
        <w:rPr>
          <w:rFonts w:ascii="Bookman Old Style" w:hAnsi="Bookman Old Style" w:cs="Arial"/>
          <w:color w:val="000000"/>
          <w:sz w:val="24"/>
          <w:szCs w:val="24"/>
        </w:rPr>
        <w:tab/>
      </w:r>
      <w:r w:rsidR="00DB48B9" w:rsidRPr="00193196">
        <w:rPr>
          <w:rFonts w:ascii="Bookman Old Style" w:hAnsi="Bookman Old Style" w:cs="Arial"/>
          <w:spacing w:val="-3"/>
          <w:sz w:val="24"/>
          <w:szCs w:val="24"/>
        </w:rPr>
        <w:t>Tempat Pemakaman Umum adalah areal tanah yang disediakan untuk keperluan pemakaman jenazah bagi setiap orang tanpa membedakan agama dan golongan, yang pengelolaannya dilakukan oleh Pemerintah Daerah.</w:t>
      </w:r>
    </w:p>
    <w:p w:rsidR="00C43E34" w:rsidRPr="00193196" w:rsidRDefault="00C43E34" w:rsidP="00804E65">
      <w:pPr>
        <w:autoSpaceDE w:val="0"/>
        <w:autoSpaceDN w:val="0"/>
        <w:adjustRightInd w:val="0"/>
        <w:spacing w:after="120" w:line="240" w:lineRule="auto"/>
        <w:ind w:left="540" w:hanging="540"/>
        <w:jc w:val="both"/>
        <w:rPr>
          <w:rFonts w:ascii="Bookman Old Style" w:hAnsi="Bookman Old Style" w:cs="Arial"/>
          <w:spacing w:val="-3"/>
          <w:sz w:val="24"/>
          <w:szCs w:val="24"/>
        </w:rPr>
      </w:pPr>
    </w:p>
    <w:p w:rsidR="00F26D5D" w:rsidRPr="00193196" w:rsidRDefault="00F26D5D"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8.</w:t>
      </w:r>
      <w:r w:rsidRPr="00193196">
        <w:rPr>
          <w:rFonts w:ascii="Bookman Old Style" w:hAnsi="Bookman Old Style" w:cs="Arial"/>
          <w:color w:val="000000"/>
          <w:sz w:val="24"/>
          <w:szCs w:val="24"/>
        </w:rPr>
        <w:tab/>
      </w:r>
      <w:r w:rsidRPr="00193196">
        <w:rPr>
          <w:rFonts w:ascii="Bookman Old Style" w:hAnsi="Bookman Old Style" w:cs="Arial"/>
          <w:spacing w:val="-3"/>
          <w:sz w:val="24"/>
          <w:szCs w:val="24"/>
        </w:rPr>
        <w:t>Tempat Pemakaman Bukan Umum adalah areal tanah yang disediakan untuk keperluan pemakaman jenazah yang pengelolaannya dilakukan oleh badan sosial dan/atau badan keagamaan.</w:t>
      </w:r>
    </w:p>
    <w:p w:rsidR="00351AC6" w:rsidRPr="00193196" w:rsidRDefault="004132B2"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9. </w:t>
      </w:r>
      <w:r w:rsidRPr="00193196">
        <w:rPr>
          <w:rFonts w:ascii="Bookman Old Style" w:hAnsi="Bookman Old Style" w:cs="Arial"/>
          <w:color w:val="000000"/>
          <w:sz w:val="24"/>
          <w:szCs w:val="24"/>
        </w:rPr>
        <w:tab/>
      </w:r>
      <w:r w:rsidR="00351AC6" w:rsidRPr="00193196">
        <w:rPr>
          <w:rFonts w:ascii="Bookman Old Style" w:hAnsi="Bookman Old Style" w:cs="Arial"/>
          <w:color w:val="000000"/>
          <w:sz w:val="24"/>
          <w:szCs w:val="24"/>
        </w:rPr>
        <w:t>Ruang Terbuka Hijau yang selanjutnya disebut RTH adalah Lokasi yang ditetapkan oleh Walikota sebagai bagian dari penyangga lingkungan.</w:t>
      </w:r>
    </w:p>
    <w:p w:rsidR="004132B2" w:rsidRPr="00193196" w:rsidRDefault="00C43E34"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Pr>
          <w:rFonts w:ascii="Bookman Old Style" w:hAnsi="Bookman Old Style" w:cs="Arial"/>
          <w:color w:val="000000"/>
          <w:sz w:val="24"/>
          <w:szCs w:val="24"/>
        </w:rPr>
        <w:t>10.</w:t>
      </w:r>
      <w:r>
        <w:rPr>
          <w:rFonts w:ascii="Bookman Old Style" w:hAnsi="Bookman Old Style" w:cs="Arial"/>
          <w:color w:val="000000"/>
          <w:sz w:val="24"/>
          <w:szCs w:val="24"/>
        </w:rPr>
        <w:tab/>
      </w:r>
      <w:r w:rsidR="004132B2" w:rsidRPr="00193196">
        <w:rPr>
          <w:rFonts w:ascii="Bookman Old Style" w:hAnsi="Bookman Old Style" w:cs="Arial"/>
          <w:color w:val="000000"/>
          <w:sz w:val="24"/>
          <w:szCs w:val="24"/>
        </w:rPr>
        <w:t xml:space="preserve">Krematorium adalah tempat pembakaran jenazah dan/atau kerangka jenazah. </w:t>
      </w:r>
    </w:p>
    <w:p w:rsidR="004132B2" w:rsidRPr="00193196" w:rsidRDefault="00351AC6"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11</w:t>
      </w:r>
      <w:r w:rsidR="004132B2" w:rsidRPr="00193196">
        <w:rPr>
          <w:rFonts w:ascii="Bookman Old Style" w:hAnsi="Bookman Old Style" w:cs="Arial"/>
          <w:color w:val="000000"/>
          <w:sz w:val="24"/>
          <w:szCs w:val="24"/>
        </w:rPr>
        <w:t xml:space="preserve">. </w:t>
      </w:r>
      <w:r w:rsidR="004132B2" w:rsidRPr="00193196">
        <w:rPr>
          <w:rFonts w:ascii="Bookman Old Style" w:hAnsi="Bookman Old Style" w:cs="Arial"/>
          <w:color w:val="000000"/>
          <w:sz w:val="24"/>
          <w:szCs w:val="24"/>
        </w:rPr>
        <w:tab/>
        <w:t xml:space="preserve">Jenazah adalah jasad orang meninggal dunia secara medis. </w:t>
      </w:r>
    </w:p>
    <w:p w:rsidR="004132B2" w:rsidRPr="00193196" w:rsidRDefault="00351AC6"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12</w:t>
      </w:r>
      <w:r w:rsidR="004132B2" w:rsidRPr="00193196">
        <w:rPr>
          <w:rFonts w:ascii="Bookman Old Style" w:hAnsi="Bookman Old Style" w:cs="Arial"/>
          <w:color w:val="000000"/>
          <w:sz w:val="24"/>
          <w:szCs w:val="24"/>
        </w:rPr>
        <w:t xml:space="preserve">. </w:t>
      </w:r>
      <w:r w:rsidR="004132B2" w:rsidRPr="00193196">
        <w:rPr>
          <w:rFonts w:ascii="Bookman Old Style" w:hAnsi="Bookman Old Style" w:cs="Arial"/>
          <w:color w:val="000000"/>
          <w:sz w:val="24"/>
          <w:szCs w:val="24"/>
        </w:rPr>
        <w:tab/>
        <w:t xml:space="preserve">Tempat penyimpanan abu jenazah adalah tempat yang dibangun di lingkungan krematorium yang dipergunakan untuk menyimpan abu jenazah setelah dilakukan perabuan (kremasi). </w:t>
      </w:r>
    </w:p>
    <w:p w:rsidR="00491402" w:rsidRPr="00193196" w:rsidRDefault="00351AC6" w:rsidP="00804E65">
      <w:pPr>
        <w:autoSpaceDE w:val="0"/>
        <w:autoSpaceDN w:val="0"/>
        <w:adjustRightInd w:val="0"/>
        <w:spacing w:after="12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13</w:t>
      </w:r>
      <w:r w:rsidR="004132B2" w:rsidRPr="00193196">
        <w:rPr>
          <w:rFonts w:ascii="Bookman Old Style" w:hAnsi="Bookman Old Style" w:cs="Arial"/>
          <w:color w:val="000000"/>
          <w:sz w:val="24"/>
          <w:szCs w:val="24"/>
        </w:rPr>
        <w:t>.</w:t>
      </w:r>
      <w:r w:rsidR="006A1FFC" w:rsidRPr="00193196">
        <w:rPr>
          <w:rFonts w:ascii="Bookman Old Style" w:hAnsi="Bookman Old Style" w:cs="Arial"/>
          <w:color w:val="000000"/>
          <w:sz w:val="24"/>
          <w:szCs w:val="24"/>
        </w:rPr>
        <w:tab/>
      </w:r>
      <w:r w:rsidR="004132B2" w:rsidRPr="00193196">
        <w:rPr>
          <w:rFonts w:ascii="Bookman Old Style" w:hAnsi="Bookman Old Style" w:cs="Arial"/>
          <w:color w:val="000000"/>
          <w:sz w:val="24"/>
          <w:szCs w:val="24"/>
        </w:rPr>
        <w:t>Rum</w:t>
      </w:r>
      <w:r w:rsidR="00E25086" w:rsidRPr="00193196">
        <w:rPr>
          <w:rFonts w:ascii="Bookman Old Style" w:hAnsi="Bookman Old Style" w:cs="Arial"/>
          <w:color w:val="000000"/>
          <w:sz w:val="24"/>
          <w:szCs w:val="24"/>
        </w:rPr>
        <w:t>ah duka adalah tempat persemaya</w:t>
      </w:r>
      <w:r w:rsidR="00E25086" w:rsidRPr="00193196">
        <w:rPr>
          <w:rFonts w:ascii="Bookman Old Style" w:hAnsi="Bookman Old Style" w:cs="Arial"/>
          <w:color w:val="000000"/>
          <w:sz w:val="24"/>
          <w:szCs w:val="24"/>
          <w:lang w:val="id-ID"/>
        </w:rPr>
        <w:t>m</w:t>
      </w:r>
      <w:r w:rsidR="004132B2" w:rsidRPr="00193196">
        <w:rPr>
          <w:rFonts w:ascii="Bookman Old Style" w:hAnsi="Bookman Old Style" w:cs="Arial"/>
          <w:color w:val="000000"/>
          <w:sz w:val="24"/>
          <w:szCs w:val="24"/>
        </w:rPr>
        <w:t xml:space="preserve">an jenazah sementara menunggu pelaksanaan pemakaman dan/atau perabuan jenazah (kremasi). </w:t>
      </w:r>
    </w:p>
    <w:p w:rsidR="004132B2" w:rsidRPr="00193196" w:rsidRDefault="00351AC6" w:rsidP="00B1554F">
      <w:pPr>
        <w:autoSpaceDE w:val="0"/>
        <w:autoSpaceDN w:val="0"/>
        <w:adjustRightInd w:val="0"/>
        <w:spacing w:after="0" w:line="240" w:lineRule="auto"/>
        <w:ind w:left="540" w:hanging="540"/>
        <w:jc w:val="both"/>
        <w:rPr>
          <w:rFonts w:ascii="Bookman Old Style" w:hAnsi="Bookman Old Style" w:cs="Arial"/>
          <w:color w:val="000000"/>
          <w:sz w:val="24"/>
          <w:szCs w:val="24"/>
        </w:rPr>
      </w:pPr>
      <w:r w:rsidRPr="00193196">
        <w:rPr>
          <w:rFonts w:ascii="Bookman Old Style" w:hAnsi="Bookman Old Style" w:cs="Arial"/>
          <w:color w:val="000000"/>
          <w:sz w:val="24"/>
          <w:szCs w:val="24"/>
        </w:rPr>
        <w:t>14</w:t>
      </w:r>
      <w:r w:rsidR="004132B2" w:rsidRPr="00193196">
        <w:rPr>
          <w:rFonts w:ascii="Bookman Old Style" w:hAnsi="Bookman Old Style" w:cs="Arial"/>
          <w:color w:val="000000"/>
          <w:sz w:val="24"/>
          <w:szCs w:val="24"/>
        </w:rPr>
        <w:t xml:space="preserve">. </w:t>
      </w:r>
      <w:r w:rsidR="00491402" w:rsidRPr="00193196">
        <w:rPr>
          <w:rFonts w:ascii="Bookman Old Style" w:hAnsi="Bookman Old Style" w:cs="Arial"/>
          <w:color w:val="000000"/>
          <w:sz w:val="24"/>
          <w:szCs w:val="24"/>
        </w:rPr>
        <w:tab/>
      </w:r>
      <w:r w:rsidR="004132B2" w:rsidRPr="00193196">
        <w:rPr>
          <w:rFonts w:ascii="Bookman Old Style" w:hAnsi="Bookman Old Style" w:cs="Arial"/>
          <w:color w:val="000000"/>
          <w:sz w:val="24"/>
          <w:szCs w:val="24"/>
        </w:rPr>
        <w:t xml:space="preserve">Usaha pelayanan pemakaman adalah kegiatan atau usaha yang bergerak di bidang pelayanan pemakaman. </w:t>
      </w:r>
    </w:p>
    <w:p w:rsidR="0031280B" w:rsidRPr="00193196" w:rsidRDefault="0031280B" w:rsidP="00B1554F">
      <w:pPr>
        <w:autoSpaceDE w:val="0"/>
        <w:autoSpaceDN w:val="0"/>
        <w:adjustRightInd w:val="0"/>
        <w:spacing w:after="0" w:line="240" w:lineRule="auto"/>
        <w:rPr>
          <w:rFonts w:ascii="Bookman Old Style" w:hAnsi="Bookman Old Style" w:cs="Arial"/>
          <w:b/>
          <w:color w:val="000000"/>
          <w:sz w:val="24"/>
          <w:szCs w:val="24"/>
        </w:rPr>
      </w:pPr>
    </w:p>
    <w:p w:rsidR="00AC2D04" w:rsidRPr="00193196" w:rsidRDefault="00AC2D04" w:rsidP="00804E65">
      <w:pPr>
        <w:autoSpaceDE w:val="0"/>
        <w:autoSpaceDN w:val="0"/>
        <w:adjustRightInd w:val="0"/>
        <w:spacing w:after="0" w:line="240" w:lineRule="auto"/>
        <w:rPr>
          <w:rFonts w:ascii="Bookman Old Style" w:hAnsi="Bookman Old Style" w:cs="Arial"/>
          <w:b/>
          <w:color w:val="000000"/>
          <w:sz w:val="24"/>
          <w:szCs w:val="24"/>
        </w:rPr>
      </w:pPr>
    </w:p>
    <w:p w:rsidR="00E34B89" w:rsidRPr="00193196" w:rsidRDefault="00E34B8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II</w:t>
      </w:r>
    </w:p>
    <w:p w:rsidR="00E96822" w:rsidRPr="00193196" w:rsidRDefault="00E96822"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PERUNTUKKAN </w:t>
      </w:r>
      <w:r w:rsidR="00544371" w:rsidRPr="00193196">
        <w:rPr>
          <w:rFonts w:ascii="Bookman Old Style" w:hAnsi="Bookman Old Style" w:cs="Arial"/>
          <w:b/>
          <w:color w:val="000000"/>
          <w:sz w:val="24"/>
          <w:szCs w:val="24"/>
        </w:rPr>
        <w:t>TANAH</w:t>
      </w:r>
    </w:p>
    <w:p w:rsidR="00491402" w:rsidRPr="00193196" w:rsidRDefault="00544371"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UNTUK </w:t>
      </w:r>
      <w:r w:rsidR="0051283A" w:rsidRPr="00193196">
        <w:rPr>
          <w:rFonts w:ascii="Bookman Old Style" w:hAnsi="Bookman Old Style" w:cs="Arial"/>
          <w:b/>
          <w:color w:val="000000"/>
          <w:sz w:val="24"/>
          <w:szCs w:val="24"/>
        </w:rPr>
        <w:t xml:space="preserve">TEMPAT </w:t>
      </w:r>
      <w:r w:rsidRPr="00193196">
        <w:rPr>
          <w:rFonts w:ascii="Bookman Old Style" w:hAnsi="Bookman Old Style" w:cs="Arial"/>
          <w:b/>
          <w:color w:val="000000"/>
          <w:sz w:val="24"/>
          <w:szCs w:val="24"/>
        </w:rPr>
        <w:t>PEMAKAMAN</w:t>
      </w:r>
    </w:p>
    <w:p w:rsidR="001875F2" w:rsidRPr="00193196" w:rsidRDefault="001875F2" w:rsidP="00804E65">
      <w:pPr>
        <w:autoSpaceDE w:val="0"/>
        <w:autoSpaceDN w:val="0"/>
        <w:adjustRightInd w:val="0"/>
        <w:spacing w:after="0" w:line="240" w:lineRule="auto"/>
        <w:jc w:val="center"/>
        <w:rPr>
          <w:rFonts w:ascii="Bookman Old Style" w:hAnsi="Bookman Old Style" w:cs="Arial"/>
          <w:b/>
          <w:color w:val="000000"/>
          <w:sz w:val="24"/>
          <w:szCs w:val="24"/>
        </w:rPr>
      </w:pPr>
    </w:p>
    <w:p w:rsidR="00C36F13" w:rsidRPr="00193196" w:rsidRDefault="00C36F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5A3A20" w:rsidRPr="00193196">
        <w:rPr>
          <w:rFonts w:ascii="Bookman Old Style" w:hAnsi="Bookman Old Style" w:cs="Arial"/>
          <w:b/>
          <w:color w:val="000000"/>
          <w:sz w:val="24"/>
          <w:szCs w:val="24"/>
        </w:rPr>
        <w:t>2</w:t>
      </w:r>
    </w:p>
    <w:p w:rsidR="00E44787" w:rsidRPr="00193196" w:rsidRDefault="00E44787" w:rsidP="00804E65">
      <w:pPr>
        <w:autoSpaceDE w:val="0"/>
        <w:autoSpaceDN w:val="0"/>
        <w:adjustRightInd w:val="0"/>
        <w:spacing w:after="0" w:line="240" w:lineRule="auto"/>
        <w:jc w:val="center"/>
        <w:rPr>
          <w:rFonts w:ascii="Bookman Old Style" w:hAnsi="Bookman Old Style" w:cs="Arial"/>
          <w:b/>
          <w:color w:val="000000"/>
          <w:sz w:val="24"/>
          <w:szCs w:val="24"/>
        </w:rPr>
      </w:pPr>
    </w:p>
    <w:p w:rsidR="00BC3924" w:rsidRPr="00193196" w:rsidRDefault="00C43E3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(1)</w:t>
      </w:r>
      <w:r>
        <w:rPr>
          <w:rFonts w:ascii="Bookman Old Style" w:hAnsi="Bookman Old Style" w:cs="Arial"/>
          <w:color w:val="000000"/>
          <w:sz w:val="24"/>
          <w:szCs w:val="24"/>
        </w:rPr>
        <w:tab/>
      </w:r>
      <w:r w:rsidR="007F6655" w:rsidRPr="00193196">
        <w:rPr>
          <w:rFonts w:ascii="Bookman Old Style" w:hAnsi="Bookman Old Style" w:cs="Arial"/>
          <w:color w:val="000000"/>
          <w:sz w:val="24"/>
          <w:szCs w:val="24"/>
        </w:rPr>
        <w:t>Peruntukkan</w:t>
      </w:r>
      <w:r w:rsidR="00BC3924" w:rsidRPr="00193196">
        <w:rPr>
          <w:rFonts w:ascii="Bookman Old Style" w:hAnsi="Bookman Old Style" w:cs="Arial"/>
          <w:color w:val="000000"/>
          <w:sz w:val="24"/>
          <w:szCs w:val="24"/>
        </w:rPr>
        <w:t xml:space="preserve"> tanah untuk tempat pemakaman </w:t>
      </w:r>
      <w:r w:rsidR="009934A6" w:rsidRPr="00193196">
        <w:rPr>
          <w:rFonts w:ascii="Bookman Old Style" w:hAnsi="Bookman Old Style" w:cs="Arial"/>
          <w:color w:val="000000"/>
          <w:sz w:val="24"/>
          <w:szCs w:val="24"/>
        </w:rPr>
        <w:t xml:space="preserve">umum atau bukan umum </w:t>
      </w:r>
      <w:r w:rsidR="005A7292" w:rsidRPr="00193196">
        <w:rPr>
          <w:rFonts w:ascii="Bookman Old Style" w:hAnsi="Bookman Old Style" w:cs="Arial"/>
          <w:color w:val="000000"/>
          <w:sz w:val="24"/>
          <w:szCs w:val="24"/>
        </w:rPr>
        <w:t>mengikuti ketentuan</w:t>
      </w:r>
      <w:r w:rsidR="00351AC6" w:rsidRPr="00193196">
        <w:rPr>
          <w:rFonts w:ascii="Bookman Old Style" w:hAnsi="Bookman Old Style" w:cs="Arial"/>
          <w:color w:val="000000"/>
          <w:sz w:val="24"/>
          <w:szCs w:val="24"/>
        </w:rPr>
        <w:t xml:space="preserve"> rencana detail tata ruang kota.</w:t>
      </w:r>
    </w:p>
    <w:p w:rsidR="00607CB0" w:rsidRPr="00193196" w:rsidRDefault="00607CB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5A7292" w:rsidRPr="00193196" w:rsidRDefault="005A729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Kriteria tanah yang dapat diperuntukkan untuk tempat pemakaman meliputi :</w:t>
      </w:r>
    </w:p>
    <w:p w:rsidR="005A7292" w:rsidRPr="00193196" w:rsidRDefault="005A7292" w:rsidP="00804E65">
      <w:pPr>
        <w:suppressAutoHyphens/>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a.</w:t>
      </w:r>
      <w:r w:rsidRPr="00193196">
        <w:rPr>
          <w:rFonts w:ascii="Bookman Old Style" w:hAnsi="Bookman Old Style" w:cs="Arial"/>
          <w:spacing w:val="-3"/>
          <w:sz w:val="24"/>
          <w:szCs w:val="24"/>
        </w:rPr>
        <w:tab/>
        <w:t>tidak berada dalam wilayah yang padat penduduk;</w:t>
      </w:r>
    </w:p>
    <w:p w:rsidR="005A7292" w:rsidRPr="00193196" w:rsidRDefault="005A7292" w:rsidP="00804E65">
      <w:pPr>
        <w:suppressAutoHyphens/>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b.</w:t>
      </w:r>
      <w:r w:rsidRPr="00193196">
        <w:rPr>
          <w:rFonts w:ascii="Bookman Old Style" w:hAnsi="Bookman Old Style" w:cs="Arial"/>
          <w:spacing w:val="-3"/>
          <w:sz w:val="24"/>
          <w:szCs w:val="24"/>
        </w:rPr>
        <w:tab/>
        <w:t>bukan merupakan tanah yang subur yang dapat diperuntukkan bagi usaha pertanian.</w:t>
      </w:r>
    </w:p>
    <w:p w:rsidR="005A7292" w:rsidRPr="00193196" w:rsidRDefault="005A7292" w:rsidP="00804E65">
      <w:pPr>
        <w:suppressAutoHyphens/>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c.</w:t>
      </w:r>
      <w:r w:rsidRPr="00193196">
        <w:rPr>
          <w:rFonts w:ascii="Bookman Old Style" w:hAnsi="Bookman Old Style" w:cs="Arial"/>
          <w:spacing w:val="-3"/>
          <w:sz w:val="24"/>
          <w:szCs w:val="24"/>
        </w:rPr>
        <w:tab/>
        <w:t>tidak mengakibatkan terganggunya keserasian dan keselarasan lingkungan hidup;</w:t>
      </w:r>
    </w:p>
    <w:p w:rsidR="00BC3924" w:rsidRPr="00193196" w:rsidRDefault="00BC3924" w:rsidP="00804E65">
      <w:pPr>
        <w:autoSpaceDE w:val="0"/>
        <w:autoSpaceDN w:val="0"/>
        <w:adjustRightInd w:val="0"/>
        <w:spacing w:after="0" w:line="240" w:lineRule="auto"/>
        <w:jc w:val="center"/>
        <w:rPr>
          <w:rFonts w:ascii="Bookman Old Style" w:hAnsi="Bookman Old Style" w:cs="Arial"/>
          <w:b/>
          <w:color w:val="000000"/>
          <w:sz w:val="24"/>
          <w:szCs w:val="24"/>
        </w:rPr>
      </w:pPr>
    </w:p>
    <w:p w:rsidR="00BC1CA5" w:rsidRPr="00193196" w:rsidRDefault="00BC1CA5" w:rsidP="00804E65">
      <w:pPr>
        <w:autoSpaceDE w:val="0"/>
        <w:autoSpaceDN w:val="0"/>
        <w:adjustRightInd w:val="0"/>
        <w:spacing w:after="0" w:line="240" w:lineRule="auto"/>
        <w:jc w:val="center"/>
        <w:rPr>
          <w:rFonts w:ascii="Bookman Old Style" w:hAnsi="Bookman Old Style" w:cs="Arial"/>
          <w:b/>
          <w:color w:val="000000"/>
          <w:sz w:val="24"/>
          <w:szCs w:val="24"/>
        </w:rPr>
      </w:pPr>
    </w:p>
    <w:p w:rsidR="00DC5E76" w:rsidRPr="00193196" w:rsidRDefault="00DC5E76"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3</w:t>
      </w:r>
    </w:p>
    <w:p w:rsidR="00DC5E76" w:rsidRPr="00193196" w:rsidRDefault="00DC5E76" w:rsidP="00804E65">
      <w:pPr>
        <w:suppressAutoHyphens/>
        <w:spacing w:after="0" w:line="240" w:lineRule="auto"/>
        <w:ind w:left="360" w:hanging="360"/>
        <w:jc w:val="both"/>
        <w:rPr>
          <w:rFonts w:ascii="Bookman Old Style" w:hAnsi="Bookman Old Style" w:cs="Arial"/>
          <w:spacing w:val="-3"/>
          <w:sz w:val="24"/>
          <w:szCs w:val="24"/>
        </w:rPr>
      </w:pPr>
    </w:p>
    <w:p w:rsidR="00DC5E76" w:rsidRPr="00193196" w:rsidRDefault="00DC5E7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Setiap pemakaman umum merupakan bagian dari RTH daerah.</w:t>
      </w:r>
    </w:p>
    <w:p w:rsidR="00DC5E76" w:rsidRPr="00193196" w:rsidRDefault="00DC5E7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DC5E76" w:rsidRPr="00193196" w:rsidRDefault="00DC5E7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Sebagai bagian RTH daerah tempat pemakaman umum tidak dapat diadakan bangunan penutup diatas makam atau merupakan ruang terbuka.</w:t>
      </w:r>
    </w:p>
    <w:p w:rsidR="00DC5E76" w:rsidRPr="00193196" w:rsidRDefault="00DC5E7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DC5E76" w:rsidRPr="00193196" w:rsidRDefault="00DC5E7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Setiap pemakaman bukan umum harus menjadikan areanya sebesar 70% merupakan ruang terbuka yang berfungsi sebagai RTH.</w:t>
      </w:r>
    </w:p>
    <w:p w:rsidR="00DC5E76" w:rsidRPr="00193196" w:rsidRDefault="00DC5E7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DC5E76" w:rsidRPr="00193196" w:rsidRDefault="00DC5E76"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(4)</w:t>
      </w:r>
      <w:r w:rsidRPr="00193196">
        <w:rPr>
          <w:rFonts w:ascii="Bookman Old Style" w:hAnsi="Bookman Old Style" w:cs="Arial"/>
          <w:color w:val="000000" w:themeColor="text1"/>
          <w:sz w:val="24"/>
          <w:szCs w:val="24"/>
        </w:rPr>
        <w:tab/>
        <w:t>Pengelolaan tempat pemakaman sebagai RTH mengac</w:t>
      </w:r>
      <w:r w:rsidR="00513B21" w:rsidRPr="00193196">
        <w:rPr>
          <w:rFonts w:ascii="Bookman Old Style" w:hAnsi="Bookman Old Style" w:cs="Arial"/>
          <w:color w:val="000000" w:themeColor="text1"/>
          <w:sz w:val="24"/>
          <w:szCs w:val="24"/>
        </w:rPr>
        <w:t xml:space="preserve">u pada </w:t>
      </w:r>
      <w:r w:rsidR="009850EB">
        <w:rPr>
          <w:rFonts w:ascii="Bookman Old Style" w:hAnsi="Bookman Old Style" w:cs="Arial"/>
          <w:color w:val="000000" w:themeColor="text1"/>
          <w:sz w:val="24"/>
          <w:szCs w:val="24"/>
        </w:rPr>
        <w:t xml:space="preserve">ketentuan </w:t>
      </w:r>
      <w:r w:rsidR="00513B21" w:rsidRPr="00193196">
        <w:rPr>
          <w:rFonts w:ascii="Bookman Old Style" w:hAnsi="Bookman Old Style" w:cs="Arial"/>
          <w:color w:val="000000" w:themeColor="text1"/>
          <w:sz w:val="24"/>
          <w:szCs w:val="24"/>
        </w:rPr>
        <w:t xml:space="preserve">Peraturan </w:t>
      </w:r>
      <w:r w:rsidR="009850EB">
        <w:rPr>
          <w:rFonts w:ascii="Bookman Old Style" w:hAnsi="Bookman Old Style" w:cs="Arial"/>
          <w:color w:val="000000" w:themeColor="text1"/>
          <w:sz w:val="24"/>
          <w:szCs w:val="24"/>
          <w:lang w:val="id-ID"/>
        </w:rPr>
        <w:t>Perundangan</w:t>
      </w:r>
      <w:r w:rsidRPr="00193196">
        <w:rPr>
          <w:rFonts w:ascii="Bookman Old Style" w:hAnsi="Bookman Old Style" w:cs="Arial"/>
          <w:color w:val="000000" w:themeColor="text1"/>
          <w:sz w:val="24"/>
          <w:szCs w:val="24"/>
        </w:rPr>
        <w:t xml:space="preserve">. </w:t>
      </w:r>
    </w:p>
    <w:p w:rsidR="00DC5E76" w:rsidRDefault="00DC5E76" w:rsidP="00804E65">
      <w:pPr>
        <w:suppressAutoHyphens/>
        <w:spacing w:after="0" w:line="240" w:lineRule="auto"/>
        <w:ind w:left="360" w:hanging="360"/>
        <w:jc w:val="both"/>
        <w:rPr>
          <w:rFonts w:ascii="Bookman Old Style" w:hAnsi="Bookman Old Style" w:cs="Arial"/>
          <w:color w:val="000000" w:themeColor="text1"/>
          <w:spacing w:val="-3"/>
          <w:sz w:val="24"/>
          <w:szCs w:val="24"/>
        </w:rPr>
      </w:pPr>
    </w:p>
    <w:p w:rsidR="009850EB" w:rsidRDefault="009850EB" w:rsidP="00804E65">
      <w:pPr>
        <w:suppressAutoHyphens/>
        <w:spacing w:after="0" w:line="240" w:lineRule="auto"/>
        <w:ind w:left="360" w:hanging="360"/>
        <w:jc w:val="both"/>
        <w:rPr>
          <w:rFonts w:ascii="Bookman Old Style" w:hAnsi="Bookman Old Style" w:cs="Arial"/>
          <w:color w:val="000000" w:themeColor="text1"/>
          <w:spacing w:val="-3"/>
          <w:sz w:val="24"/>
          <w:szCs w:val="24"/>
        </w:rPr>
      </w:pPr>
    </w:p>
    <w:p w:rsidR="009850EB" w:rsidRDefault="009850EB" w:rsidP="00804E65">
      <w:pPr>
        <w:suppressAutoHyphens/>
        <w:spacing w:after="0" w:line="240" w:lineRule="auto"/>
        <w:ind w:left="360" w:hanging="360"/>
        <w:jc w:val="both"/>
        <w:rPr>
          <w:rFonts w:ascii="Bookman Old Style" w:hAnsi="Bookman Old Style" w:cs="Arial"/>
          <w:color w:val="000000" w:themeColor="text1"/>
          <w:spacing w:val="-3"/>
          <w:sz w:val="24"/>
          <w:szCs w:val="24"/>
        </w:rPr>
      </w:pPr>
    </w:p>
    <w:p w:rsidR="009850EB" w:rsidRPr="00193196" w:rsidRDefault="009850EB" w:rsidP="00804E65">
      <w:pPr>
        <w:suppressAutoHyphens/>
        <w:spacing w:after="0" w:line="240" w:lineRule="auto"/>
        <w:ind w:left="360" w:hanging="360"/>
        <w:jc w:val="both"/>
        <w:rPr>
          <w:rFonts w:ascii="Bookman Old Style" w:hAnsi="Bookman Old Style" w:cs="Arial"/>
          <w:color w:val="000000" w:themeColor="text1"/>
          <w:spacing w:val="-3"/>
          <w:sz w:val="24"/>
          <w:szCs w:val="24"/>
        </w:rPr>
      </w:pPr>
    </w:p>
    <w:p w:rsidR="00BC1CA5" w:rsidRPr="00193196" w:rsidRDefault="00BC1CA5" w:rsidP="00804E65">
      <w:pPr>
        <w:suppressAutoHyphens/>
        <w:spacing w:after="0" w:line="240" w:lineRule="auto"/>
        <w:ind w:left="360" w:hanging="360"/>
        <w:jc w:val="both"/>
        <w:rPr>
          <w:rFonts w:ascii="Bookman Old Style" w:hAnsi="Bookman Old Style" w:cs="Arial"/>
          <w:color w:val="000000" w:themeColor="text1"/>
          <w:spacing w:val="-3"/>
          <w:sz w:val="24"/>
          <w:szCs w:val="24"/>
        </w:rPr>
      </w:pPr>
    </w:p>
    <w:p w:rsidR="007F6655" w:rsidRPr="00193196" w:rsidRDefault="007F66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lastRenderedPageBreak/>
        <w:t>BAB III</w:t>
      </w:r>
    </w:p>
    <w:p w:rsidR="007F6655" w:rsidRPr="00193196" w:rsidRDefault="007F66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PENYEDIAAN TEMPAT PEMAKAMAN</w:t>
      </w:r>
    </w:p>
    <w:p w:rsidR="007F6655" w:rsidRPr="00193196" w:rsidRDefault="007F6655" w:rsidP="00804E65">
      <w:pPr>
        <w:autoSpaceDE w:val="0"/>
        <w:autoSpaceDN w:val="0"/>
        <w:adjustRightInd w:val="0"/>
        <w:spacing w:after="0" w:line="240" w:lineRule="auto"/>
        <w:jc w:val="center"/>
        <w:rPr>
          <w:rFonts w:ascii="Bookman Old Style" w:hAnsi="Bookman Old Style" w:cs="Arial"/>
          <w:b/>
          <w:color w:val="000000"/>
          <w:sz w:val="24"/>
          <w:szCs w:val="24"/>
        </w:rPr>
      </w:pPr>
    </w:p>
    <w:p w:rsidR="00BC3924" w:rsidRPr="00193196" w:rsidRDefault="006D14B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A45F1F" w:rsidRPr="00193196">
        <w:rPr>
          <w:rFonts w:ascii="Bookman Old Style" w:hAnsi="Bookman Old Style" w:cs="Arial"/>
          <w:b/>
          <w:color w:val="000000"/>
          <w:sz w:val="24"/>
          <w:szCs w:val="24"/>
        </w:rPr>
        <w:t>4</w:t>
      </w:r>
    </w:p>
    <w:p w:rsidR="006D14B9" w:rsidRPr="00193196" w:rsidRDefault="006D14B9" w:rsidP="00804E65">
      <w:pPr>
        <w:autoSpaceDE w:val="0"/>
        <w:autoSpaceDN w:val="0"/>
        <w:adjustRightInd w:val="0"/>
        <w:spacing w:after="0" w:line="240" w:lineRule="auto"/>
        <w:jc w:val="center"/>
        <w:rPr>
          <w:rFonts w:ascii="Bookman Old Style" w:hAnsi="Bookman Old Style" w:cs="Arial"/>
          <w:b/>
          <w:color w:val="000000"/>
          <w:sz w:val="24"/>
          <w:szCs w:val="24"/>
        </w:rPr>
      </w:pPr>
    </w:p>
    <w:p w:rsidR="00F978A2" w:rsidRPr="00193196" w:rsidRDefault="00F978A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6D6D74" w:rsidRPr="00193196">
        <w:rPr>
          <w:rFonts w:ascii="Bookman Old Style" w:hAnsi="Bookman Old Style" w:cs="Arial"/>
          <w:color w:val="000000"/>
          <w:sz w:val="24"/>
          <w:szCs w:val="24"/>
        </w:rPr>
        <w:t xml:space="preserve">1) </w:t>
      </w:r>
      <w:r w:rsidRPr="00193196">
        <w:rPr>
          <w:rFonts w:ascii="Bookman Old Style" w:hAnsi="Bookman Old Style" w:cs="Arial"/>
          <w:color w:val="000000"/>
          <w:sz w:val="24"/>
          <w:szCs w:val="24"/>
        </w:rPr>
        <w:t xml:space="preserve">Pemerintah daerah menyediakan </w:t>
      </w:r>
      <w:r w:rsidR="007B3BBA" w:rsidRPr="00193196">
        <w:rPr>
          <w:rFonts w:ascii="Bookman Old Style" w:hAnsi="Bookman Old Style" w:cs="Arial"/>
          <w:color w:val="000000"/>
          <w:sz w:val="24"/>
          <w:szCs w:val="24"/>
        </w:rPr>
        <w:t>tanah untuk tempat</w:t>
      </w:r>
      <w:r w:rsidRPr="00193196">
        <w:rPr>
          <w:rFonts w:ascii="Bookman Old Style" w:hAnsi="Bookman Old Style" w:cs="Arial"/>
          <w:color w:val="000000"/>
          <w:sz w:val="24"/>
          <w:szCs w:val="24"/>
        </w:rPr>
        <w:t xml:space="preserve"> pemakaman umum.</w:t>
      </w:r>
    </w:p>
    <w:p w:rsidR="009934A6" w:rsidRPr="00193196" w:rsidRDefault="009934A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F13E41" w:rsidRPr="00193196" w:rsidRDefault="0039359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r>
      <w:r w:rsidR="00F13E41" w:rsidRPr="00193196">
        <w:rPr>
          <w:rFonts w:ascii="Bookman Old Style" w:hAnsi="Bookman Old Style" w:cs="Arial"/>
          <w:color w:val="000000"/>
          <w:sz w:val="24"/>
          <w:szCs w:val="24"/>
        </w:rPr>
        <w:t>Orang atau badan dapat menyediakan tanah untuk pemakaman bukan umum.</w:t>
      </w:r>
    </w:p>
    <w:p w:rsidR="00F13E41" w:rsidRPr="00193196" w:rsidRDefault="00F13E4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96CA3" w:rsidRPr="00193196" w:rsidRDefault="004D4A3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Penyediaan tanah untuk pemakaman sebagaimana dimaksud pada ayat (1) dan ayat (2) dibuat dengan desain arsitektural</w:t>
      </w:r>
      <w:r w:rsidR="00C8763A" w:rsidRPr="00193196">
        <w:rPr>
          <w:rFonts w:ascii="Bookman Old Style" w:hAnsi="Bookman Old Style" w:cs="Arial"/>
          <w:color w:val="000000"/>
          <w:sz w:val="24"/>
          <w:szCs w:val="24"/>
        </w:rPr>
        <w:t xml:space="preserve"> alami dan bebatuan</w:t>
      </w:r>
      <w:r w:rsidRPr="00193196">
        <w:rPr>
          <w:rFonts w:ascii="Bookman Old Style" w:hAnsi="Bookman Old Style" w:cs="Arial"/>
          <w:color w:val="000000"/>
          <w:sz w:val="24"/>
          <w:szCs w:val="24"/>
        </w:rPr>
        <w:t>, blok</w:t>
      </w:r>
      <w:r w:rsidR="00961294"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 xml:space="preserve"> akses jalan setapak a</w:t>
      </w:r>
      <w:r w:rsidR="00961294" w:rsidRPr="00193196">
        <w:rPr>
          <w:rFonts w:ascii="Bookman Old Style" w:hAnsi="Bookman Old Style" w:cs="Arial"/>
          <w:color w:val="000000"/>
          <w:sz w:val="24"/>
          <w:szCs w:val="24"/>
        </w:rPr>
        <w:t>ntar blok dan antar petak makam serta identitas tempat pemakaman pada layar depan pemakaman.</w:t>
      </w:r>
    </w:p>
    <w:p w:rsidR="007F4D0E" w:rsidRPr="00193196" w:rsidRDefault="007F4D0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C1CA5" w:rsidRPr="00193196" w:rsidRDefault="00BC1CA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96CA3" w:rsidRPr="00193196" w:rsidRDefault="00B96CA3"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A45F1F" w:rsidRPr="00193196">
        <w:rPr>
          <w:rFonts w:ascii="Bookman Old Style" w:hAnsi="Bookman Old Style" w:cs="Arial"/>
          <w:b/>
          <w:color w:val="000000"/>
          <w:sz w:val="24"/>
          <w:szCs w:val="24"/>
        </w:rPr>
        <w:t>5</w:t>
      </w:r>
    </w:p>
    <w:p w:rsidR="00B96CA3" w:rsidRPr="00193196" w:rsidRDefault="00B96CA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F978A2" w:rsidRPr="00193196" w:rsidRDefault="00F978A2"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Penyediaan tanah</w:t>
      </w:r>
      <w:r w:rsidR="00C641F7" w:rsidRPr="00193196">
        <w:rPr>
          <w:rFonts w:ascii="Bookman Old Style" w:hAnsi="Bookman Old Style" w:cs="Arial"/>
          <w:color w:val="000000"/>
          <w:sz w:val="24"/>
          <w:szCs w:val="24"/>
        </w:rPr>
        <w:t xml:space="preserve"> untuk tempat pemakaman</w:t>
      </w:r>
      <w:r w:rsidRPr="00193196">
        <w:rPr>
          <w:rFonts w:ascii="Bookman Old Style" w:hAnsi="Bookman Old Style" w:cs="Arial"/>
          <w:color w:val="000000"/>
          <w:sz w:val="24"/>
          <w:szCs w:val="24"/>
        </w:rPr>
        <w:t xml:space="preserve"> sebagaimana dimaksud </w:t>
      </w:r>
      <w:r w:rsidR="009E747E" w:rsidRPr="00193196">
        <w:rPr>
          <w:rFonts w:ascii="Bookman Old Style" w:hAnsi="Bookman Old Style" w:cs="Arial"/>
          <w:color w:val="000000"/>
          <w:sz w:val="24"/>
          <w:szCs w:val="24"/>
        </w:rPr>
        <w:t xml:space="preserve">dalam Pasal </w:t>
      </w:r>
      <w:r w:rsidR="00A45F1F" w:rsidRPr="00193196">
        <w:rPr>
          <w:rFonts w:ascii="Bookman Old Style" w:hAnsi="Bookman Old Style" w:cs="Arial"/>
          <w:color w:val="000000"/>
          <w:sz w:val="24"/>
          <w:szCs w:val="24"/>
        </w:rPr>
        <w:t>4</w:t>
      </w:r>
      <w:r w:rsidR="00BC1CA5" w:rsidRPr="00193196">
        <w:rPr>
          <w:rFonts w:ascii="Bookman Old Style" w:hAnsi="Bookman Old Style" w:cs="Arial"/>
          <w:color w:val="000000"/>
          <w:sz w:val="24"/>
          <w:szCs w:val="24"/>
        </w:rPr>
        <w:t xml:space="preserve"> </w:t>
      </w:r>
      <w:r w:rsidR="00F26D5D" w:rsidRPr="00193196">
        <w:rPr>
          <w:rFonts w:ascii="Bookman Old Style" w:hAnsi="Bookman Old Style" w:cs="Arial"/>
          <w:color w:val="000000"/>
          <w:sz w:val="24"/>
          <w:szCs w:val="24"/>
        </w:rPr>
        <w:t>berdasarkan penunjukkan dan penetapan Walikota</w:t>
      </w:r>
      <w:r w:rsidR="00C641F7" w:rsidRPr="00193196">
        <w:rPr>
          <w:rFonts w:ascii="Bookman Old Style" w:hAnsi="Bookman Old Style" w:cs="Arial"/>
          <w:color w:val="000000"/>
          <w:sz w:val="24"/>
          <w:szCs w:val="24"/>
        </w:rPr>
        <w:t xml:space="preserve"> termasuk tanah wakaf</w:t>
      </w:r>
      <w:r w:rsidR="006D14B9" w:rsidRPr="00193196">
        <w:rPr>
          <w:rFonts w:ascii="Bookman Old Style" w:hAnsi="Bookman Old Style" w:cs="Arial"/>
          <w:color w:val="000000"/>
          <w:sz w:val="24"/>
          <w:szCs w:val="24"/>
        </w:rPr>
        <w:t xml:space="preserve"> yang disediakan untuk tempat pemakaman.</w:t>
      </w:r>
    </w:p>
    <w:p w:rsidR="00BC1CA5" w:rsidRPr="00193196" w:rsidRDefault="00BC1CA5" w:rsidP="00804E65">
      <w:pPr>
        <w:autoSpaceDE w:val="0"/>
        <w:autoSpaceDN w:val="0"/>
        <w:adjustRightInd w:val="0"/>
        <w:spacing w:after="0" w:line="240" w:lineRule="auto"/>
        <w:jc w:val="both"/>
        <w:rPr>
          <w:rFonts w:ascii="Bookman Old Style" w:hAnsi="Bookman Old Style" w:cs="Arial"/>
          <w:color w:val="000000"/>
          <w:sz w:val="24"/>
          <w:szCs w:val="24"/>
        </w:rPr>
      </w:pPr>
    </w:p>
    <w:p w:rsidR="00BC1CA5" w:rsidRPr="00193196" w:rsidRDefault="00BC1CA5" w:rsidP="00804E65">
      <w:pPr>
        <w:autoSpaceDE w:val="0"/>
        <w:autoSpaceDN w:val="0"/>
        <w:adjustRightInd w:val="0"/>
        <w:spacing w:after="0" w:line="240" w:lineRule="auto"/>
        <w:jc w:val="both"/>
        <w:rPr>
          <w:rFonts w:ascii="Bookman Old Style" w:hAnsi="Bookman Old Style" w:cs="Arial"/>
          <w:color w:val="000000"/>
          <w:sz w:val="24"/>
          <w:szCs w:val="24"/>
        </w:rPr>
      </w:pPr>
    </w:p>
    <w:p w:rsidR="00A45F1F" w:rsidRPr="00193196" w:rsidRDefault="00A45F1F" w:rsidP="00804E65">
      <w:pPr>
        <w:suppressAutoHyphens/>
        <w:spacing w:line="240" w:lineRule="auto"/>
        <w:jc w:val="center"/>
        <w:rPr>
          <w:rFonts w:ascii="Bookman Old Style" w:hAnsi="Bookman Old Style" w:cs="Arial"/>
          <w:b/>
          <w:spacing w:val="-3"/>
          <w:sz w:val="24"/>
          <w:szCs w:val="24"/>
        </w:rPr>
      </w:pPr>
      <w:r w:rsidRPr="00193196">
        <w:rPr>
          <w:rFonts w:ascii="Bookman Old Style" w:hAnsi="Bookman Old Style" w:cs="Arial"/>
          <w:b/>
          <w:spacing w:val="-3"/>
          <w:sz w:val="24"/>
          <w:szCs w:val="24"/>
        </w:rPr>
        <w:t>Pasal 6</w:t>
      </w:r>
    </w:p>
    <w:p w:rsidR="00A45F1F" w:rsidRPr="00193196" w:rsidRDefault="00A45F1F" w:rsidP="00804E65">
      <w:pPr>
        <w:suppressAutoHyphens/>
        <w:spacing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(1)</w:t>
      </w:r>
      <w:r w:rsidRPr="00193196">
        <w:rPr>
          <w:rFonts w:ascii="Bookman Old Style" w:hAnsi="Bookman Old Style" w:cs="Arial"/>
          <w:spacing w:val="-3"/>
          <w:sz w:val="24"/>
          <w:szCs w:val="24"/>
        </w:rPr>
        <w:tab/>
        <w:t>Areal tanah untuk keperluan Tempat Pemakaman Umum diberikan status Hak Pakai selama dipergunakan untuk keperluan Pemakaman.</w:t>
      </w:r>
    </w:p>
    <w:p w:rsidR="00A45F1F" w:rsidRPr="00193196" w:rsidRDefault="00A45F1F" w:rsidP="00804E65">
      <w:pPr>
        <w:suppressAutoHyphens/>
        <w:spacing w:line="240" w:lineRule="auto"/>
        <w:ind w:left="360" w:hanging="360"/>
        <w:jc w:val="both"/>
        <w:rPr>
          <w:rFonts w:ascii="Bookman Old Style" w:hAnsi="Bookman Old Style" w:cs="Arial"/>
          <w:spacing w:val="-3"/>
          <w:sz w:val="24"/>
          <w:szCs w:val="24"/>
          <w:lang w:val="id-ID"/>
        </w:rPr>
      </w:pPr>
      <w:r w:rsidRPr="00193196">
        <w:rPr>
          <w:rFonts w:ascii="Bookman Old Style" w:hAnsi="Bookman Old Style" w:cs="Arial"/>
          <w:spacing w:val="-3"/>
          <w:sz w:val="24"/>
          <w:szCs w:val="24"/>
        </w:rPr>
        <w:t>(2)</w:t>
      </w:r>
      <w:r w:rsidRPr="00193196">
        <w:rPr>
          <w:rFonts w:ascii="Bookman Old Style" w:hAnsi="Bookman Old Style" w:cs="Arial"/>
          <w:spacing w:val="-3"/>
          <w:sz w:val="24"/>
          <w:szCs w:val="24"/>
        </w:rPr>
        <w:tab/>
        <w:t>Areal tanah untuk keperluan Tempat Pemakaman Bukan Umum diberikan status Hak Pakai sesuai dengan ketentuan peraturan perundang-undangan yang berlaku kecuali tanah wakaf yang dipergunakan untuk tempat pemakaman, dengan status Hak Milik.</w:t>
      </w:r>
    </w:p>
    <w:p w:rsidR="00C33D88" w:rsidRPr="00193196" w:rsidRDefault="009850EB" w:rsidP="00804E65">
      <w:pPr>
        <w:suppressAutoHyphens/>
        <w:spacing w:line="240" w:lineRule="auto"/>
        <w:ind w:left="364" w:hanging="364"/>
        <w:jc w:val="both"/>
        <w:rPr>
          <w:rFonts w:ascii="Bookman Old Style" w:hAnsi="Bookman Old Style" w:cs="Arial"/>
          <w:spacing w:val="-3"/>
          <w:sz w:val="24"/>
          <w:szCs w:val="24"/>
          <w:lang w:val="id-ID"/>
        </w:rPr>
      </w:pPr>
      <w:r>
        <w:rPr>
          <w:rFonts w:ascii="Bookman Old Style" w:hAnsi="Bookman Old Style" w:cs="Arial"/>
          <w:spacing w:val="-3"/>
          <w:sz w:val="24"/>
          <w:szCs w:val="24"/>
          <w:lang w:val="id-ID"/>
        </w:rPr>
        <w:t>(3)</w:t>
      </w:r>
      <w:r>
        <w:rPr>
          <w:rFonts w:ascii="Bookman Old Style" w:hAnsi="Bookman Old Style" w:cs="Arial"/>
          <w:spacing w:val="-3"/>
          <w:sz w:val="24"/>
          <w:szCs w:val="24"/>
        </w:rPr>
        <w:tab/>
      </w:r>
      <w:r w:rsidR="00C33D88" w:rsidRPr="00193196">
        <w:rPr>
          <w:rFonts w:ascii="Bookman Old Style" w:hAnsi="Bookman Old Style" w:cs="Arial"/>
          <w:spacing w:val="-3"/>
          <w:sz w:val="24"/>
          <w:szCs w:val="24"/>
          <w:lang w:val="id-ID"/>
        </w:rPr>
        <w:t>Melarang adanya alkah keluarga setelah Pemerintah memiliki Pemakaman Umum yang representatif</w:t>
      </w:r>
    </w:p>
    <w:p w:rsidR="008F3D29" w:rsidRPr="00193196" w:rsidRDefault="008F3D29" w:rsidP="00804E65">
      <w:pPr>
        <w:suppressAutoHyphens/>
        <w:spacing w:line="240" w:lineRule="auto"/>
        <w:ind w:left="364" w:hanging="364"/>
        <w:jc w:val="both"/>
        <w:rPr>
          <w:rFonts w:ascii="Bookman Old Style" w:hAnsi="Bookman Old Style" w:cs="Arial"/>
          <w:spacing w:val="-3"/>
          <w:sz w:val="24"/>
          <w:szCs w:val="24"/>
        </w:rPr>
      </w:pPr>
      <w:r w:rsidRPr="00193196">
        <w:rPr>
          <w:rFonts w:ascii="Bookman Old Style" w:hAnsi="Bookman Old Style" w:cs="Arial"/>
          <w:spacing w:val="-3"/>
          <w:sz w:val="24"/>
          <w:szCs w:val="24"/>
          <w:lang w:val="id-ID"/>
        </w:rPr>
        <w:t>(4)</w:t>
      </w:r>
      <w:r w:rsidRPr="00193196">
        <w:rPr>
          <w:rFonts w:ascii="Bookman Old Style" w:hAnsi="Bookman Old Style" w:cs="Arial"/>
          <w:spacing w:val="-3"/>
          <w:sz w:val="24"/>
          <w:szCs w:val="24"/>
          <w:lang w:val="id-ID"/>
        </w:rPr>
        <w:tab/>
        <w:t>Dikecualikan larang</w:t>
      </w:r>
      <w:r w:rsidR="00BC1CA5" w:rsidRPr="00193196">
        <w:rPr>
          <w:rFonts w:ascii="Bookman Old Style" w:hAnsi="Bookman Old Style" w:cs="Arial"/>
          <w:spacing w:val="-3"/>
          <w:sz w:val="24"/>
          <w:szCs w:val="24"/>
          <w:lang w:val="id-ID"/>
        </w:rPr>
        <w:t>an sebagaimana dimaksud ayat (3</w:t>
      </w:r>
      <w:r w:rsidRPr="00193196">
        <w:rPr>
          <w:rFonts w:ascii="Bookman Old Style" w:hAnsi="Bookman Old Style" w:cs="Arial"/>
          <w:spacing w:val="-3"/>
          <w:sz w:val="24"/>
          <w:szCs w:val="24"/>
          <w:lang w:val="id-ID"/>
        </w:rPr>
        <w:t>)</w:t>
      </w:r>
      <w:r w:rsidR="00BC1CA5" w:rsidRPr="00193196">
        <w:rPr>
          <w:rFonts w:ascii="Bookman Old Style" w:hAnsi="Bookman Old Style" w:cs="Arial"/>
          <w:spacing w:val="-3"/>
          <w:sz w:val="24"/>
          <w:szCs w:val="24"/>
        </w:rPr>
        <w:t>,</w:t>
      </w:r>
      <w:r w:rsidRPr="00193196">
        <w:rPr>
          <w:rFonts w:ascii="Bookman Old Style" w:hAnsi="Bookman Old Style" w:cs="Arial"/>
          <w:spacing w:val="-3"/>
          <w:sz w:val="24"/>
          <w:szCs w:val="24"/>
          <w:lang w:val="id-ID"/>
        </w:rPr>
        <w:t xml:space="preserve"> untuk alkah yang sudah ada sebelum diberlakukannya peraturan daerah ini tetap diperbolehkan</w:t>
      </w:r>
      <w:r w:rsidR="00BC1CA5" w:rsidRPr="00193196">
        <w:rPr>
          <w:rFonts w:ascii="Bookman Old Style" w:hAnsi="Bookman Old Style" w:cs="Arial"/>
          <w:spacing w:val="-3"/>
          <w:sz w:val="24"/>
          <w:szCs w:val="24"/>
        </w:rPr>
        <w:t>.</w:t>
      </w:r>
    </w:p>
    <w:p w:rsidR="009934A6" w:rsidRPr="00193196" w:rsidRDefault="009934A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C114C" w:rsidRPr="00193196" w:rsidRDefault="00AC114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IV</w:t>
      </w:r>
    </w:p>
    <w:p w:rsidR="00AC114C" w:rsidRPr="00193196" w:rsidRDefault="00AC114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PEMETAKKAN TEMPAT PEMAKAMAN</w:t>
      </w:r>
    </w:p>
    <w:p w:rsidR="00AC114C" w:rsidRPr="00193196" w:rsidRDefault="00AC114C" w:rsidP="00804E65">
      <w:pPr>
        <w:autoSpaceDE w:val="0"/>
        <w:autoSpaceDN w:val="0"/>
        <w:adjustRightInd w:val="0"/>
        <w:spacing w:after="0" w:line="240" w:lineRule="auto"/>
        <w:jc w:val="center"/>
        <w:rPr>
          <w:rFonts w:ascii="Bookman Old Style" w:hAnsi="Bookman Old Style" w:cs="Arial"/>
          <w:b/>
          <w:color w:val="000000"/>
          <w:sz w:val="24"/>
          <w:szCs w:val="24"/>
        </w:rPr>
      </w:pPr>
    </w:p>
    <w:p w:rsidR="00AC114C" w:rsidRPr="00193196" w:rsidRDefault="00AC114C" w:rsidP="00804E65">
      <w:pPr>
        <w:suppressAutoHyphens/>
        <w:spacing w:after="0" w:line="240" w:lineRule="auto"/>
        <w:ind w:left="360" w:hanging="360"/>
        <w:jc w:val="center"/>
        <w:rPr>
          <w:rFonts w:ascii="Bookman Old Style" w:hAnsi="Bookman Old Style" w:cs="Arial"/>
          <w:b/>
          <w:spacing w:val="-3"/>
          <w:sz w:val="24"/>
          <w:szCs w:val="24"/>
        </w:rPr>
      </w:pPr>
      <w:r w:rsidRPr="00193196">
        <w:rPr>
          <w:rFonts w:ascii="Bookman Old Style" w:hAnsi="Bookman Old Style" w:cs="Arial"/>
          <w:b/>
          <w:spacing w:val="-3"/>
          <w:sz w:val="24"/>
          <w:szCs w:val="24"/>
        </w:rPr>
        <w:t xml:space="preserve">Pasal </w:t>
      </w:r>
      <w:r w:rsidR="00A6353C" w:rsidRPr="00193196">
        <w:rPr>
          <w:rFonts w:ascii="Bookman Old Style" w:hAnsi="Bookman Old Style" w:cs="Arial"/>
          <w:b/>
          <w:spacing w:val="-3"/>
          <w:sz w:val="24"/>
          <w:szCs w:val="24"/>
        </w:rPr>
        <w:t>7</w:t>
      </w:r>
    </w:p>
    <w:p w:rsidR="00AC114C" w:rsidRPr="00193196" w:rsidRDefault="00AC114C" w:rsidP="00804E65">
      <w:pPr>
        <w:suppressAutoHyphens/>
        <w:spacing w:after="0" w:line="240" w:lineRule="auto"/>
        <w:ind w:left="360" w:hanging="360"/>
        <w:jc w:val="both"/>
        <w:rPr>
          <w:rFonts w:ascii="Bookman Old Style" w:hAnsi="Bookman Old Style" w:cs="Arial"/>
          <w:spacing w:val="-3"/>
          <w:sz w:val="24"/>
          <w:szCs w:val="24"/>
        </w:rPr>
      </w:pPr>
    </w:p>
    <w:p w:rsidR="00AC114C" w:rsidRPr="00193196" w:rsidRDefault="00351AC6" w:rsidP="00804E65">
      <w:pPr>
        <w:suppressAutoHyphens/>
        <w:spacing w:after="0" w:line="240" w:lineRule="auto"/>
        <w:jc w:val="both"/>
        <w:rPr>
          <w:rFonts w:ascii="Bookman Old Style" w:hAnsi="Bookman Old Style" w:cs="Arial"/>
          <w:spacing w:val="-3"/>
          <w:sz w:val="24"/>
          <w:szCs w:val="24"/>
        </w:rPr>
      </w:pPr>
      <w:r w:rsidRPr="00193196">
        <w:rPr>
          <w:rFonts w:ascii="Bookman Old Style" w:hAnsi="Bookman Old Style" w:cs="Arial"/>
          <w:spacing w:val="-3"/>
          <w:sz w:val="24"/>
          <w:szCs w:val="24"/>
        </w:rPr>
        <w:t>P</w:t>
      </w:r>
      <w:r w:rsidR="002517ED" w:rsidRPr="00193196">
        <w:rPr>
          <w:rFonts w:ascii="Bookman Old Style" w:hAnsi="Bookman Old Style" w:cs="Arial"/>
          <w:spacing w:val="-3"/>
          <w:sz w:val="24"/>
          <w:szCs w:val="24"/>
        </w:rPr>
        <w:t>enyedia</w:t>
      </w:r>
      <w:r w:rsidR="00AC114C" w:rsidRPr="00193196">
        <w:rPr>
          <w:rFonts w:ascii="Bookman Old Style" w:hAnsi="Bookman Old Style" w:cs="Arial"/>
          <w:spacing w:val="-3"/>
          <w:sz w:val="24"/>
          <w:szCs w:val="24"/>
        </w:rPr>
        <w:t xml:space="preserve">an tanah untuk tempat pemakaman </w:t>
      </w:r>
      <w:r w:rsidRPr="00193196">
        <w:rPr>
          <w:rFonts w:ascii="Bookman Old Style" w:hAnsi="Bookman Old Style" w:cs="Arial"/>
          <w:spacing w:val="-3"/>
          <w:sz w:val="24"/>
          <w:szCs w:val="24"/>
        </w:rPr>
        <w:t>dilakukan dengan</w:t>
      </w:r>
      <w:r w:rsidR="00AC114C" w:rsidRPr="00193196">
        <w:rPr>
          <w:rFonts w:ascii="Bookman Old Style" w:hAnsi="Bookman Old Style" w:cs="Arial"/>
          <w:spacing w:val="-3"/>
          <w:sz w:val="24"/>
          <w:szCs w:val="24"/>
        </w:rPr>
        <w:t xml:space="preserve"> prinsip efisiensi penggunaan tanah.</w:t>
      </w:r>
    </w:p>
    <w:p w:rsidR="00AC114C" w:rsidRPr="00193196" w:rsidRDefault="00AC114C" w:rsidP="00804E65">
      <w:pPr>
        <w:suppressAutoHyphens/>
        <w:spacing w:after="0" w:line="240" w:lineRule="auto"/>
        <w:ind w:left="360" w:hanging="360"/>
        <w:jc w:val="both"/>
        <w:rPr>
          <w:rFonts w:ascii="Bookman Old Style" w:hAnsi="Bookman Old Style" w:cs="Arial"/>
          <w:spacing w:val="-3"/>
          <w:sz w:val="24"/>
          <w:szCs w:val="24"/>
        </w:rPr>
      </w:pPr>
    </w:p>
    <w:p w:rsidR="00BC1CA5" w:rsidRPr="00193196" w:rsidRDefault="00BC1CA5" w:rsidP="00804E65">
      <w:pPr>
        <w:suppressAutoHyphens/>
        <w:spacing w:after="0" w:line="240" w:lineRule="auto"/>
        <w:ind w:left="360" w:hanging="360"/>
        <w:jc w:val="both"/>
        <w:rPr>
          <w:rFonts w:ascii="Bookman Old Style" w:hAnsi="Bookman Old Style" w:cs="Arial"/>
          <w:spacing w:val="-3"/>
          <w:sz w:val="24"/>
          <w:szCs w:val="24"/>
        </w:rPr>
      </w:pPr>
    </w:p>
    <w:p w:rsidR="00AC114C" w:rsidRPr="00193196" w:rsidRDefault="00AC114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A6353C" w:rsidRPr="00193196">
        <w:rPr>
          <w:rFonts w:ascii="Bookman Old Style" w:hAnsi="Bookman Old Style" w:cs="Arial"/>
          <w:b/>
          <w:color w:val="000000"/>
          <w:sz w:val="24"/>
          <w:szCs w:val="24"/>
        </w:rPr>
        <w:t>8</w:t>
      </w:r>
    </w:p>
    <w:p w:rsidR="00AC114C" w:rsidRPr="00193196" w:rsidRDefault="00AC114C" w:rsidP="00804E65">
      <w:pPr>
        <w:autoSpaceDE w:val="0"/>
        <w:autoSpaceDN w:val="0"/>
        <w:adjustRightInd w:val="0"/>
        <w:spacing w:after="0" w:line="240" w:lineRule="auto"/>
        <w:jc w:val="center"/>
        <w:rPr>
          <w:rFonts w:ascii="Bookman Old Style" w:hAnsi="Bookman Old Style" w:cs="Arial"/>
          <w:b/>
          <w:color w:val="000000"/>
          <w:sz w:val="24"/>
          <w:szCs w:val="24"/>
        </w:rPr>
      </w:pPr>
    </w:p>
    <w:p w:rsidR="00AC114C"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9850EB">
        <w:rPr>
          <w:rFonts w:ascii="Bookman Old Style" w:hAnsi="Bookman Old Style" w:cs="Arial"/>
          <w:color w:val="000000"/>
          <w:sz w:val="24"/>
          <w:szCs w:val="24"/>
        </w:rPr>
        <w:t>1)</w:t>
      </w:r>
      <w:r w:rsidR="009850EB">
        <w:rPr>
          <w:rFonts w:ascii="Bookman Old Style" w:hAnsi="Bookman Old Style" w:cs="Arial"/>
          <w:color w:val="000000"/>
          <w:sz w:val="24"/>
          <w:szCs w:val="24"/>
        </w:rPr>
        <w:tab/>
      </w:r>
      <w:r w:rsidR="00AC114C" w:rsidRPr="00193196">
        <w:rPr>
          <w:rFonts w:ascii="Bookman Old Style" w:hAnsi="Bookman Old Style" w:cs="Arial"/>
          <w:color w:val="000000"/>
          <w:sz w:val="24"/>
          <w:szCs w:val="24"/>
        </w:rPr>
        <w:t xml:space="preserve">Ukuran perpetakan tanah makam terdiri atas panjang maksimal 2,50 (dua koma lima puluh) meter dan lebar 1,50 (satu koma lima puluh) meter, dengan kedalaman minimal 1,50 (satu koma lima puluh) meter, kecuali apabila keadaan tanahnya tidak memungkinkan. </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C114C"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w:t>
      </w:r>
      <w:r w:rsidR="009850EB">
        <w:rPr>
          <w:rFonts w:ascii="Bookman Old Style" w:hAnsi="Bookman Old Style" w:cs="Arial"/>
          <w:color w:val="000000"/>
          <w:sz w:val="24"/>
          <w:szCs w:val="24"/>
        </w:rPr>
        <w:t>2)</w:t>
      </w:r>
      <w:r w:rsidR="009850EB">
        <w:rPr>
          <w:rFonts w:ascii="Bookman Old Style" w:hAnsi="Bookman Old Style" w:cs="Arial"/>
          <w:color w:val="000000"/>
          <w:sz w:val="24"/>
          <w:szCs w:val="24"/>
        </w:rPr>
        <w:tab/>
      </w:r>
      <w:r w:rsidR="00AC114C" w:rsidRPr="00193196">
        <w:rPr>
          <w:rFonts w:ascii="Bookman Old Style" w:hAnsi="Bookman Old Style" w:cs="Arial"/>
          <w:color w:val="000000"/>
          <w:sz w:val="24"/>
          <w:szCs w:val="24"/>
        </w:rPr>
        <w:t>Setiap perpeta</w:t>
      </w:r>
      <w:r w:rsidR="00A563E7" w:rsidRPr="00193196">
        <w:rPr>
          <w:rFonts w:ascii="Bookman Old Style" w:hAnsi="Bookman Old Style" w:cs="Arial"/>
          <w:color w:val="000000"/>
          <w:sz w:val="24"/>
          <w:szCs w:val="24"/>
          <w:lang w:val="id-ID"/>
        </w:rPr>
        <w:t>k</w:t>
      </w:r>
      <w:r w:rsidR="00AC114C" w:rsidRPr="00193196">
        <w:rPr>
          <w:rFonts w:ascii="Bookman Old Style" w:hAnsi="Bookman Old Style" w:cs="Arial"/>
          <w:color w:val="000000"/>
          <w:sz w:val="24"/>
          <w:szCs w:val="24"/>
        </w:rPr>
        <w:t xml:space="preserve">kan tanah makam </w:t>
      </w:r>
      <w:r w:rsidR="00351AC6" w:rsidRPr="00193196">
        <w:rPr>
          <w:rFonts w:ascii="Bookman Old Style" w:hAnsi="Bookman Old Style" w:cs="Arial"/>
          <w:color w:val="000000"/>
          <w:sz w:val="24"/>
          <w:szCs w:val="24"/>
        </w:rPr>
        <w:t xml:space="preserve">dapat </w:t>
      </w:r>
      <w:r w:rsidR="00AC114C" w:rsidRPr="00193196">
        <w:rPr>
          <w:rFonts w:ascii="Bookman Old Style" w:hAnsi="Bookman Old Style" w:cs="Arial"/>
          <w:color w:val="000000"/>
          <w:sz w:val="24"/>
          <w:szCs w:val="24"/>
        </w:rPr>
        <w:t xml:space="preserve">diberi tanda nisan/plakat makam. </w:t>
      </w:r>
    </w:p>
    <w:p w:rsidR="00AC114C" w:rsidRPr="00193196" w:rsidRDefault="00AC114C" w:rsidP="00804E65">
      <w:pPr>
        <w:autoSpaceDE w:val="0"/>
        <w:autoSpaceDN w:val="0"/>
        <w:adjustRightInd w:val="0"/>
        <w:spacing w:after="0" w:line="240" w:lineRule="auto"/>
        <w:rPr>
          <w:rFonts w:ascii="Bookman Old Style" w:hAnsi="Bookman Old Style" w:cs="Arial"/>
          <w:color w:val="000000"/>
          <w:sz w:val="24"/>
          <w:szCs w:val="24"/>
        </w:rPr>
      </w:pPr>
    </w:p>
    <w:p w:rsidR="00BC1CA5" w:rsidRPr="00193196" w:rsidRDefault="00BC1CA5" w:rsidP="00804E65">
      <w:pPr>
        <w:autoSpaceDE w:val="0"/>
        <w:autoSpaceDN w:val="0"/>
        <w:adjustRightInd w:val="0"/>
        <w:spacing w:after="0" w:line="240" w:lineRule="auto"/>
        <w:rPr>
          <w:rFonts w:ascii="Bookman Old Style" w:hAnsi="Bookman Old Style" w:cs="Arial"/>
          <w:color w:val="000000"/>
          <w:sz w:val="24"/>
          <w:szCs w:val="24"/>
        </w:rPr>
      </w:pPr>
    </w:p>
    <w:p w:rsidR="007E4D63" w:rsidRPr="00193196" w:rsidRDefault="007F66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V</w:t>
      </w:r>
    </w:p>
    <w:p w:rsidR="007F6655" w:rsidRPr="00193196" w:rsidRDefault="007F66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TEMPAT PEMAKAMAN UMUM</w:t>
      </w:r>
    </w:p>
    <w:p w:rsidR="009A3C20" w:rsidRPr="00193196" w:rsidRDefault="009A3C20" w:rsidP="00804E65">
      <w:pPr>
        <w:autoSpaceDE w:val="0"/>
        <w:autoSpaceDN w:val="0"/>
        <w:adjustRightInd w:val="0"/>
        <w:spacing w:after="0" w:line="240" w:lineRule="auto"/>
        <w:jc w:val="center"/>
        <w:rPr>
          <w:rFonts w:ascii="Bookman Old Style" w:hAnsi="Bookman Old Style" w:cs="Arial"/>
          <w:b/>
          <w:color w:val="000000"/>
          <w:sz w:val="24"/>
          <w:szCs w:val="24"/>
        </w:rPr>
      </w:pPr>
    </w:p>
    <w:p w:rsidR="007F6655" w:rsidRPr="00193196" w:rsidRDefault="007F66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Kesatu</w:t>
      </w:r>
    </w:p>
    <w:p w:rsidR="007F6655" w:rsidRPr="00193196" w:rsidRDefault="007F66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Tahapan Penyediaan</w:t>
      </w:r>
    </w:p>
    <w:p w:rsidR="006869D0" w:rsidRPr="00193196" w:rsidRDefault="006869D0" w:rsidP="00804E65">
      <w:pPr>
        <w:autoSpaceDE w:val="0"/>
        <w:autoSpaceDN w:val="0"/>
        <w:adjustRightInd w:val="0"/>
        <w:spacing w:after="0" w:line="240" w:lineRule="auto"/>
        <w:jc w:val="center"/>
        <w:rPr>
          <w:rFonts w:ascii="Bookman Old Style" w:hAnsi="Bookman Old Style" w:cs="Arial"/>
          <w:b/>
          <w:color w:val="000000"/>
          <w:sz w:val="24"/>
          <w:szCs w:val="24"/>
        </w:rPr>
      </w:pPr>
    </w:p>
    <w:p w:rsidR="00512883" w:rsidRPr="00193196" w:rsidRDefault="00A33FF7"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F13E41" w:rsidRPr="00193196">
        <w:rPr>
          <w:rFonts w:ascii="Bookman Old Style" w:hAnsi="Bookman Old Style" w:cs="Arial"/>
          <w:b/>
          <w:color w:val="000000"/>
          <w:sz w:val="24"/>
          <w:szCs w:val="24"/>
        </w:rPr>
        <w:t>9</w:t>
      </w:r>
    </w:p>
    <w:p w:rsidR="00A33FF7" w:rsidRPr="00193196" w:rsidRDefault="00A33FF7"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31280B" w:rsidRPr="00193196" w:rsidRDefault="00867C30" w:rsidP="00804E65">
      <w:pPr>
        <w:autoSpaceDE w:val="0"/>
        <w:autoSpaceDN w:val="0"/>
        <w:adjustRightInd w:val="0"/>
        <w:spacing w:after="0" w:line="240" w:lineRule="auto"/>
        <w:ind w:left="360" w:hanging="360"/>
        <w:jc w:val="both"/>
        <w:rPr>
          <w:rFonts w:ascii="Bookman Old Style" w:hAnsi="Bookman Old Style" w:cs="Arial"/>
          <w:sz w:val="24"/>
          <w:szCs w:val="24"/>
        </w:rPr>
      </w:pPr>
      <w:r w:rsidRPr="00193196">
        <w:rPr>
          <w:rFonts w:ascii="Bookman Old Style" w:hAnsi="Bookman Old Style" w:cs="Arial"/>
          <w:color w:val="000000"/>
          <w:sz w:val="24"/>
          <w:szCs w:val="24"/>
        </w:rPr>
        <w:t>(1)</w:t>
      </w:r>
      <w:r w:rsidR="00A169A0" w:rsidRPr="00193196">
        <w:rPr>
          <w:rFonts w:ascii="Bookman Old Style" w:hAnsi="Bookman Old Style" w:cs="Arial"/>
          <w:color w:val="000000"/>
          <w:sz w:val="24"/>
          <w:szCs w:val="24"/>
        </w:rPr>
        <w:tab/>
      </w:r>
      <w:r w:rsidR="00A33FF7" w:rsidRPr="00193196">
        <w:rPr>
          <w:rFonts w:ascii="Bookman Old Style" w:hAnsi="Bookman Old Style" w:cs="Arial"/>
          <w:sz w:val="24"/>
          <w:szCs w:val="24"/>
        </w:rPr>
        <w:t xml:space="preserve">Walikota memerintahkan kepada </w:t>
      </w:r>
      <w:r w:rsidR="00491402" w:rsidRPr="00193196">
        <w:rPr>
          <w:rFonts w:ascii="Bookman Old Style" w:hAnsi="Bookman Old Style" w:cs="Arial"/>
          <w:sz w:val="24"/>
          <w:szCs w:val="24"/>
        </w:rPr>
        <w:t xml:space="preserve">Kepala SKPD </w:t>
      </w:r>
      <w:r w:rsidR="00C42D36" w:rsidRPr="00193196">
        <w:rPr>
          <w:rFonts w:ascii="Bookman Old Style" w:hAnsi="Bookman Old Style" w:cs="Arial"/>
          <w:sz w:val="24"/>
          <w:szCs w:val="24"/>
          <w:lang w:val="id-ID"/>
        </w:rPr>
        <w:t xml:space="preserve">yang membidangi pemakaman </w:t>
      </w:r>
      <w:r w:rsidR="00A33FF7" w:rsidRPr="00193196">
        <w:rPr>
          <w:rFonts w:ascii="Bookman Old Style" w:hAnsi="Bookman Old Style" w:cs="Arial"/>
          <w:sz w:val="24"/>
          <w:szCs w:val="24"/>
        </w:rPr>
        <w:t xml:space="preserve">untuk </w:t>
      </w:r>
      <w:r w:rsidR="00491402" w:rsidRPr="00193196">
        <w:rPr>
          <w:rFonts w:ascii="Bookman Old Style" w:hAnsi="Bookman Old Style" w:cs="Arial"/>
          <w:sz w:val="24"/>
          <w:szCs w:val="24"/>
        </w:rPr>
        <w:t>menyusun rencana induk pemakaman</w:t>
      </w:r>
      <w:r w:rsidR="002850C8" w:rsidRPr="00193196">
        <w:rPr>
          <w:rFonts w:ascii="Bookman Old Style" w:hAnsi="Bookman Old Style" w:cs="Arial"/>
          <w:sz w:val="24"/>
          <w:szCs w:val="24"/>
        </w:rPr>
        <w:t>.</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sz w:val="24"/>
          <w:szCs w:val="24"/>
        </w:rPr>
      </w:pPr>
    </w:p>
    <w:p w:rsidR="002850C8" w:rsidRPr="00193196" w:rsidRDefault="0031280B" w:rsidP="00804E65">
      <w:pPr>
        <w:autoSpaceDE w:val="0"/>
        <w:autoSpaceDN w:val="0"/>
        <w:adjustRightInd w:val="0"/>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r>
      <w:r w:rsidR="002850C8" w:rsidRPr="00193196">
        <w:rPr>
          <w:rFonts w:ascii="Bookman Old Style" w:hAnsi="Bookman Old Style" w:cs="Arial"/>
          <w:sz w:val="24"/>
          <w:szCs w:val="24"/>
        </w:rPr>
        <w:t>Rencana induk pemakaman sebagaimana dimaksud pada ayat (1) meliputi :</w:t>
      </w:r>
    </w:p>
    <w:p w:rsidR="00F13E41" w:rsidRPr="00193196" w:rsidRDefault="0002796C" w:rsidP="00804E65">
      <w:pPr>
        <w:numPr>
          <w:ilvl w:val="0"/>
          <w:numId w:val="2"/>
        </w:numPr>
        <w:autoSpaceDE w:val="0"/>
        <w:autoSpaceDN w:val="0"/>
        <w:adjustRightInd w:val="0"/>
        <w:spacing w:after="0" w:line="240" w:lineRule="auto"/>
        <w:jc w:val="both"/>
        <w:rPr>
          <w:rFonts w:ascii="Bookman Old Style" w:hAnsi="Bookman Old Style" w:cs="Arial"/>
          <w:sz w:val="24"/>
          <w:szCs w:val="24"/>
        </w:rPr>
      </w:pPr>
      <w:r w:rsidRPr="00193196">
        <w:rPr>
          <w:rFonts w:ascii="Bookman Old Style" w:hAnsi="Bookman Old Style" w:cs="Arial"/>
          <w:sz w:val="24"/>
          <w:szCs w:val="24"/>
        </w:rPr>
        <w:t>latar b</w:t>
      </w:r>
      <w:r w:rsidR="00F13E41" w:rsidRPr="00193196">
        <w:rPr>
          <w:rFonts w:ascii="Bookman Old Style" w:hAnsi="Bookman Old Style" w:cs="Arial"/>
          <w:sz w:val="24"/>
          <w:szCs w:val="24"/>
        </w:rPr>
        <w:t>elakang (kebutuhan lahan untuk pemakaman);</w:t>
      </w:r>
    </w:p>
    <w:p w:rsidR="006A1FFC" w:rsidRPr="00193196" w:rsidRDefault="0002796C" w:rsidP="00804E65">
      <w:pPr>
        <w:numPr>
          <w:ilvl w:val="0"/>
          <w:numId w:val="2"/>
        </w:numPr>
        <w:autoSpaceDE w:val="0"/>
        <w:autoSpaceDN w:val="0"/>
        <w:adjustRightInd w:val="0"/>
        <w:spacing w:after="0" w:line="240" w:lineRule="auto"/>
        <w:jc w:val="both"/>
        <w:rPr>
          <w:rFonts w:ascii="Bookman Old Style" w:hAnsi="Bookman Old Style" w:cs="Arial"/>
          <w:sz w:val="24"/>
          <w:szCs w:val="24"/>
        </w:rPr>
      </w:pPr>
      <w:r w:rsidRPr="00193196">
        <w:rPr>
          <w:rFonts w:ascii="Bookman Old Style" w:hAnsi="Bookman Old Style" w:cs="Arial"/>
          <w:sz w:val="24"/>
          <w:szCs w:val="24"/>
        </w:rPr>
        <w:t>m</w:t>
      </w:r>
      <w:r w:rsidR="006A1FFC" w:rsidRPr="00193196">
        <w:rPr>
          <w:rFonts w:ascii="Bookman Old Style" w:hAnsi="Bookman Old Style" w:cs="Arial"/>
          <w:sz w:val="24"/>
          <w:szCs w:val="24"/>
        </w:rPr>
        <w:t>aksud dan tujuan;</w:t>
      </w:r>
    </w:p>
    <w:p w:rsidR="006A1FFC" w:rsidRPr="00193196" w:rsidRDefault="006A1FFC" w:rsidP="00804E65">
      <w:pPr>
        <w:numPr>
          <w:ilvl w:val="0"/>
          <w:numId w:val="2"/>
        </w:numPr>
        <w:autoSpaceDE w:val="0"/>
        <w:autoSpaceDN w:val="0"/>
        <w:adjustRightInd w:val="0"/>
        <w:spacing w:after="0" w:line="240" w:lineRule="auto"/>
        <w:jc w:val="both"/>
        <w:rPr>
          <w:rFonts w:ascii="Bookman Old Style" w:hAnsi="Bookman Old Style" w:cs="Arial"/>
          <w:sz w:val="24"/>
          <w:szCs w:val="24"/>
        </w:rPr>
      </w:pPr>
      <w:r w:rsidRPr="00193196">
        <w:rPr>
          <w:rFonts w:ascii="Bookman Old Style" w:hAnsi="Bookman Old Style" w:cs="Arial"/>
          <w:sz w:val="24"/>
          <w:szCs w:val="24"/>
        </w:rPr>
        <w:t>letak dan luasan tanah</w:t>
      </w:r>
      <w:r w:rsidR="00410A13" w:rsidRPr="00193196">
        <w:rPr>
          <w:rFonts w:ascii="Bookman Old Style" w:hAnsi="Bookman Old Style" w:cs="Arial"/>
          <w:sz w:val="24"/>
          <w:szCs w:val="24"/>
        </w:rPr>
        <w:t>;</w:t>
      </w:r>
    </w:p>
    <w:p w:rsidR="00F13E41" w:rsidRPr="00193196" w:rsidRDefault="0002796C" w:rsidP="00804E65">
      <w:pPr>
        <w:numPr>
          <w:ilvl w:val="0"/>
          <w:numId w:val="2"/>
        </w:numPr>
        <w:autoSpaceDE w:val="0"/>
        <w:autoSpaceDN w:val="0"/>
        <w:adjustRightInd w:val="0"/>
        <w:spacing w:after="0" w:line="240" w:lineRule="auto"/>
        <w:jc w:val="both"/>
        <w:rPr>
          <w:rFonts w:ascii="Bookman Old Style" w:hAnsi="Bookman Old Style" w:cs="Arial"/>
          <w:color w:val="002060"/>
          <w:sz w:val="24"/>
          <w:szCs w:val="24"/>
        </w:rPr>
      </w:pPr>
      <w:r w:rsidRPr="00193196">
        <w:rPr>
          <w:rFonts w:ascii="Bookman Old Style" w:hAnsi="Bookman Old Style" w:cs="Arial"/>
          <w:sz w:val="24"/>
          <w:szCs w:val="24"/>
        </w:rPr>
        <w:t>a</w:t>
      </w:r>
      <w:r w:rsidR="00196F5A" w:rsidRPr="00193196">
        <w:rPr>
          <w:rFonts w:ascii="Bookman Old Style" w:hAnsi="Bookman Old Style" w:cs="Arial"/>
          <w:sz w:val="24"/>
          <w:szCs w:val="24"/>
        </w:rPr>
        <w:t>nalisis kesesuaian dengan R</w:t>
      </w:r>
      <w:r w:rsidR="00196F5A" w:rsidRPr="00193196">
        <w:rPr>
          <w:rFonts w:ascii="Bookman Old Style" w:hAnsi="Bookman Old Style" w:cs="Arial"/>
          <w:sz w:val="24"/>
          <w:szCs w:val="24"/>
          <w:lang w:val="id-ID"/>
        </w:rPr>
        <w:t xml:space="preserve">encana Tata Ruang Wilayah ( RTRW ) </w:t>
      </w:r>
      <w:r w:rsidR="00F13E41" w:rsidRPr="00193196">
        <w:rPr>
          <w:rFonts w:ascii="Bookman Old Style" w:hAnsi="Bookman Old Style" w:cs="Arial"/>
          <w:sz w:val="24"/>
          <w:szCs w:val="24"/>
        </w:rPr>
        <w:t xml:space="preserve"> dan rencana pembangunan daerah</w:t>
      </w:r>
      <w:r w:rsidR="00F13E41" w:rsidRPr="00193196">
        <w:rPr>
          <w:rFonts w:ascii="Bookman Old Style" w:hAnsi="Bookman Old Style" w:cs="Arial"/>
          <w:color w:val="002060"/>
          <w:sz w:val="24"/>
          <w:szCs w:val="24"/>
        </w:rPr>
        <w:t>;</w:t>
      </w:r>
    </w:p>
    <w:p w:rsidR="00410A13" w:rsidRPr="00193196" w:rsidRDefault="0002796C" w:rsidP="00804E65">
      <w:pPr>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n</w:t>
      </w:r>
      <w:r w:rsidR="006A1FFC" w:rsidRPr="00193196">
        <w:rPr>
          <w:rFonts w:ascii="Bookman Old Style" w:hAnsi="Bookman Old Style" w:cs="Arial"/>
          <w:color w:val="000000"/>
          <w:sz w:val="24"/>
          <w:szCs w:val="24"/>
        </w:rPr>
        <w:t>ilai tanah;</w:t>
      </w:r>
    </w:p>
    <w:p w:rsidR="006A1FFC" w:rsidRPr="00193196" w:rsidRDefault="00491402" w:rsidP="00804E65">
      <w:pPr>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kebutuhan prasarana dan </w:t>
      </w:r>
      <w:r w:rsidR="00410A13" w:rsidRPr="00193196">
        <w:rPr>
          <w:rFonts w:ascii="Bookman Old Style" w:hAnsi="Bookman Old Style" w:cs="Arial"/>
          <w:color w:val="000000"/>
          <w:sz w:val="24"/>
          <w:szCs w:val="24"/>
        </w:rPr>
        <w:t>sarana pemakaman</w:t>
      </w:r>
      <w:r w:rsidR="006A1FFC" w:rsidRPr="00193196">
        <w:rPr>
          <w:rFonts w:ascii="Bookman Old Style" w:hAnsi="Bookman Old Style" w:cs="Arial"/>
          <w:color w:val="000000"/>
          <w:sz w:val="24"/>
          <w:szCs w:val="24"/>
        </w:rPr>
        <w:t>; dan</w:t>
      </w:r>
    </w:p>
    <w:p w:rsidR="00491402" w:rsidRPr="00193196" w:rsidRDefault="0002796C" w:rsidP="00804E65">
      <w:pPr>
        <w:numPr>
          <w:ilvl w:val="0"/>
          <w:numId w:val="2"/>
        </w:num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u</w:t>
      </w:r>
      <w:r w:rsidR="00F13E41" w:rsidRPr="00193196">
        <w:rPr>
          <w:rFonts w:ascii="Bookman Old Style" w:hAnsi="Bookman Old Style" w:cs="Arial"/>
          <w:color w:val="000000"/>
          <w:sz w:val="24"/>
          <w:szCs w:val="24"/>
        </w:rPr>
        <w:t xml:space="preserve">sulan </w:t>
      </w:r>
      <w:r w:rsidR="006A1FFC" w:rsidRPr="00193196">
        <w:rPr>
          <w:rFonts w:ascii="Bookman Old Style" w:hAnsi="Bookman Old Style" w:cs="Arial"/>
          <w:color w:val="000000"/>
          <w:sz w:val="24"/>
          <w:szCs w:val="24"/>
        </w:rPr>
        <w:t>anggaran.</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33FF7"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009850EB">
        <w:rPr>
          <w:rFonts w:ascii="Bookman Old Style" w:hAnsi="Bookman Old Style" w:cs="Arial"/>
          <w:color w:val="000000"/>
          <w:sz w:val="24"/>
          <w:szCs w:val="24"/>
        </w:rPr>
        <w:t>)</w:t>
      </w:r>
      <w:r w:rsidR="009850EB">
        <w:rPr>
          <w:rFonts w:ascii="Bookman Old Style" w:hAnsi="Bookman Old Style" w:cs="Arial"/>
          <w:color w:val="000000"/>
          <w:sz w:val="24"/>
          <w:szCs w:val="24"/>
        </w:rPr>
        <w:tab/>
      </w:r>
      <w:r w:rsidR="00B932AA" w:rsidRPr="00193196">
        <w:rPr>
          <w:rFonts w:ascii="Bookman Old Style" w:hAnsi="Bookman Old Style" w:cs="Arial"/>
          <w:color w:val="000000"/>
          <w:sz w:val="24"/>
          <w:szCs w:val="24"/>
        </w:rPr>
        <w:t>Hasil penyusunan r</w:t>
      </w:r>
      <w:r w:rsidR="00A33FF7" w:rsidRPr="00193196">
        <w:rPr>
          <w:rFonts w:ascii="Bookman Old Style" w:hAnsi="Bookman Old Style" w:cs="Arial"/>
          <w:color w:val="000000"/>
          <w:sz w:val="24"/>
          <w:szCs w:val="24"/>
        </w:rPr>
        <w:t xml:space="preserve">encana sebagaimana dimaksud pada ayat (1) paling lama 3 (tiga) bulan sejak diperintahkan </w:t>
      </w:r>
      <w:r w:rsidR="00B932AA" w:rsidRPr="00193196">
        <w:rPr>
          <w:rFonts w:ascii="Bookman Old Style" w:hAnsi="Bookman Old Style" w:cs="Arial"/>
          <w:color w:val="000000"/>
          <w:sz w:val="24"/>
          <w:szCs w:val="24"/>
        </w:rPr>
        <w:t xml:space="preserve">wajib dilaporkan kepada Walikota melalui Sekretaris Daerah untuk </w:t>
      </w:r>
      <w:r w:rsidR="00A33FF7" w:rsidRPr="00193196">
        <w:rPr>
          <w:rFonts w:ascii="Bookman Old Style" w:hAnsi="Bookman Old Style" w:cs="Arial"/>
          <w:color w:val="000000"/>
          <w:sz w:val="24"/>
          <w:szCs w:val="24"/>
        </w:rPr>
        <w:t>ditindaklanjuti.</w:t>
      </w:r>
    </w:p>
    <w:p w:rsidR="00AE3795" w:rsidRPr="00193196" w:rsidRDefault="00A169A0"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 </w:t>
      </w:r>
    </w:p>
    <w:p w:rsidR="00A169A0" w:rsidRPr="00193196" w:rsidRDefault="00A169A0" w:rsidP="00804E65">
      <w:pPr>
        <w:autoSpaceDE w:val="0"/>
        <w:autoSpaceDN w:val="0"/>
        <w:adjustRightInd w:val="0"/>
        <w:spacing w:after="0" w:line="240" w:lineRule="auto"/>
        <w:jc w:val="center"/>
        <w:rPr>
          <w:rFonts w:ascii="Bookman Old Style" w:hAnsi="Bookman Old Style" w:cs="Arial"/>
          <w:b/>
          <w:color w:val="000000"/>
          <w:sz w:val="24"/>
          <w:szCs w:val="24"/>
        </w:rPr>
      </w:pPr>
    </w:p>
    <w:p w:rsidR="007F6655" w:rsidRPr="00193196" w:rsidRDefault="006E65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Kedua</w:t>
      </w:r>
    </w:p>
    <w:p w:rsidR="006E6555" w:rsidRPr="00193196" w:rsidRDefault="006E655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Pengadaan Tanah Untuk Tempat Pemakaman</w:t>
      </w:r>
      <w:r w:rsidR="00B555F6" w:rsidRPr="00193196">
        <w:rPr>
          <w:rFonts w:ascii="Bookman Old Style" w:hAnsi="Bookman Old Style" w:cs="Arial"/>
          <w:b/>
          <w:color w:val="000000"/>
          <w:sz w:val="24"/>
          <w:szCs w:val="24"/>
        </w:rPr>
        <w:t xml:space="preserve"> Umum</w:t>
      </w:r>
    </w:p>
    <w:p w:rsidR="00410A13" w:rsidRPr="00193196" w:rsidRDefault="00410A13" w:rsidP="00804E65">
      <w:pPr>
        <w:autoSpaceDE w:val="0"/>
        <w:autoSpaceDN w:val="0"/>
        <w:adjustRightInd w:val="0"/>
        <w:spacing w:after="0" w:line="240" w:lineRule="auto"/>
        <w:jc w:val="center"/>
        <w:rPr>
          <w:rFonts w:ascii="Bookman Old Style" w:hAnsi="Bookman Old Style" w:cs="Arial"/>
          <w:b/>
          <w:color w:val="000000"/>
          <w:sz w:val="24"/>
          <w:szCs w:val="24"/>
        </w:rPr>
      </w:pPr>
    </w:p>
    <w:p w:rsidR="00A33FF7" w:rsidRPr="00193196" w:rsidRDefault="00A33FF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A45F1F" w:rsidRPr="00193196">
        <w:rPr>
          <w:rFonts w:ascii="Bookman Old Style" w:hAnsi="Bookman Old Style" w:cs="Arial"/>
          <w:b/>
          <w:color w:val="000000"/>
          <w:sz w:val="24"/>
          <w:szCs w:val="24"/>
        </w:rPr>
        <w:t>1</w:t>
      </w:r>
      <w:r w:rsidR="004110AC" w:rsidRPr="00193196">
        <w:rPr>
          <w:rFonts w:ascii="Bookman Old Style" w:hAnsi="Bookman Old Style" w:cs="Arial"/>
          <w:b/>
          <w:color w:val="000000"/>
          <w:sz w:val="24"/>
          <w:szCs w:val="24"/>
        </w:rPr>
        <w:t>0</w:t>
      </w:r>
    </w:p>
    <w:p w:rsidR="00A33FF7" w:rsidRPr="00193196" w:rsidRDefault="00A33FF7" w:rsidP="00804E65">
      <w:pPr>
        <w:autoSpaceDE w:val="0"/>
        <w:autoSpaceDN w:val="0"/>
        <w:adjustRightInd w:val="0"/>
        <w:spacing w:after="0" w:line="240" w:lineRule="auto"/>
        <w:jc w:val="both"/>
        <w:rPr>
          <w:rFonts w:ascii="Bookman Old Style" w:hAnsi="Bookman Old Style" w:cs="Arial"/>
          <w:color w:val="000000"/>
          <w:sz w:val="24"/>
          <w:szCs w:val="24"/>
        </w:rPr>
      </w:pPr>
    </w:p>
    <w:p w:rsidR="00410A13" w:rsidRPr="00193196" w:rsidRDefault="00410A13"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Pemerintah Daerah dapat mengusahakan perolehan</w:t>
      </w:r>
      <w:r w:rsidR="006A1FFC" w:rsidRPr="00193196">
        <w:rPr>
          <w:rFonts w:ascii="Bookman Old Style" w:hAnsi="Bookman Old Style" w:cs="Arial"/>
          <w:color w:val="000000"/>
          <w:sz w:val="24"/>
          <w:szCs w:val="24"/>
        </w:rPr>
        <w:t xml:space="preserve"> tanah untuk pembangunan</w:t>
      </w:r>
      <w:r w:rsidR="00DF72FA" w:rsidRPr="00193196">
        <w:rPr>
          <w:rFonts w:ascii="Bookman Old Style" w:hAnsi="Bookman Old Style" w:cs="Arial"/>
          <w:color w:val="000000"/>
          <w:sz w:val="24"/>
          <w:szCs w:val="24"/>
        </w:rPr>
        <w:t xml:space="preserve"> tempat</w:t>
      </w:r>
      <w:r w:rsidR="006A1FFC" w:rsidRPr="00193196">
        <w:rPr>
          <w:rFonts w:ascii="Bookman Old Style" w:hAnsi="Bookman Old Style" w:cs="Arial"/>
          <w:color w:val="000000"/>
          <w:sz w:val="24"/>
          <w:szCs w:val="24"/>
        </w:rPr>
        <w:t xml:space="preserve"> pemakaman</w:t>
      </w:r>
      <w:r w:rsidR="00A169A0" w:rsidRPr="00193196">
        <w:rPr>
          <w:rFonts w:ascii="Bookman Old Style" w:hAnsi="Bookman Old Style" w:cs="Arial"/>
          <w:color w:val="000000"/>
          <w:sz w:val="24"/>
          <w:szCs w:val="24"/>
        </w:rPr>
        <w:t xml:space="preserve"> </w:t>
      </w:r>
      <w:r w:rsidR="00DF72FA" w:rsidRPr="00193196">
        <w:rPr>
          <w:rFonts w:ascii="Bookman Old Style" w:hAnsi="Bookman Old Style" w:cs="Arial"/>
          <w:color w:val="000000"/>
          <w:sz w:val="24"/>
          <w:szCs w:val="24"/>
        </w:rPr>
        <w:t xml:space="preserve">umum </w:t>
      </w:r>
      <w:r w:rsidRPr="00193196">
        <w:rPr>
          <w:rFonts w:ascii="Bookman Old Style" w:hAnsi="Bookman Old Style" w:cs="Arial"/>
          <w:color w:val="000000"/>
          <w:sz w:val="24"/>
          <w:szCs w:val="24"/>
        </w:rPr>
        <w:t>melalui :</w:t>
      </w:r>
    </w:p>
    <w:p w:rsidR="00410A13" w:rsidRPr="00193196" w:rsidRDefault="00410A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a. </w:t>
      </w:r>
      <w:r w:rsidRPr="00193196">
        <w:rPr>
          <w:rFonts w:ascii="Bookman Old Style" w:hAnsi="Bookman Old Style" w:cs="Arial"/>
          <w:color w:val="000000"/>
          <w:sz w:val="24"/>
          <w:szCs w:val="24"/>
        </w:rPr>
        <w:tab/>
        <w:t>Pengadaan tanah;</w:t>
      </w:r>
    </w:p>
    <w:p w:rsidR="00410A13" w:rsidRPr="00193196" w:rsidRDefault="00410A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 xml:space="preserve">Kerjasama dengan </w:t>
      </w:r>
      <w:r w:rsidR="00FF7F46" w:rsidRPr="00193196">
        <w:rPr>
          <w:rFonts w:ascii="Bookman Old Style" w:hAnsi="Bookman Old Style" w:cs="Arial"/>
          <w:color w:val="000000"/>
          <w:sz w:val="24"/>
          <w:szCs w:val="24"/>
        </w:rPr>
        <w:t>p</w:t>
      </w:r>
      <w:r w:rsidRPr="00193196">
        <w:rPr>
          <w:rFonts w:ascii="Bookman Old Style" w:hAnsi="Bookman Old Style" w:cs="Arial"/>
          <w:color w:val="000000"/>
          <w:sz w:val="24"/>
          <w:szCs w:val="24"/>
        </w:rPr>
        <w:t xml:space="preserve">emerintah </w:t>
      </w:r>
      <w:r w:rsidR="00FF7F46" w:rsidRPr="00193196">
        <w:rPr>
          <w:rFonts w:ascii="Bookman Old Style" w:hAnsi="Bookman Old Style" w:cs="Arial"/>
          <w:color w:val="000000"/>
          <w:sz w:val="24"/>
          <w:szCs w:val="24"/>
        </w:rPr>
        <w:t>k</w:t>
      </w:r>
      <w:r w:rsidRPr="00193196">
        <w:rPr>
          <w:rFonts w:ascii="Bookman Old Style" w:hAnsi="Bookman Old Style" w:cs="Arial"/>
          <w:color w:val="000000"/>
          <w:sz w:val="24"/>
          <w:szCs w:val="24"/>
        </w:rPr>
        <w:t>abupaten/</w:t>
      </w:r>
      <w:r w:rsidR="00FF7F46" w:rsidRPr="00193196">
        <w:rPr>
          <w:rFonts w:ascii="Bookman Old Style" w:hAnsi="Bookman Old Style" w:cs="Arial"/>
          <w:color w:val="000000"/>
          <w:sz w:val="24"/>
          <w:szCs w:val="24"/>
        </w:rPr>
        <w:t>k</w:t>
      </w:r>
      <w:r w:rsidRPr="00193196">
        <w:rPr>
          <w:rFonts w:ascii="Bookman Old Style" w:hAnsi="Bookman Old Style" w:cs="Arial"/>
          <w:color w:val="000000"/>
          <w:sz w:val="24"/>
          <w:szCs w:val="24"/>
        </w:rPr>
        <w:t>ota terdekat.</w:t>
      </w:r>
    </w:p>
    <w:p w:rsidR="00410A13" w:rsidRPr="00193196" w:rsidRDefault="00410A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169A0" w:rsidRPr="00193196" w:rsidRDefault="00A169A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10A13" w:rsidRPr="00193196" w:rsidRDefault="00A727F3"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A45F1F" w:rsidRPr="00193196">
        <w:rPr>
          <w:rFonts w:ascii="Bookman Old Style" w:hAnsi="Bookman Old Style" w:cs="Arial"/>
          <w:b/>
          <w:color w:val="000000"/>
          <w:sz w:val="24"/>
          <w:szCs w:val="24"/>
        </w:rPr>
        <w:t>1</w:t>
      </w:r>
      <w:r w:rsidR="004110AC" w:rsidRPr="00193196">
        <w:rPr>
          <w:rFonts w:ascii="Bookman Old Style" w:hAnsi="Bookman Old Style" w:cs="Arial"/>
          <w:b/>
          <w:color w:val="000000"/>
          <w:sz w:val="24"/>
          <w:szCs w:val="24"/>
        </w:rPr>
        <w:t>1</w:t>
      </w:r>
    </w:p>
    <w:p w:rsidR="00A727F3" w:rsidRPr="00193196" w:rsidRDefault="00A727F3"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B65124"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A727F3" w:rsidRPr="00193196">
        <w:rPr>
          <w:rFonts w:ascii="Bookman Old Style" w:hAnsi="Bookman Old Style" w:cs="Arial"/>
          <w:color w:val="000000"/>
          <w:sz w:val="24"/>
          <w:szCs w:val="24"/>
        </w:rPr>
        <w:t>1</w:t>
      </w:r>
      <w:r w:rsidR="009A2FC0" w:rsidRPr="00193196">
        <w:rPr>
          <w:rFonts w:ascii="Bookman Old Style" w:hAnsi="Bookman Old Style" w:cs="Arial"/>
          <w:color w:val="000000"/>
          <w:sz w:val="24"/>
          <w:szCs w:val="24"/>
        </w:rPr>
        <w:t>)</w:t>
      </w:r>
      <w:r w:rsidR="009A2FC0" w:rsidRPr="00193196">
        <w:rPr>
          <w:rFonts w:ascii="Bookman Old Style" w:hAnsi="Bookman Old Style" w:cs="Arial"/>
          <w:color w:val="000000"/>
          <w:sz w:val="24"/>
          <w:szCs w:val="24"/>
        </w:rPr>
        <w:tab/>
        <w:t xml:space="preserve">Pengadaan tanah </w:t>
      </w:r>
      <w:r w:rsidR="00A132B4" w:rsidRPr="00193196">
        <w:rPr>
          <w:rFonts w:ascii="Bookman Old Style" w:hAnsi="Bookman Old Style" w:cs="Arial"/>
          <w:color w:val="000000"/>
          <w:sz w:val="24"/>
          <w:szCs w:val="24"/>
        </w:rPr>
        <w:t>untuk t</w:t>
      </w:r>
      <w:r w:rsidR="00F32D80" w:rsidRPr="00193196">
        <w:rPr>
          <w:rFonts w:ascii="Bookman Old Style" w:hAnsi="Bookman Old Style" w:cs="Arial"/>
          <w:color w:val="000000"/>
          <w:sz w:val="24"/>
          <w:szCs w:val="24"/>
        </w:rPr>
        <w:t>empat</w:t>
      </w:r>
      <w:r w:rsidR="00A132B4" w:rsidRPr="00193196">
        <w:rPr>
          <w:rFonts w:ascii="Bookman Old Style" w:hAnsi="Bookman Old Style" w:cs="Arial"/>
          <w:color w:val="000000"/>
          <w:sz w:val="24"/>
          <w:szCs w:val="24"/>
        </w:rPr>
        <w:t xml:space="preserve"> pemakaman</w:t>
      </w:r>
      <w:r w:rsidR="00F32D80" w:rsidRPr="00193196">
        <w:rPr>
          <w:rFonts w:ascii="Bookman Old Style" w:hAnsi="Bookman Old Style" w:cs="Arial"/>
          <w:color w:val="000000"/>
          <w:sz w:val="24"/>
          <w:szCs w:val="24"/>
        </w:rPr>
        <w:t xml:space="preserve"> umum</w:t>
      </w:r>
      <w:r w:rsidR="00A132B4" w:rsidRPr="00193196">
        <w:rPr>
          <w:rFonts w:ascii="Bookman Old Style" w:hAnsi="Bookman Old Style" w:cs="Arial"/>
          <w:color w:val="000000"/>
          <w:sz w:val="24"/>
          <w:szCs w:val="24"/>
        </w:rPr>
        <w:t xml:space="preserve"> dilaksanakan dengan mempertimbangkan </w:t>
      </w:r>
      <w:r w:rsidR="00B65124" w:rsidRPr="00193196">
        <w:rPr>
          <w:rFonts w:ascii="Bookman Old Style" w:hAnsi="Bookman Old Style" w:cs="Arial"/>
          <w:color w:val="000000"/>
          <w:sz w:val="24"/>
          <w:szCs w:val="24"/>
        </w:rPr>
        <w:t>keberadaan aset barang milik pemerintah daerah berupa tanah.</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132B4"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A132B4" w:rsidRPr="00193196">
        <w:rPr>
          <w:rFonts w:ascii="Bookman Old Style" w:hAnsi="Bookman Old Style" w:cs="Arial"/>
          <w:color w:val="000000"/>
          <w:sz w:val="24"/>
          <w:szCs w:val="24"/>
        </w:rPr>
        <w:t>2)</w:t>
      </w:r>
      <w:r w:rsidR="00A132B4" w:rsidRPr="00193196">
        <w:rPr>
          <w:rFonts w:ascii="Bookman Old Style" w:hAnsi="Bookman Old Style" w:cs="Arial"/>
          <w:color w:val="000000"/>
          <w:sz w:val="24"/>
          <w:szCs w:val="24"/>
        </w:rPr>
        <w:tab/>
        <w:t>Pertimbangan sebagaimana dimaksud pada ayat (1) meliputi :</w:t>
      </w:r>
    </w:p>
    <w:p w:rsidR="00030EE6" w:rsidRPr="00193196" w:rsidRDefault="00A132B4"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r>
      <w:r w:rsidR="00030EE6" w:rsidRPr="00193196">
        <w:rPr>
          <w:rFonts w:ascii="Bookman Old Style" w:hAnsi="Bookman Old Style" w:cs="Arial"/>
          <w:color w:val="000000"/>
          <w:sz w:val="24"/>
          <w:szCs w:val="24"/>
        </w:rPr>
        <w:t>tidak tercukupinya luasan lahan yang dapat dimanfaatkan untuk taman pemakaman</w:t>
      </w:r>
      <w:r w:rsidR="001E49B9" w:rsidRPr="00193196">
        <w:rPr>
          <w:rFonts w:ascii="Bookman Old Style" w:hAnsi="Bookman Old Style" w:cs="Arial"/>
          <w:color w:val="000000"/>
          <w:sz w:val="24"/>
          <w:szCs w:val="24"/>
        </w:rPr>
        <w:t xml:space="preserve"> serta bersifat parsial</w:t>
      </w:r>
      <w:r w:rsidR="00030EE6" w:rsidRPr="00193196">
        <w:rPr>
          <w:rFonts w:ascii="Bookman Old Style" w:hAnsi="Bookman Old Style" w:cs="Arial"/>
          <w:color w:val="000000"/>
          <w:sz w:val="24"/>
          <w:szCs w:val="24"/>
        </w:rPr>
        <w:t>;</w:t>
      </w:r>
    </w:p>
    <w:p w:rsidR="001E49B9" w:rsidRPr="00193196" w:rsidRDefault="00030EE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r>
      <w:r w:rsidR="00A43AA8" w:rsidRPr="00193196">
        <w:rPr>
          <w:rFonts w:ascii="Bookman Old Style" w:hAnsi="Bookman Old Style" w:cs="Arial"/>
          <w:color w:val="000000"/>
          <w:sz w:val="24"/>
          <w:szCs w:val="24"/>
        </w:rPr>
        <w:t>kondisi geografis lahan tidak dapat diperuntukkan bagi tempat pemakaman.</w:t>
      </w:r>
    </w:p>
    <w:p w:rsidR="00A43AA8" w:rsidRPr="00193196" w:rsidRDefault="001E49B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 xml:space="preserve">bertentangan dengan maksud dan tujuan sebagaimana ketentuan dalam Pasal 2 dan </w:t>
      </w:r>
      <w:r w:rsidR="008A1773" w:rsidRPr="00193196">
        <w:rPr>
          <w:rFonts w:ascii="Bookman Old Style" w:hAnsi="Bookman Old Style" w:cs="Arial"/>
          <w:color w:val="000000"/>
          <w:sz w:val="24"/>
          <w:szCs w:val="24"/>
          <w:lang w:val="id-ID"/>
        </w:rPr>
        <w:t xml:space="preserve">pasal </w:t>
      </w:r>
      <w:r w:rsidRPr="00193196">
        <w:rPr>
          <w:rFonts w:ascii="Bookman Old Style" w:hAnsi="Bookman Old Style" w:cs="Arial"/>
          <w:color w:val="000000"/>
          <w:sz w:val="24"/>
          <w:szCs w:val="24"/>
        </w:rPr>
        <w:t>3.</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A2FC0"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9A2FC0" w:rsidRPr="00193196">
        <w:rPr>
          <w:rFonts w:ascii="Bookman Old Style" w:hAnsi="Bookman Old Style" w:cs="Arial"/>
          <w:color w:val="000000"/>
          <w:sz w:val="24"/>
          <w:szCs w:val="24"/>
        </w:rPr>
        <w:t>3)</w:t>
      </w:r>
      <w:r w:rsidR="009A2FC0" w:rsidRPr="00193196">
        <w:rPr>
          <w:rFonts w:ascii="Bookman Old Style" w:hAnsi="Bookman Old Style" w:cs="Arial"/>
          <w:color w:val="000000"/>
          <w:sz w:val="24"/>
          <w:szCs w:val="24"/>
        </w:rPr>
        <w:tab/>
        <w:t xml:space="preserve">Tanah yang diadakan untuk taman pemakaman daerah </w:t>
      </w:r>
      <w:r w:rsidR="00C26E7A" w:rsidRPr="00193196">
        <w:rPr>
          <w:rFonts w:ascii="Bookman Old Style" w:hAnsi="Bookman Old Style" w:cs="Arial"/>
          <w:color w:val="000000"/>
          <w:sz w:val="24"/>
          <w:szCs w:val="24"/>
        </w:rPr>
        <w:t xml:space="preserve">dapat </w:t>
      </w:r>
      <w:r w:rsidR="009A2FC0" w:rsidRPr="00193196">
        <w:rPr>
          <w:rFonts w:ascii="Bookman Old Style" w:hAnsi="Bookman Old Style" w:cs="Arial"/>
          <w:color w:val="000000"/>
          <w:sz w:val="24"/>
          <w:szCs w:val="24"/>
        </w:rPr>
        <w:t>berada :</w:t>
      </w:r>
    </w:p>
    <w:p w:rsidR="009A2FC0" w:rsidRPr="00193196" w:rsidRDefault="009A2FC0"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dalam wilayah daerah; atau</w:t>
      </w:r>
    </w:p>
    <w:p w:rsidR="0067501B" w:rsidRPr="00193196" w:rsidRDefault="009A2FC0"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diluar wilayah daerah</w:t>
      </w:r>
      <w:r w:rsidR="0067501B" w:rsidRPr="00193196">
        <w:rPr>
          <w:rFonts w:ascii="Bookman Old Style" w:hAnsi="Bookman Old Style" w:cs="Arial"/>
          <w:color w:val="000000"/>
          <w:sz w:val="24"/>
          <w:szCs w:val="24"/>
        </w:rPr>
        <w:t>.</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A2FC0"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9850EB">
        <w:rPr>
          <w:rFonts w:ascii="Bookman Old Style" w:hAnsi="Bookman Old Style" w:cs="Arial"/>
          <w:color w:val="000000"/>
          <w:sz w:val="24"/>
          <w:szCs w:val="24"/>
        </w:rPr>
        <w:t>4)</w:t>
      </w:r>
      <w:r w:rsidR="009850EB">
        <w:rPr>
          <w:rFonts w:ascii="Bookman Old Style" w:hAnsi="Bookman Old Style" w:cs="Arial"/>
          <w:color w:val="000000"/>
          <w:sz w:val="24"/>
          <w:szCs w:val="24"/>
        </w:rPr>
        <w:tab/>
      </w:r>
      <w:r w:rsidR="0067501B" w:rsidRPr="00193196">
        <w:rPr>
          <w:rFonts w:ascii="Bookman Old Style" w:hAnsi="Bookman Old Style" w:cs="Arial"/>
          <w:color w:val="000000"/>
          <w:sz w:val="24"/>
          <w:szCs w:val="24"/>
        </w:rPr>
        <w:t>Pengadaan t</w:t>
      </w:r>
      <w:r w:rsidR="00DF72FA" w:rsidRPr="00193196">
        <w:rPr>
          <w:rFonts w:ascii="Bookman Old Style" w:hAnsi="Bookman Old Style" w:cs="Arial"/>
          <w:color w:val="000000"/>
          <w:sz w:val="24"/>
          <w:szCs w:val="24"/>
        </w:rPr>
        <w:t>empat</w:t>
      </w:r>
      <w:r w:rsidR="00956F02">
        <w:rPr>
          <w:rFonts w:ascii="Bookman Old Style" w:hAnsi="Bookman Old Style" w:cs="Arial"/>
          <w:color w:val="000000"/>
          <w:sz w:val="24"/>
          <w:szCs w:val="24"/>
        </w:rPr>
        <w:t xml:space="preserve"> </w:t>
      </w:r>
      <w:r w:rsidR="00DF72FA" w:rsidRPr="00193196">
        <w:rPr>
          <w:rFonts w:ascii="Bookman Old Style" w:hAnsi="Bookman Old Style" w:cs="Arial"/>
          <w:color w:val="000000"/>
          <w:sz w:val="24"/>
          <w:szCs w:val="24"/>
        </w:rPr>
        <w:t>pe</w:t>
      </w:r>
      <w:r w:rsidR="0067501B" w:rsidRPr="00193196">
        <w:rPr>
          <w:rFonts w:ascii="Bookman Old Style" w:hAnsi="Bookman Old Style" w:cs="Arial"/>
          <w:color w:val="000000"/>
          <w:sz w:val="24"/>
          <w:szCs w:val="24"/>
        </w:rPr>
        <w:t>makam</w:t>
      </w:r>
      <w:r w:rsidR="00DF72FA" w:rsidRPr="00193196">
        <w:rPr>
          <w:rFonts w:ascii="Bookman Old Style" w:hAnsi="Bookman Old Style" w:cs="Arial"/>
          <w:color w:val="000000"/>
          <w:sz w:val="24"/>
          <w:szCs w:val="24"/>
        </w:rPr>
        <w:t>an</w:t>
      </w:r>
      <w:r w:rsidR="00956F02">
        <w:rPr>
          <w:rFonts w:ascii="Bookman Old Style" w:hAnsi="Bookman Old Style" w:cs="Arial"/>
          <w:color w:val="000000"/>
          <w:sz w:val="24"/>
          <w:szCs w:val="24"/>
        </w:rPr>
        <w:t xml:space="preserve"> </w:t>
      </w:r>
      <w:r w:rsidR="00DF72FA" w:rsidRPr="00193196">
        <w:rPr>
          <w:rFonts w:ascii="Bookman Old Style" w:hAnsi="Bookman Old Style" w:cs="Arial"/>
          <w:color w:val="000000"/>
          <w:sz w:val="24"/>
          <w:szCs w:val="24"/>
        </w:rPr>
        <w:t xml:space="preserve">umum </w:t>
      </w:r>
      <w:r w:rsidR="0067501B" w:rsidRPr="00193196">
        <w:rPr>
          <w:rFonts w:ascii="Bookman Old Style" w:hAnsi="Bookman Old Style" w:cs="Arial"/>
          <w:color w:val="000000"/>
          <w:sz w:val="24"/>
          <w:szCs w:val="24"/>
        </w:rPr>
        <w:t>yang berada diluar wilayah daerah  harus tetap dalam satu wilayah provinsi dan memperhatikan pada jarak dan prasarana dan sarana pendukungnya.</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33FF7"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A43AA8" w:rsidRPr="00193196">
        <w:rPr>
          <w:rFonts w:ascii="Bookman Old Style" w:hAnsi="Bookman Old Style" w:cs="Arial"/>
          <w:color w:val="000000"/>
          <w:sz w:val="24"/>
          <w:szCs w:val="24"/>
        </w:rPr>
        <w:t>5</w:t>
      </w:r>
      <w:r w:rsidR="009A2FC0" w:rsidRPr="00193196">
        <w:rPr>
          <w:rFonts w:ascii="Bookman Old Style" w:hAnsi="Bookman Old Style" w:cs="Arial"/>
          <w:color w:val="000000"/>
          <w:sz w:val="24"/>
          <w:szCs w:val="24"/>
        </w:rPr>
        <w:t>)</w:t>
      </w:r>
      <w:r w:rsidR="009A2FC0" w:rsidRPr="00193196">
        <w:rPr>
          <w:rFonts w:ascii="Bookman Old Style" w:hAnsi="Bookman Old Style" w:cs="Arial"/>
          <w:color w:val="000000"/>
          <w:sz w:val="24"/>
          <w:szCs w:val="24"/>
        </w:rPr>
        <w:tab/>
      </w:r>
      <w:r w:rsidR="007164CE" w:rsidRPr="00193196">
        <w:rPr>
          <w:rFonts w:ascii="Bookman Old Style" w:hAnsi="Bookman Old Style" w:cs="Arial"/>
          <w:color w:val="000000"/>
          <w:sz w:val="24"/>
          <w:szCs w:val="24"/>
        </w:rPr>
        <w:t>Proses pengadaan tanah untuk t</w:t>
      </w:r>
      <w:r w:rsidR="00DF72FA" w:rsidRPr="00193196">
        <w:rPr>
          <w:rFonts w:ascii="Bookman Old Style" w:hAnsi="Bookman Old Style" w:cs="Arial"/>
          <w:color w:val="000000"/>
          <w:sz w:val="24"/>
          <w:szCs w:val="24"/>
        </w:rPr>
        <w:t xml:space="preserve">empat </w:t>
      </w:r>
      <w:r w:rsidR="007164CE" w:rsidRPr="00193196">
        <w:rPr>
          <w:rFonts w:ascii="Bookman Old Style" w:hAnsi="Bookman Old Style" w:cs="Arial"/>
          <w:color w:val="000000"/>
          <w:sz w:val="24"/>
          <w:szCs w:val="24"/>
        </w:rPr>
        <w:t xml:space="preserve"> pemakaman</w:t>
      </w:r>
      <w:r w:rsidR="00DF72FA" w:rsidRPr="00193196">
        <w:rPr>
          <w:rFonts w:ascii="Bookman Old Style" w:hAnsi="Bookman Old Style" w:cs="Arial"/>
          <w:color w:val="000000"/>
          <w:sz w:val="24"/>
          <w:szCs w:val="24"/>
        </w:rPr>
        <w:t xml:space="preserve"> umum</w:t>
      </w:r>
      <w:r w:rsidR="007164CE" w:rsidRPr="00193196">
        <w:rPr>
          <w:rFonts w:ascii="Bookman Old Style" w:hAnsi="Bookman Old Style" w:cs="Arial"/>
          <w:color w:val="000000"/>
          <w:sz w:val="24"/>
          <w:szCs w:val="24"/>
        </w:rPr>
        <w:t xml:space="preserve"> dilaksanakan sesuai dengan ketentuan Peraturan Perundang-</w:t>
      </w:r>
      <w:r w:rsidR="00FF7F46" w:rsidRPr="00193196">
        <w:rPr>
          <w:rFonts w:ascii="Bookman Old Style" w:hAnsi="Bookman Old Style" w:cs="Arial"/>
          <w:color w:val="000000"/>
          <w:sz w:val="24"/>
          <w:szCs w:val="24"/>
        </w:rPr>
        <w:t>u</w:t>
      </w:r>
      <w:r w:rsidR="007164CE" w:rsidRPr="00193196">
        <w:rPr>
          <w:rFonts w:ascii="Bookman Old Style" w:hAnsi="Bookman Old Style" w:cs="Arial"/>
          <w:color w:val="000000"/>
          <w:sz w:val="24"/>
          <w:szCs w:val="24"/>
        </w:rPr>
        <w:t>ndangan yang berlaku.</w:t>
      </w:r>
    </w:p>
    <w:p w:rsidR="007164CE" w:rsidRPr="00193196" w:rsidRDefault="007164C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169A0" w:rsidRPr="00193196" w:rsidRDefault="00A169A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164CE" w:rsidRPr="00193196" w:rsidRDefault="007164CE"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DF72FA" w:rsidRPr="00193196">
        <w:rPr>
          <w:rFonts w:ascii="Bookman Old Style" w:hAnsi="Bookman Old Style" w:cs="Arial"/>
          <w:b/>
          <w:color w:val="000000"/>
          <w:sz w:val="24"/>
          <w:szCs w:val="24"/>
        </w:rPr>
        <w:t>1</w:t>
      </w:r>
      <w:r w:rsidR="004110AC" w:rsidRPr="00193196">
        <w:rPr>
          <w:rFonts w:ascii="Bookman Old Style" w:hAnsi="Bookman Old Style" w:cs="Arial"/>
          <w:b/>
          <w:color w:val="000000"/>
          <w:sz w:val="24"/>
          <w:szCs w:val="24"/>
        </w:rPr>
        <w:t>2</w:t>
      </w:r>
    </w:p>
    <w:p w:rsidR="007164CE" w:rsidRPr="00193196" w:rsidRDefault="007164C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FF7F46"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FF7F46" w:rsidRPr="00193196">
        <w:rPr>
          <w:rFonts w:ascii="Bookman Old Style" w:hAnsi="Bookman Old Style" w:cs="Arial"/>
          <w:color w:val="000000"/>
          <w:sz w:val="24"/>
          <w:szCs w:val="24"/>
        </w:rPr>
        <w:t>1)</w:t>
      </w:r>
      <w:r w:rsidR="00FF7F46" w:rsidRPr="00193196">
        <w:rPr>
          <w:rFonts w:ascii="Bookman Old Style" w:hAnsi="Bookman Old Style" w:cs="Arial"/>
          <w:color w:val="000000"/>
          <w:sz w:val="24"/>
          <w:szCs w:val="24"/>
        </w:rPr>
        <w:tab/>
      </w:r>
      <w:r w:rsidR="007C7784" w:rsidRPr="00193196">
        <w:rPr>
          <w:rFonts w:ascii="Bookman Old Style" w:hAnsi="Bookman Old Style" w:cs="Arial"/>
          <w:color w:val="000000"/>
          <w:sz w:val="24"/>
          <w:szCs w:val="24"/>
        </w:rPr>
        <w:t>P</w:t>
      </w:r>
      <w:r w:rsidR="00FF7F46" w:rsidRPr="00193196">
        <w:rPr>
          <w:rFonts w:ascii="Bookman Old Style" w:hAnsi="Bookman Old Style" w:cs="Arial"/>
          <w:color w:val="000000"/>
          <w:sz w:val="24"/>
          <w:szCs w:val="24"/>
        </w:rPr>
        <w:t>erolehan la</w:t>
      </w:r>
      <w:r w:rsidR="00DF72FA" w:rsidRPr="00193196">
        <w:rPr>
          <w:rFonts w:ascii="Bookman Old Style" w:hAnsi="Bookman Old Style" w:cs="Arial"/>
          <w:color w:val="000000"/>
          <w:sz w:val="24"/>
          <w:szCs w:val="24"/>
        </w:rPr>
        <w:t xml:space="preserve">han untuk tempat </w:t>
      </w:r>
      <w:r w:rsidR="007C7784" w:rsidRPr="00193196">
        <w:rPr>
          <w:rFonts w:ascii="Bookman Old Style" w:hAnsi="Bookman Old Style" w:cs="Arial"/>
          <w:color w:val="000000"/>
          <w:sz w:val="24"/>
          <w:szCs w:val="24"/>
        </w:rPr>
        <w:t>pemakaman</w:t>
      </w:r>
      <w:r w:rsidR="00DF72FA" w:rsidRPr="00193196">
        <w:rPr>
          <w:rFonts w:ascii="Bookman Old Style" w:hAnsi="Bookman Old Style" w:cs="Arial"/>
          <w:color w:val="000000"/>
          <w:sz w:val="24"/>
          <w:szCs w:val="24"/>
        </w:rPr>
        <w:t xml:space="preserve"> umum</w:t>
      </w:r>
      <w:r w:rsidR="007C7784" w:rsidRPr="00193196">
        <w:rPr>
          <w:rFonts w:ascii="Bookman Old Style" w:hAnsi="Bookman Old Style" w:cs="Arial"/>
          <w:color w:val="000000"/>
          <w:sz w:val="24"/>
          <w:szCs w:val="24"/>
        </w:rPr>
        <w:t xml:space="preserve"> melalui kerjasama dengan</w:t>
      </w:r>
      <w:r w:rsidR="00FF7F46" w:rsidRPr="00193196">
        <w:rPr>
          <w:rFonts w:ascii="Bookman Old Style" w:hAnsi="Bookman Old Style" w:cs="Arial"/>
          <w:color w:val="000000"/>
          <w:sz w:val="24"/>
          <w:szCs w:val="24"/>
        </w:rPr>
        <w:t xml:space="preserve"> pemerintah daerah kabupaten/kota terdekat diupayakan dengan cara :</w:t>
      </w:r>
    </w:p>
    <w:p w:rsidR="00FF7F46"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k</w:t>
      </w:r>
      <w:r w:rsidR="00FF7F46" w:rsidRPr="00193196">
        <w:rPr>
          <w:rFonts w:ascii="Bookman Old Style" w:hAnsi="Bookman Old Style" w:cs="Arial"/>
          <w:color w:val="000000"/>
          <w:sz w:val="24"/>
          <w:szCs w:val="24"/>
        </w:rPr>
        <w:t>oordinasi dengan Pemerintah Daerah Provinsi selaku koordinator penataan ruang diwilayah Kalimantan Selatan.</w:t>
      </w:r>
    </w:p>
    <w:p w:rsidR="00FF7F46"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m</w:t>
      </w:r>
      <w:r w:rsidR="00E227E4" w:rsidRPr="00193196">
        <w:rPr>
          <w:rFonts w:ascii="Bookman Old Style" w:hAnsi="Bookman Old Style" w:cs="Arial"/>
          <w:color w:val="000000"/>
          <w:sz w:val="24"/>
          <w:szCs w:val="24"/>
        </w:rPr>
        <w:t xml:space="preserve">emohon persetujuan dan pemberian kebijakan </w:t>
      </w:r>
      <w:r w:rsidR="00200CC6" w:rsidRPr="00193196">
        <w:rPr>
          <w:rFonts w:ascii="Bookman Old Style" w:hAnsi="Bookman Old Style" w:cs="Arial"/>
          <w:color w:val="000000"/>
          <w:sz w:val="24"/>
          <w:szCs w:val="24"/>
        </w:rPr>
        <w:t xml:space="preserve">untuk </w:t>
      </w:r>
      <w:r w:rsidR="00E227E4" w:rsidRPr="00193196">
        <w:rPr>
          <w:rFonts w:ascii="Bookman Old Style" w:hAnsi="Bookman Old Style" w:cs="Arial"/>
          <w:color w:val="000000"/>
          <w:sz w:val="24"/>
          <w:szCs w:val="24"/>
        </w:rPr>
        <w:t>sebagai katalisator kerjasama dengan Pemerintah Daerah Kabupaten/Kota lainnya untuk perolehan lahan taman pemakaman.</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164CE"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9A2FC0" w:rsidRPr="00193196">
        <w:rPr>
          <w:rFonts w:ascii="Bookman Old Style" w:hAnsi="Bookman Old Style" w:cs="Arial"/>
          <w:color w:val="000000"/>
          <w:sz w:val="24"/>
          <w:szCs w:val="24"/>
        </w:rPr>
        <w:t>2)</w:t>
      </w:r>
      <w:r w:rsidR="009A2FC0" w:rsidRPr="00193196">
        <w:rPr>
          <w:rFonts w:ascii="Bookman Old Style" w:hAnsi="Bookman Old Style" w:cs="Arial"/>
          <w:color w:val="000000"/>
          <w:sz w:val="24"/>
          <w:szCs w:val="24"/>
        </w:rPr>
        <w:tab/>
      </w:r>
      <w:r w:rsidR="00200CC6" w:rsidRPr="00193196">
        <w:rPr>
          <w:rFonts w:ascii="Bookman Old Style" w:hAnsi="Bookman Old Style" w:cs="Arial"/>
          <w:color w:val="000000"/>
          <w:sz w:val="24"/>
          <w:szCs w:val="24"/>
        </w:rPr>
        <w:t>Bentuk kerjasama sebagaimana dimaksud pada ayat (1) huruf b sesuai dengan ketentuan peraturan tentang tata cara kerjasama daerah</w:t>
      </w:r>
      <w:r w:rsidR="008E22AE" w:rsidRPr="00193196">
        <w:rPr>
          <w:rFonts w:ascii="Bookman Old Style" w:hAnsi="Bookman Old Style" w:cs="Arial"/>
          <w:color w:val="000000"/>
          <w:sz w:val="24"/>
          <w:szCs w:val="24"/>
        </w:rPr>
        <w:t>.</w:t>
      </w:r>
    </w:p>
    <w:p w:rsidR="00A33FF7" w:rsidRPr="00193196" w:rsidRDefault="00A33FF7" w:rsidP="00804E65">
      <w:pPr>
        <w:autoSpaceDE w:val="0"/>
        <w:autoSpaceDN w:val="0"/>
        <w:adjustRightInd w:val="0"/>
        <w:spacing w:after="0" w:line="240" w:lineRule="auto"/>
        <w:rPr>
          <w:rFonts w:ascii="Bookman Old Style" w:hAnsi="Bookman Old Style" w:cs="Arial"/>
          <w:color w:val="000000"/>
          <w:sz w:val="24"/>
          <w:szCs w:val="24"/>
        </w:rPr>
      </w:pPr>
    </w:p>
    <w:p w:rsidR="004110AC" w:rsidRPr="00193196" w:rsidRDefault="004110AC" w:rsidP="00804E65">
      <w:pPr>
        <w:autoSpaceDE w:val="0"/>
        <w:autoSpaceDN w:val="0"/>
        <w:adjustRightInd w:val="0"/>
        <w:spacing w:after="0" w:line="240" w:lineRule="auto"/>
        <w:jc w:val="center"/>
        <w:rPr>
          <w:rFonts w:ascii="Bookman Old Style" w:hAnsi="Bookman Old Style" w:cs="Arial"/>
          <w:b/>
          <w:color w:val="000000"/>
          <w:sz w:val="24"/>
          <w:szCs w:val="24"/>
        </w:rPr>
      </w:pPr>
    </w:p>
    <w:p w:rsidR="0019600C" w:rsidRPr="00193196" w:rsidRDefault="00F3215E"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Ketiga</w:t>
      </w:r>
    </w:p>
    <w:p w:rsidR="00F3215E" w:rsidRPr="00193196" w:rsidRDefault="00F3215E"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w:t>
      </w:r>
      <w:r w:rsidR="009A7AF2" w:rsidRPr="00193196">
        <w:rPr>
          <w:rFonts w:ascii="Bookman Old Style" w:hAnsi="Bookman Old Style" w:cs="Arial"/>
          <w:b/>
          <w:color w:val="000000"/>
          <w:sz w:val="24"/>
          <w:szCs w:val="24"/>
        </w:rPr>
        <w:t>nggunaan Tempat Pemakaman</w:t>
      </w:r>
      <w:r w:rsidR="00B555F6" w:rsidRPr="00193196">
        <w:rPr>
          <w:rFonts w:ascii="Bookman Old Style" w:hAnsi="Bookman Old Style" w:cs="Arial"/>
          <w:b/>
          <w:color w:val="000000"/>
          <w:sz w:val="24"/>
          <w:szCs w:val="24"/>
        </w:rPr>
        <w:t xml:space="preserve"> Umum</w:t>
      </w:r>
    </w:p>
    <w:p w:rsidR="00F3215E" w:rsidRPr="00193196" w:rsidRDefault="00F3215E" w:rsidP="00804E65">
      <w:pPr>
        <w:autoSpaceDE w:val="0"/>
        <w:autoSpaceDN w:val="0"/>
        <w:adjustRightInd w:val="0"/>
        <w:spacing w:after="0" w:line="240" w:lineRule="auto"/>
        <w:jc w:val="center"/>
        <w:rPr>
          <w:rFonts w:ascii="Bookman Old Style" w:hAnsi="Bookman Old Style" w:cs="Arial"/>
          <w:b/>
          <w:color w:val="000000"/>
          <w:sz w:val="24"/>
          <w:szCs w:val="24"/>
        </w:rPr>
      </w:pPr>
    </w:p>
    <w:p w:rsidR="0019600C" w:rsidRPr="00193196" w:rsidRDefault="0019600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F3215E" w:rsidRPr="00193196">
        <w:rPr>
          <w:rFonts w:ascii="Bookman Old Style" w:hAnsi="Bookman Old Style" w:cs="Arial"/>
          <w:b/>
          <w:color w:val="000000"/>
          <w:sz w:val="24"/>
          <w:szCs w:val="24"/>
        </w:rPr>
        <w:t>1</w:t>
      </w:r>
      <w:r w:rsidR="004110AC" w:rsidRPr="00193196">
        <w:rPr>
          <w:rFonts w:ascii="Bookman Old Style" w:hAnsi="Bookman Old Style" w:cs="Arial"/>
          <w:b/>
          <w:color w:val="000000"/>
          <w:sz w:val="24"/>
          <w:szCs w:val="24"/>
        </w:rPr>
        <w:t>3</w:t>
      </w:r>
    </w:p>
    <w:p w:rsidR="0019600C" w:rsidRPr="00193196" w:rsidRDefault="0019600C" w:rsidP="00804E65">
      <w:pPr>
        <w:autoSpaceDE w:val="0"/>
        <w:autoSpaceDN w:val="0"/>
        <w:adjustRightInd w:val="0"/>
        <w:spacing w:after="0" w:line="240" w:lineRule="auto"/>
        <w:jc w:val="both"/>
        <w:rPr>
          <w:rFonts w:ascii="Bookman Old Style" w:hAnsi="Bookman Old Style" w:cs="Arial"/>
          <w:b/>
          <w:color w:val="000000"/>
          <w:sz w:val="24"/>
          <w:szCs w:val="24"/>
        </w:rPr>
      </w:pPr>
    </w:p>
    <w:p w:rsidR="0019600C"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 xml:space="preserve">(1) </w:t>
      </w:r>
      <w:r w:rsidR="0019600C" w:rsidRPr="00193196">
        <w:rPr>
          <w:rFonts w:ascii="Bookman Old Style" w:hAnsi="Bookman Old Style" w:cs="Arial"/>
          <w:color w:val="000000"/>
          <w:sz w:val="24"/>
          <w:szCs w:val="24"/>
        </w:rPr>
        <w:t>Tempat pemakaman umum milik pemerintah daerah diperuntukan bagi :</w:t>
      </w:r>
    </w:p>
    <w:p w:rsidR="0019600C" w:rsidRPr="00193196" w:rsidRDefault="0019600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 xml:space="preserve">warga </w:t>
      </w:r>
      <w:r w:rsidR="00B34732" w:rsidRPr="00193196">
        <w:rPr>
          <w:rFonts w:ascii="Bookman Old Style" w:hAnsi="Bookman Old Style" w:cs="Arial"/>
          <w:color w:val="000000"/>
          <w:sz w:val="24"/>
          <w:szCs w:val="24"/>
        </w:rPr>
        <w:t>daerah</w:t>
      </w:r>
      <w:r w:rsidRPr="00193196">
        <w:rPr>
          <w:rFonts w:ascii="Bookman Old Style" w:hAnsi="Bookman Old Style" w:cs="Arial"/>
          <w:color w:val="000000"/>
          <w:sz w:val="24"/>
          <w:szCs w:val="24"/>
        </w:rPr>
        <w:t xml:space="preserve"> yang meninggal dunia didalam/luar wilayah Daerah; </w:t>
      </w:r>
    </w:p>
    <w:p w:rsidR="0019600C" w:rsidRPr="00193196" w:rsidRDefault="0019600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b. </w:t>
      </w:r>
      <w:r w:rsidRPr="00193196">
        <w:rPr>
          <w:rFonts w:ascii="Bookman Old Style" w:hAnsi="Bookman Old Style" w:cs="Arial"/>
          <w:color w:val="000000"/>
          <w:sz w:val="24"/>
          <w:szCs w:val="24"/>
        </w:rPr>
        <w:tab/>
        <w:t xml:space="preserve">warga masyarakat lainnya yang meninggal dunia di wilayah Daerah. </w:t>
      </w:r>
    </w:p>
    <w:p w:rsidR="0031280B" w:rsidRPr="00193196" w:rsidRDefault="0031280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51080C" w:rsidRPr="00193196" w:rsidRDefault="0051080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Setiap warga daerah atau orang yang berada diwilayah daerah mendapatkan perlakuan sama untuk dimakamkan ditempat pemakaman umum.</w:t>
      </w:r>
    </w:p>
    <w:p w:rsidR="0019600C" w:rsidRPr="00193196" w:rsidRDefault="0019600C" w:rsidP="00804E65">
      <w:pPr>
        <w:autoSpaceDE w:val="0"/>
        <w:autoSpaceDN w:val="0"/>
        <w:adjustRightInd w:val="0"/>
        <w:spacing w:after="0" w:line="240" w:lineRule="auto"/>
        <w:jc w:val="both"/>
        <w:rPr>
          <w:rFonts w:ascii="Bookman Old Style" w:hAnsi="Bookman Old Style" w:cs="Arial"/>
          <w:color w:val="000000"/>
          <w:sz w:val="24"/>
          <w:szCs w:val="24"/>
        </w:rPr>
      </w:pPr>
    </w:p>
    <w:p w:rsidR="000A4590" w:rsidRPr="00193196" w:rsidRDefault="000A4590" w:rsidP="00804E65">
      <w:pPr>
        <w:autoSpaceDE w:val="0"/>
        <w:autoSpaceDN w:val="0"/>
        <w:adjustRightInd w:val="0"/>
        <w:spacing w:after="0" w:line="240" w:lineRule="auto"/>
        <w:jc w:val="both"/>
        <w:rPr>
          <w:rFonts w:ascii="Bookman Old Style" w:hAnsi="Bookman Old Style" w:cs="Arial"/>
          <w:color w:val="000000"/>
          <w:sz w:val="24"/>
          <w:szCs w:val="24"/>
        </w:rPr>
      </w:pPr>
    </w:p>
    <w:p w:rsidR="004110AC" w:rsidRPr="00193196" w:rsidRDefault="004110A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Keempat</w:t>
      </w:r>
    </w:p>
    <w:p w:rsidR="004110AC" w:rsidRPr="00193196" w:rsidRDefault="004110A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Blok Pemakaman</w:t>
      </w:r>
    </w:p>
    <w:p w:rsidR="004110AC" w:rsidRPr="00193196" w:rsidRDefault="004110AC" w:rsidP="00804E65">
      <w:pPr>
        <w:autoSpaceDE w:val="0"/>
        <w:autoSpaceDN w:val="0"/>
        <w:adjustRightInd w:val="0"/>
        <w:spacing w:after="0" w:line="240" w:lineRule="auto"/>
        <w:jc w:val="center"/>
        <w:rPr>
          <w:rFonts w:ascii="Bookman Old Style" w:hAnsi="Bookman Old Style" w:cs="Arial"/>
          <w:b/>
          <w:color w:val="000000"/>
          <w:sz w:val="24"/>
          <w:szCs w:val="24"/>
        </w:rPr>
      </w:pPr>
    </w:p>
    <w:p w:rsidR="00F3215E" w:rsidRPr="00193196" w:rsidRDefault="00F3215E"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1</w:t>
      </w:r>
      <w:r w:rsidR="00C20F01" w:rsidRPr="00193196">
        <w:rPr>
          <w:rFonts w:ascii="Bookman Old Style" w:hAnsi="Bookman Old Style" w:cs="Arial"/>
          <w:b/>
          <w:color w:val="000000"/>
          <w:sz w:val="24"/>
          <w:szCs w:val="24"/>
        </w:rPr>
        <w:t>4</w:t>
      </w:r>
    </w:p>
    <w:p w:rsidR="00F3215E" w:rsidRPr="00193196" w:rsidRDefault="00F3215E" w:rsidP="00804E65">
      <w:pPr>
        <w:autoSpaceDE w:val="0"/>
        <w:autoSpaceDN w:val="0"/>
        <w:adjustRightInd w:val="0"/>
        <w:spacing w:after="0" w:line="240" w:lineRule="auto"/>
        <w:jc w:val="center"/>
        <w:rPr>
          <w:rFonts w:ascii="Bookman Old Style" w:hAnsi="Bookman Old Style" w:cs="Arial"/>
          <w:b/>
          <w:color w:val="000000"/>
          <w:sz w:val="24"/>
          <w:szCs w:val="24"/>
        </w:rPr>
      </w:pPr>
    </w:p>
    <w:p w:rsidR="004110AC" w:rsidRPr="00193196" w:rsidRDefault="00F3215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4110AC" w:rsidRPr="00193196">
        <w:rPr>
          <w:rFonts w:ascii="Bookman Old Style" w:hAnsi="Bookman Old Style" w:cs="Arial"/>
          <w:color w:val="000000"/>
          <w:sz w:val="24"/>
          <w:szCs w:val="24"/>
        </w:rPr>
        <w:t>Setiap agama di daerah berhak atas pembagian blok tempat pemakaman umum.</w:t>
      </w:r>
    </w:p>
    <w:p w:rsidR="004110AC" w:rsidRPr="00193196" w:rsidRDefault="004110A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110AC" w:rsidRPr="00193196" w:rsidRDefault="004110A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Pembagian Blok Pemakaman ditentukan berdasarkan persentase jumlah penganut agama di daerah dan musyawarah antar kerukunan umat beragama daerah yang diwakili oleh pimpinan masing-masing agama.</w:t>
      </w:r>
    </w:p>
    <w:p w:rsidR="004110AC" w:rsidRPr="00193196" w:rsidRDefault="004110A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110AC" w:rsidRPr="00193196" w:rsidRDefault="004110AC"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r w:rsidRPr="00193196">
        <w:rPr>
          <w:rFonts w:ascii="Bookman Old Style" w:hAnsi="Bookman Old Style" w:cs="Arial"/>
          <w:color w:val="000000"/>
          <w:sz w:val="24"/>
          <w:szCs w:val="24"/>
        </w:rPr>
        <w:lastRenderedPageBreak/>
        <w:t>(3)</w:t>
      </w:r>
      <w:r w:rsidRPr="00193196">
        <w:rPr>
          <w:rFonts w:ascii="Bookman Old Style" w:hAnsi="Bookman Old Style" w:cs="Arial"/>
          <w:color w:val="000000"/>
          <w:sz w:val="24"/>
          <w:szCs w:val="24"/>
        </w:rPr>
        <w:tab/>
        <w:t xml:space="preserve">Dalam hal pembagian blok tidak dimungkinkan karena luasan lokasi yang sempit pemerintah daerah dapat melakukan secara parsial </w:t>
      </w:r>
      <w:r w:rsidR="00C20F01" w:rsidRPr="00193196">
        <w:rPr>
          <w:rFonts w:ascii="Bookman Old Style" w:hAnsi="Bookman Old Style" w:cs="Arial"/>
          <w:color w:val="000000"/>
          <w:sz w:val="24"/>
          <w:szCs w:val="24"/>
        </w:rPr>
        <w:t>perlokasi untuk tempat pemakaman berdasarkan agama.</w:t>
      </w:r>
    </w:p>
    <w:p w:rsidR="00BF29E4" w:rsidRPr="00193196" w:rsidRDefault="00BF29E4"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p>
    <w:p w:rsidR="00BF29E4" w:rsidRPr="00193196" w:rsidRDefault="009850EB" w:rsidP="00804E65">
      <w:pPr>
        <w:autoSpaceDE w:val="0"/>
        <w:autoSpaceDN w:val="0"/>
        <w:adjustRightInd w:val="0"/>
        <w:spacing w:after="0" w:line="240" w:lineRule="auto"/>
        <w:ind w:left="360" w:hanging="360"/>
        <w:jc w:val="both"/>
        <w:rPr>
          <w:rFonts w:ascii="Bookman Old Style" w:hAnsi="Bookman Old Style" w:cs="Arial"/>
          <w:sz w:val="24"/>
          <w:szCs w:val="24"/>
          <w:lang w:val="id-ID"/>
        </w:rPr>
      </w:pPr>
      <w:r>
        <w:rPr>
          <w:rFonts w:ascii="Bookman Old Style" w:hAnsi="Bookman Old Style" w:cs="Arial"/>
          <w:sz w:val="24"/>
          <w:szCs w:val="24"/>
          <w:lang w:val="id-ID"/>
        </w:rPr>
        <w:t>(4)</w:t>
      </w:r>
      <w:r>
        <w:rPr>
          <w:rFonts w:ascii="Bookman Old Style" w:hAnsi="Bookman Old Style" w:cs="Arial"/>
          <w:sz w:val="24"/>
          <w:szCs w:val="24"/>
        </w:rPr>
        <w:tab/>
      </w:r>
      <w:r w:rsidR="00BF29E4" w:rsidRPr="00193196">
        <w:rPr>
          <w:rFonts w:ascii="Bookman Old Style" w:hAnsi="Bookman Old Style" w:cs="Arial"/>
          <w:sz w:val="24"/>
          <w:szCs w:val="24"/>
          <w:lang w:val="id-ID"/>
        </w:rPr>
        <w:t xml:space="preserve">Pembagian blok tempat pemakaman umum sebagaimana dimaksud pada ayat (2) diatur dengan Peraturan Walikota. </w:t>
      </w:r>
    </w:p>
    <w:p w:rsidR="004110AC" w:rsidRPr="00193196" w:rsidRDefault="004110A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A4590" w:rsidRPr="00193196" w:rsidRDefault="000A459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F87B25" w:rsidRPr="00193196" w:rsidRDefault="00F87B25"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1</w:t>
      </w:r>
      <w:r w:rsidR="00C20F01" w:rsidRPr="00193196">
        <w:rPr>
          <w:rFonts w:ascii="Bookman Old Style" w:hAnsi="Bookman Old Style" w:cs="Arial"/>
          <w:b/>
          <w:color w:val="000000"/>
          <w:sz w:val="24"/>
          <w:szCs w:val="24"/>
        </w:rPr>
        <w:t>5</w:t>
      </w:r>
    </w:p>
    <w:p w:rsidR="00F87B25" w:rsidRPr="00193196" w:rsidRDefault="00F87B25"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F87B25" w:rsidRPr="00193196" w:rsidRDefault="00F87B25"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Tempat Pemakaman Umum d</w:t>
      </w:r>
      <w:r w:rsidR="009A7AF2" w:rsidRPr="00193196">
        <w:rPr>
          <w:rFonts w:ascii="Bookman Old Style" w:hAnsi="Bookman Old Style" w:cs="Arial"/>
          <w:color w:val="000000"/>
          <w:sz w:val="24"/>
          <w:szCs w:val="24"/>
        </w:rPr>
        <w:t xml:space="preserve">alam hal kepentingan mendesak </w:t>
      </w:r>
      <w:r w:rsidRPr="00193196">
        <w:rPr>
          <w:rFonts w:ascii="Bookman Old Style" w:hAnsi="Bookman Old Style" w:cs="Arial"/>
          <w:color w:val="000000"/>
          <w:sz w:val="24"/>
          <w:szCs w:val="24"/>
        </w:rPr>
        <w:t xml:space="preserve">dapat digunakan sebagai tempat </w:t>
      </w:r>
      <w:r w:rsidR="009A7AF2" w:rsidRPr="00193196">
        <w:rPr>
          <w:rFonts w:ascii="Bookman Old Style" w:hAnsi="Bookman Old Style" w:cs="Arial"/>
          <w:color w:val="000000"/>
          <w:sz w:val="24"/>
          <w:szCs w:val="24"/>
        </w:rPr>
        <w:t>pemakaman massal akibat bencana alam atau konflik sosial</w:t>
      </w:r>
      <w:r w:rsidR="00B555F6" w:rsidRPr="00193196">
        <w:rPr>
          <w:rFonts w:ascii="Bookman Old Style" w:hAnsi="Bookman Old Style" w:cs="Arial"/>
          <w:color w:val="000000"/>
          <w:sz w:val="24"/>
          <w:szCs w:val="24"/>
        </w:rPr>
        <w:t xml:space="preserve"> di daerah.</w:t>
      </w:r>
    </w:p>
    <w:p w:rsidR="009A7AF2" w:rsidRPr="00193196" w:rsidRDefault="009A7AF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80313A" w:rsidRPr="00193196" w:rsidRDefault="0080313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A3C20" w:rsidRPr="00193196" w:rsidRDefault="009A3C20"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B555F6" w:rsidRPr="00193196">
        <w:rPr>
          <w:rFonts w:ascii="Bookman Old Style" w:hAnsi="Bookman Old Style" w:cs="Arial"/>
          <w:b/>
          <w:color w:val="000000"/>
          <w:sz w:val="24"/>
          <w:szCs w:val="24"/>
        </w:rPr>
        <w:t>1</w:t>
      </w:r>
      <w:r w:rsidR="00C20F01" w:rsidRPr="00193196">
        <w:rPr>
          <w:rFonts w:ascii="Bookman Old Style" w:hAnsi="Bookman Old Style" w:cs="Arial"/>
          <w:b/>
          <w:color w:val="000000"/>
          <w:sz w:val="24"/>
          <w:szCs w:val="24"/>
        </w:rPr>
        <w:t>6</w:t>
      </w:r>
    </w:p>
    <w:p w:rsidR="009A3C20" w:rsidRPr="00193196" w:rsidRDefault="009A3C20" w:rsidP="00804E65">
      <w:pPr>
        <w:autoSpaceDE w:val="0"/>
        <w:autoSpaceDN w:val="0"/>
        <w:adjustRightInd w:val="0"/>
        <w:spacing w:after="0" w:line="240" w:lineRule="auto"/>
        <w:jc w:val="both"/>
        <w:rPr>
          <w:rFonts w:ascii="Bookman Old Style" w:hAnsi="Bookman Old Style" w:cs="Arial"/>
          <w:color w:val="000000"/>
          <w:sz w:val="24"/>
          <w:szCs w:val="24"/>
        </w:rPr>
      </w:pPr>
    </w:p>
    <w:p w:rsidR="009A3C20" w:rsidRPr="00193196" w:rsidRDefault="009A3C20"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Petak tanah makam pada pemakaman umum hanya diperuntukan bagi jenazah atau kerangka dan tidak untuk pesanan persediaan bagi orang yang belum meninggal dunia.</w:t>
      </w:r>
    </w:p>
    <w:p w:rsidR="0080313A" w:rsidRPr="00193196" w:rsidRDefault="0080313A" w:rsidP="00804E65">
      <w:pPr>
        <w:autoSpaceDE w:val="0"/>
        <w:autoSpaceDN w:val="0"/>
        <w:adjustRightInd w:val="0"/>
        <w:spacing w:after="0" w:line="240" w:lineRule="auto"/>
        <w:rPr>
          <w:rFonts w:ascii="Bookman Old Style" w:hAnsi="Bookman Old Style" w:cs="Arial"/>
          <w:b/>
          <w:color w:val="000000"/>
          <w:sz w:val="24"/>
          <w:szCs w:val="24"/>
        </w:rPr>
      </w:pPr>
    </w:p>
    <w:p w:rsidR="0080313A" w:rsidRPr="00193196" w:rsidRDefault="0080313A" w:rsidP="00804E65">
      <w:pPr>
        <w:autoSpaceDE w:val="0"/>
        <w:autoSpaceDN w:val="0"/>
        <w:adjustRightInd w:val="0"/>
        <w:spacing w:after="0" w:line="240" w:lineRule="auto"/>
        <w:jc w:val="center"/>
        <w:rPr>
          <w:rFonts w:ascii="Bookman Old Style" w:hAnsi="Bookman Old Style" w:cs="Arial"/>
          <w:b/>
          <w:color w:val="000000"/>
          <w:sz w:val="24"/>
          <w:szCs w:val="24"/>
        </w:rPr>
      </w:pPr>
    </w:p>
    <w:p w:rsidR="00E23975" w:rsidRPr="00193196" w:rsidRDefault="00E2397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w:t>
      </w:r>
      <w:r w:rsidR="00C20F01" w:rsidRPr="00193196">
        <w:rPr>
          <w:rFonts w:ascii="Bookman Old Style" w:hAnsi="Bookman Old Style" w:cs="Arial"/>
          <w:b/>
          <w:color w:val="000000"/>
          <w:sz w:val="24"/>
          <w:szCs w:val="24"/>
        </w:rPr>
        <w:t>lima</w:t>
      </w:r>
    </w:p>
    <w:p w:rsidR="00E23975" w:rsidRPr="00193196" w:rsidRDefault="00E23975"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Biaya Administrasi dan Retribusi Pemakaman</w:t>
      </w:r>
    </w:p>
    <w:p w:rsidR="00E23975" w:rsidRPr="00193196" w:rsidRDefault="00E23975"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E23975" w:rsidRPr="00193196" w:rsidRDefault="00E23975"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1</w:t>
      </w:r>
      <w:r w:rsidR="00C20F01" w:rsidRPr="00193196">
        <w:rPr>
          <w:rFonts w:ascii="Bookman Old Style" w:hAnsi="Bookman Old Style" w:cs="Arial"/>
          <w:b/>
          <w:color w:val="000000"/>
          <w:sz w:val="24"/>
          <w:szCs w:val="24"/>
        </w:rPr>
        <w:t>7</w:t>
      </w:r>
    </w:p>
    <w:p w:rsidR="00E23975" w:rsidRPr="00193196" w:rsidRDefault="00E23975"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E5420B" w:rsidRPr="00193196"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E5420B" w:rsidRPr="00193196">
        <w:rPr>
          <w:rFonts w:ascii="Bookman Old Style" w:hAnsi="Bookman Old Style" w:cs="Arial"/>
          <w:color w:val="000000"/>
          <w:sz w:val="24"/>
          <w:szCs w:val="24"/>
        </w:rPr>
        <w:t xml:space="preserve">Setiap ahli waris atau penanggungjawab yang memakamkan jenazah di pemakaman umum dikenakan biaya </w:t>
      </w:r>
      <w:r w:rsidR="002F1BFD" w:rsidRPr="00193196">
        <w:rPr>
          <w:rFonts w:ascii="Bookman Old Style" w:hAnsi="Bookman Old Style" w:cs="Arial"/>
          <w:color w:val="000000"/>
          <w:sz w:val="24"/>
          <w:szCs w:val="24"/>
        </w:rPr>
        <w:t>administrasi hanya untuk satu kali pada saat diberikan izin pemakaian lokasi.</w:t>
      </w:r>
    </w:p>
    <w:p w:rsidR="00C41CC5" w:rsidRPr="00193196" w:rsidRDefault="00C41CC5"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p>
    <w:p w:rsidR="00C41CC5" w:rsidRPr="00193196" w:rsidRDefault="00C41CC5" w:rsidP="00804E65">
      <w:pPr>
        <w:autoSpaceDE w:val="0"/>
        <w:autoSpaceDN w:val="0"/>
        <w:adjustRightInd w:val="0"/>
        <w:spacing w:after="0" w:line="240" w:lineRule="auto"/>
        <w:ind w:left="360" w:hanging="360"/>
        <w:jc w:val="both"/>
        <w:rPr>
          <w:rFonts w:ascii="Bookman Old Style" w:hAnsi="Bookman Old Style" w:cs="Arial"/>
          <w:sz w:val="24"/>
          <w:szCs w:val="24"/>
          <w:lang w:val="id-ID"/>
        </w:rPr>
      </w:pPr>
      <w:r w:rsidRPr="00193196">
        <w:rPr>
          <w:rFonts w:ascii="Bookman Old Style" w:hAnsi="Bookman Old Style" w:cs="Arial"/>
          <w:color w:val="000000"/>
          <w:sz w:val="24"/>
          <w:szCs w:val="24"/>
          <w:lang w:val="id-ID"/>
        </w:rPr>
        <w:t>(2)</w:t>
      </w:r>
      <w:r w:rsidR="009850EB">
        <w:rPr>
          <w:rFonts w:ascii="Bookman Old Style" w:hAnsi="Bookman Old Style" w:cs="Arial"/>
          <w:color w:val="000000"/>
          <w:sz w:val="24"/>
          <w:szCs w:val="24"/>
        </w:rPr>
        <w:tab/>
      </w:r>
      <w:r w:rsidRPr="00193196">
        <w:rPr>
          <w:rFonts w:ascii="Bookman Old Style" w:hAnsi="Bookman Old Style" w:cs="Arial"/>
          <w:sz w:val="24"/>
          <w:szCs w:val="24"/>
          <w:lang w:val="id-ID"/>
        </w:rPr>
        <w:t>Biaya administrasi s</w:t>
      </w:r>
      <w:r w:rsidR="00956F02">
        <w:rPr>
          <w:rFonts w:ascii="Bookman Old Style" w:hAnsi="Bookman Old Style" w:cs="Arial"/>
          <w:sz w:val="24"/>
          <w:szCs w:val="24"/>
          <w:lang w:val="id-ID"/>
        </w:rPr>
        <w:t>ebagaimana dimaksud pada ayat (1</w:t>
      </w:r>
      <w:r w:rsidRPr="00193196">
        <w:rPr>
          <w:rFonts w:ascii="Bookman Old Style" w:hAnsi="Bookman Old Style" w:cs="Arial"/>
          <w:sz w:val="24"/>
          <w:szCs w:val="24"/>
          <w:lang w:val="id-ID"/>
        </w:rPr>
        <w:t>) dipergunakan untuk pembelian semen, batu dan nisan / plakat.</w:t>
      </w:r>
    </w:p>
    <w:p w:rsidR="002F1BFD" w:rsidRPr="00193196" w:rsidRDefault="002F1BFD" w:rsidP="00804E65">
      <w:pPr>
        <w:autoSpaceDE w:val="0"/>
        <w:autoSpaceDN w:val="0"/>
        <w:adjustRightInd w:val="0"/>
        <w:spacing w:after="0" w:line="240" w:lineRule="auto"/>
        <w:ind w:left="360" w:hanging="360"/>
        <w:jc w:val="both"/>
        <w:rPr>
          <w:rFonts w:ascii="Bookman Old Style" w:hAnsi="Bookman Old Style" w:cs="Arial"/>
          <w:sz w:val="24"/>
          <w:szCs w:val="24"/>
        </w:rPr>
      </w:pPr>
    </w:p>
    <w:p w:rsidR="00E23975" w:rsidRPr="00193196"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C41CC5" w:rsidRPr="00193196">
        <w:rPr>
          <w:rFonts w:ascii="Bookman Old Style" w:hAnsi="Bookman Old Style" w:cs="Arial"/>
          <w:color w:val="000000"/>
          <w:sz w:val="24"/>
          <w:szCs w:val="24"/>
          <w:lang w:val="id-ID"/>
        </w:rPr>
        <w:t>3</w:t>
      </w:r>
      <w:r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ab/>
        <w:t>Biaya administrasi sebagaimana dimaksud pada ayat (1) ditetapkan dengan Peraturan Walikota dengan mempertimbangkan kemampuan dan kondisi perekonomian masyarakat.</w:t>
      </w:r>
    </w:p>
    <w:p w:rsidR="00E23975" w:rsidRPr="00193196"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23975" w:rsidRPr="00193196" w:rsidRDefault="00C41CC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Pr="00193196">
        <w:rPr>
          <w:rFonts w:ascii="Bookman Old Style" w:hAnsi="Bookman Old Style" w:cs="Arial"/>
          <w:color w:val="000000"/>
          <w:sz w:val="24"/>
          <w:szCs w:val="24"/>
          <w:lang w:val="id-ID"/>
        </w:rPr>
        <w:t>4</w:t>
      </w:r>
      <w:r w:rsidR="00E23975" w:rsidRPr="00193196">
        <w:rPr>
          <w:rFonts w:ascii="Bookman Old Style" w:hAnsi="Bookman Old Style" w:cs="Arial"/>
          <w:color w:val="000000"/>
          <w:sz w:val="24"/>
          <w:szCs w:val="24"/>
        </w:rPr>
        <w:t>)</w:t>
      </w:r>
      <w:r w:rsidR="00E23975" w:rsidRPr="00193196">
        <w:rPr>
          <w:rFonts w:ascii="Bookman Old Style" w:hAnsi="Bookman Old Style" w:cs="Arial"/>
          <w:color w:val="000000"/>
          <w:sz w:val="24"/>
          <w:szCs w:val="24"/>
        </w:rPr>
        <w:tab/>
        <w:t>Biaya administrasi dapat ditinjau ulang setiap 3 (tiga) tahun.</w:t>
      </w:r>
    </w:p>
    <w:p w:rsidR="00CF4235" w:rsidRPr="00193196" w:rsidRDefault="00CF423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CF4235" w:rsidRPr="00193196" w:rsidRDefault="00C41CC5"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r w:rsidRPr="00193196">
        <w:rPr>
          <w:rFonts w:ascii="Bookman Old Style" w:hAnsi="Bookman Old Style" w:cs="Arial"/>
          <w:color w:val="000000"/>
          <w:sz w:val="24"/>
          <w:szCs w:val="24"/>
        </w:rPr>
        <w:t>(</w:t>
      </w:r>
      <w:r w:rsidRPr="00193196">
        <w:rPr>
          <w:rFonts w:ascii="Bookman Old Style" w:hAnsi="Bookman Old Style" w:cs="Arial"/>
          <w:color w:val="000000"/>
          <w:sz w:val="24"/>
          <w:szCs w:val="24"/>
          <w:lang w:val="id-ID"/>
        </w:rPr>
        <w:t>5</w:t>
      </w:r>
      <w:r w:rsidR="00CF4235" w:rsidRPr="00193196">
        <w:rPr>
          <w:rFonts w:ascii="Bookman Old Style" w:hAnsi="Bookman Old Style" w:cs="Arial"/>
          <w:color w:val="000000"/>
          <w:sz w:val="24"/>
          <w:szCs w:val="24"/>
        </w:rPr>
        <w:t>)</w:t>
      </w:r>
      <w:r w:rsidR="00CF4235" w:rsidRPr="00193196">
        <w:rPr>
          <w:rFonts w:ascii="Bookman Old Style" w:hAnsi="Bookman Old Style" w:cs="Arial"/>
          <w:color w:val="000000"/>
          <w:sz w:val="24"/>
          <w:szCs w:val="24"/>
        </w:rPr>
        <w:tab/>
        <w:t>Pemungut biaya administrasi adalah Lurah setempat yang diberikan kewenangan oleh Kepala SKPD.</w:t>
      </w:r>
    </w:p>
    <w:p w:rsidR="00C41CC5" w:rsidRPr="00193196" w:rsidRDefault="00C41CC5"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p>
    <w:p w:rsidR="00CF4235" w:rsidRPr="00193196" w:rsidRDefault="00CF4235" w:rsidP="00804E65">
      <w:pPr>
        <w:autoSpaceDE w:val="0"/>
        <w:autoSpaceDN w:val="0"/>
        <w:adjustRightInd w:val="0"/>
        <w:spacing w:after="0" w:line="240" w:lineRule="auto"/>
        <w:ind w:left="360" w:hanging="360"/>
        <w:jc w:val="both"/>
        <w:rPr>
          <w:rFonts w:ascii="Bookman Old Style" w:hAnsi="Bookman Old Style" w:cs="Arial"/>
          <w:color w:val="FF0000"/>
          <w:sz w:val="24"/>
          <w:szCs w:val="24"/>
        </w:rPr>
      </w:pPr>
    </w:p>
    <w:p w:rsidR="00CF4235" w:rsidRPr="00193196" w:rsidRDefault="00C41CC5"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r w:rsidRPr="00193196">
        <w:rPr>
          <w:rFonts w:ascii="Bookman Old Style" w:hAnsi="Bookman Old Style" w:cs="Arial"/>
          <w:color w:val="000000"/>
          <w:sz w:val="24"/>
          <w:szCs w:val="24"/>
        </w:rPr>
        <w:t>(</w:t>
      </w:r>
      <w:r w:rsidRPr="00193196">
        <w:rPr>
          <w:rFonts w:ascii="Bookman Old Style" w:hAnsi="Bookman Old Style" w:cs="Arial"/>
          <w:color w:val="000000"/>
          <w:sz w:val="24"/>
          <w:szCs w:val="24"/>
          <w:lang w:val="id-ID"/>
        </w:rPr>
        <w:t>6</w:t>
      </w:r>
      <w:r w:rsidR="00CF4235" w:rsidRPr="00193196">
        <w:rPr>
          <w:rFonts w:ascii="Bookman Old Style" w:hAnsi="Bookman Old Style" w:cs="Arial"/>
          <w:color w:val="000000"/>
          <w:sz w:val="24"/>
          <w:szCs w:val="24"/>
        </w:rPr>
        <w:t>)</w:t>
      </w:r>
      <w:r w:rsidR="00CF4235" w:rsidRPr="00193196">
        <w:rPr>
          <w:rFonts w:ascii="Bookman Old Style" w:hAnsi="Bookman Old Style" w:cs="Arial"/>
          <w:color w:val="000000"/>
          <w:sz w:val="24"/>
          <w:szCs w:val="24"/>
        </w:rPr>
        <w:tab/>
        <w:t>Penerimaan pembayaran biaya administrasi wajib disetorkan ke Kas Daerah oleh Bendahara Kelurahan dalam waktu 1 x 24 jam dalam 1 (satu) hari setelah penerimaan.</w:t>
      </w:r>
    </w:p>
    <w:p w:rsidR="00C41CC5" w:rsidRPr="00193196" w:rsidRDefault="00C41CC5"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p>
    <w:p w:rsidR="00C41CC5" w:rsidRPr="00193196" w:rsidRDefault="00C41CC5" w:rsidP="00804E65">
      <w:pPr>
        <w:autoSpaceDE w:val="0"/>
        <w:autoSpaceDN w:val="0"/>
        <w:adjustRightInd w:val="0"/>
        <w:spacing w:after="0" w:line="240" w:lineRule="auto"/>
        <w:ind w:left="360" w:hanging="360"/>
        <w:jc w:val="both"/>
        <w:rPr>
          <w:rFonts w:ascii="Bookman Old Style" w:hAnsi="Bookman Old Style" w:cs="Arial"/>
          <w:sz w:val="24"/>
          <w:szCs w:val="24"/>
          <w:lang w:val="id-ID"/>
        </w:rPr>
      </w:pPr>
      <w:r w:rsidRPr="00193196">
        <w:rPr>
          <w:rFonts w:ascii="Bookman Old Style" w:hAnsi="Bookman Old Style" w:cs="Arial"/>
          <w:color w:val="000000"/>
          <w:sz w:val="24"/>
          <w:szCs w:val="24"/>
          <w:lang w:val="id-ID"/>
        </w:rPr>
        <w:t>(7)</w:t>
      </w:r>
      <w:r w:rsidR="0002796C" w:rsidRPr="00193196">
        <w:rPr>
          <w:rFonts w:ascii="Bookman Old Style" w:hAnsi="Bookman Old Style" w:cs="Arial"/>
          <w:color w:val="000000"/>
          <w:sz w:val="24"/>
          <w:szCs w:val="24"/>
        </w:rPr>
        <w:tab/>
      </w:r>
      <w:r w:rsidRPr="00193196">
        <w:rPr>
          <w:rFonts w:ascii="Bookman Old Style" w:hAnsi="Bookman Old Style" w:cs="Arial"/>
          <w:sz w:val="24"/>
          <w:szCs w:val="24"/>
          <w:lang w:val="id-ID"/>
        </w:rPr>
        <w:t>Bagi masyarakat miskin dibebaskan biaya administrasi dan retribusi berdasarkan surat Keterangan Miskin dari Lurah setempat</w:t>
      </w:r>
      <w:r w:rsidR="00E23249" w:rsidRPr="00193196">
        <w:rPr>
          <w:rFonts w:ascii="Bookman Old Style" w:hAnsi="Bookman Old Style" w:cs="Arial"/>
          <w:sz w:val="24"/>
          <w:szCs w:val="24"/>
          <w:lang w:val="id-ID"/>
        </w:rPr>
        <w:t>.</w:t>
      </w:r>
    </w:p>
    <w:p w:rsidR="00E23975"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23975" w:rsidRPr="00193196" w:rsidRDefault="00C20F01"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18</w:t>
      </w:r>
    </w:p>
    <w:p w:rsidR="00E23975" w:rsidRPr="00193196"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23975" w:rsidRPr="00193196"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 xml:space="preserve">Pemerintah Daerah memberlakukan ketentuan Sewa dalam bentuk Retribusi Pemakaman </w:t>
      </w:r>
      <w:r w:rsidR="00C20F01" w:rsidRPr="00193196">
        <w:rPr>
          <w:rFonts w:ascii="Bookman Old Style" w:hAnsi="Bookman Old Style" w:cs="Arial"/>
          <w:color w:val="000000"/>
          <w:sz w:val="24"/>
          <w:szCs w:val="24"/>
        </w:rPr>
        <w:t>ke</w:t>
      </w:r>
      <w:r w:rsidRPr="00193196">
        <w:rPr>
          <w:rFonts w:ascii="Bookman Old Style" w:hAnsi="Bookman Old Style" w:cs="Arial"/>
          <w:color w:val="000000"/>
          <w:sz w:val="24"/>
          <w:szCs w:val="24"/>
        </w:rPr>
        <w:t>pada Ahli Waris atau Penanggungjawabnya.</w:t>
      </w:r>
    </w:p>
    <w:p w:rsidR="00E23975" w:rsidRPr="00193196"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23975" w:rsidRPr="00193196" w:rsidRDefault="00E23975"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r w:rsidRPr="00193196">
        <w:rPr>
          <w:rFonts w:ascii="Bookman Old Style" w:hAnsi="Bookman Old Style" w:cs="Arial"/>
          <w:color w:val="000000"/>
          <w:sz w:val="24"/>
          <w:szCs w:val="24"/>
        </w:rPr>
        <w:lastRenderedPageBreak/>
        <w:t>(2)</w:t>
      </w:r>
      <w:r w:rsidRPr="00193196">
        <w:rPr>
          <w:rFonts w:ascii="Bookman Old Style" w:hAnsi="Bookman Old Style" w:cs="Arial"/>
          <w:color w:val="000000"/>
          <w:sz w:val="24"/>
          <w:szCs w:val="24"/>
        </w:rPr>
        <w:tab/>
        <w:t>Ketentuan tentang Retribusi Pemakaman diatur tersendiri dalam Peraturan Daerah tentang Retribusi Pemakaman.</w:t>
      </w:r>
    </w:p>
    <w:p w:rsidR="00F70DFC" w:rsidRPr="00193196" w:rsidRDefault="00F70DF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2796C" w:rsidRPr="00193196" w:rsidRDefault="0002796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C114C" w:rsidRPr="00193196" w:rsidRDefault="00B555F6"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Bagian Ke</w:t>
      </w:r>
      <w:r w:rsidR="00C20F01" w:rsidRPr="00193196">
        <w:rPr>
          <w:rFonts w:ascii="Bookman Old Style" w:hAnsi="Bookman Old Style" w:cs="Arial"/>
          <w:b/>
          <w:sz w:val="24"/>
          <w:szCs w:val="24"/>
        </w:rPr>
        <w:t>enam</w:t>
      </w:r>
    </w:p>
    <w:p w:rsidR="00B555F6" w:rsidRPr="00193196" w:rsidRDefault="00B555F6"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Pengelolaan Tempat Pemakaman Umum</w:t>
      </w:r>
      <w:r w:rsidR="0051080C" w:rsidRPr="00193196">
        <w:rPr>
          <w:rFonts w:ascii="Bookman Old Style" w:hAnsi="Bookman Old Style" w:cs="Arial"/>
          <w:b/>
          <w:sz w:val="24"/>
          <w:szCs w:val="24"/>
        </w:rPr>
        <w:t xml:space="preserve"> Dalam Daerah</w:t>
      </w:r>
    </w:p>
    <w:p w:rsidR="00B555F6" w:rsidRPr="00193196" w:rsidRDefault="00B555F6" w:rsidP="00804E65">
      <w:pPr>
        <w:spacing w:after="0" w:line="240" w:lineRule="auto"/>
        <w:jc w:val="center"/>
        <w:rPr>
          <w:rFonts w:ascii="Bookman Old Style" w:hAnsi="Bookman Old Style" w:cs="Arial"/>
          <w:b/>
          <w:sz w:val="24"/>
          <w:szCs w:val="24"/>
        </w:rPr>
      </w:pPr>
    </w:p>
    <w:p w:rsidR="00B555F6" w:rsidRPr="00193196" w:rsidRDefault="00B555F6"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 xml:space="preserve">Pasal </w:t>
      </w:r>
      <w:r w:rsidR="00C20F01" w:rsidRPr="00193196">
        <w:rPr>
          <w:rFonts w:ascii="Bookman Old Style" w:hAnsi="Bookman Old Style" w:cs="Arial"/>
          <w:b/>
          <w:sz w:val="24"/>
          <w:szCs w:val="24"/>
        </w:rPr>
        <w:t>19</w:t>
      </w:r>
    </w:p>
    <w:p w:rsidR="00B555F6" w:rsidRPr="00193196" w:rsidRDefault="00B555F6" w:rsidP="00804E65">
      <w:pPr>
        <w:spacing w:after="0" w:line="240" w:lineRule="auto"/>
        <w:jc w:val="both"/>
        <w:rPr>
          <w:rFonts w:ascii="Bookman Old Style" w:hAnsi="Bookman Old Style" w:cs="Arial"/>
          <w:sz w:val="24"/>
          <w:szCs w:val="24"/>
        </w:rPr>
      </w:pPr>
    </w:p>
    <w:p w:rsidR="00B75829" w:rsidRPr="00193196" w:rsidRDefault="00B75829"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(1)</w:t>
      </w:r>
      <w:r w:rsidRPr="00193196">
        <w:rPr>
          <w:rFonts w:ascii="Bookman Old Style" w:hAnsi="Bookman Old Style" w:cs="Arial"/>
          <w:sz w:val="24"/>
          <w:szCs w:val="24"/>
        </w:rPr>
        <w:tab/>
      </w:r>
      <w:r w:rsidR="003655CB" w:rsidRPr="00193196">
        <w:rPr>
          <w:rFonts w:ascii="Bookman Old Style" w:hAnsi="Bookman Old Style" w:cs="Arial"/>
          <w:sz w:val="24"/>
          <w:szCs w:val="24"/>
        </w:rPr>
        <w:t>Pengelolaan t</w:t>
      </w:r>
      <w:r w:rsidR="00473F2C" w:rsidRPr="00193196">
        <w:rPr>
          <w:rFonts w:ascii="Bookman Old Style" w:hAnsi="Bookman Old Style" w:cs="Arial"/>
          <w:sz w:val="24"/>
          <w:szCs w:val="24"/>
        </w:rPr>
        <w:t>empat pemakaman umum daerah mengacu pada ketentuan Peraturan Perundang-Undangan tentang Pengelolaan Barang Milik Negara/Daerah.</w:t>
      </w:r>
    </w:p>
    <w:p w:rsidR="0031280B" w:rsidRPr="00193196" w:rsidRDefault="0031280B" w:rsidP="00804E65">
      <w:pPr>
        <w:spacing w:after="0" w:line="240" w:lineRule="auto"/>
        <w:ind w:left="360" w:hanging="360"/>
        <w:jc w:val="both"/>
        <w:rPr>
          <w:rFonts w:ascii="Bookman Old Style" w:hAnsi="Bookman Old Style" w:cs="Arial"/>
          <w:sz w:val="24"/>
          <w:szCs w:val="24"/>
        </w:rPr>
      </w:pPr>
    </w:p>
    <w:p w:rsidR="00473F2C" w:rsidRPr="00193196" w:rsidRDefault="00AE3127"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r>
      <w:r w:rsidR="00473F2C" w:rsidRPr="00193196">
        <w:rPr>
          <w:rFonts w:ascii="Bookman Old Style" w:hAnsi="Bookman Old Style" w:cs="Arial"/>
          <w:sz w:val="24"/>
          <w:szCs w:val="24"/>
        </w:rPr>
        <w:t>Pengelolaan tempat pemakaman umum daerah yang berada diluar daerah dan diperoleh dari hasil kerjasama daerah/kesepakatan dengan daerah lainnya diatur lebih lanjut dengan Peraturan Walikota.</w:t>
      </w:r>
    </w:p>
    <w:p w:rsidR="00473F2C" w:rsidRPr="00193196" w:rsidRDefault="00473F2C" w:rsidP="00804E65">
      <w:pPr>
        <w:spacing w:after="0" w:line="240" w:lineRule="auto"/>
        <w:ind w:left="360" w:hanging="360"/>
        <w:jc w:val="both"/>
        <w:rPr>
          <w:rFonts w:ascii="Bookman Old Style" w:hAnsi="Bookman Old Style" w:cs="Arial"/>
          <w:sz w:val="24"/>
          <w:szCs w:val="24"/>
        </w:rPr>
      </w:pPr>
    </w:p>
    <w:p w:rsidR="0002796C" w:rsidRPr="00193196" w:rsidRDefault="0002796C" w:rsidP="00804E65">
      <w:pPr>
        <w:spacing w:after="0" w:line="240" w:lineRule="auto"/>
        <w:ind w:left="360" w:hanging="360"/>
        <w:jc w:val="both"/>
        <w:rPr>
          <w:rFonts w:ascii="Bookman Old Style" w:hAnsi="Bookman Old Style" w:cs="Arial"/>
          <w:sz w:val="24"/>
          <w:szCs w:val="24"/>
        </w:rPr>
      </w:pPr>
    </w:p>
    <w:p w:rsidR="00AE3127" w:rsidRPr="00193196" w:rsidRDefault="00AE3127" w:rsidP="00804E65">
      <w:pPr>
        <w:spacing w:after="0" w:line="240" w:lineRule="auto"/>
        <w:ind w:left="360" w:hanging="360"/>
        <w:jc w:val="center"/>
        <w:rPr>
          <w:rFonts w:ascii="Bookman Old Style" w:hAnsi="Bookman Old Style" w:cs="Arial"/>
          <w:b/>
          <w:sz w:val="24"/>
          <w:szCs w:val="24"/>
        </w:rPr>
      </w:pPr>
      <w:r w:rsidRPr="00193196">
        <w:rPr>
          <w:rFonts w:ascii="Bookman Old Style" w:hAnsi="Bookman Old Style" w:cs="Arial"/>
          <w:b/>
          <w:sz w:val="24"/>
          <w:szCs w:val="24"/>
        </w:rPr>
        <w:t xml:space="preserve">Pasal </w:t>
      </w:r>
      <w:r w:rsidR="00E23975" w:rsidRPr="00193196">
        <w:rPr>
          <w:rFonts w:ascii="Bookman Old Style" w:hAnsi="Bookman Old Style" w:cs="Arial"/>
          <w:b/>
          <w:sz w:val="24"/>
          <w:szCs w:val="24"/>
        </w:rPr>
        <w:t>2</w:t>
      </w:r>
      <w:r w:rsidR="00C20F01" w:rsidRPr="00193196">
        <w:rPr>
          <w:rFonts w:ascii="Bookman Old Style" w:hAnsi="Bookman Old Style" w:cs="Arial"/>
          <w:b/>
          <w:sz w:val="24"/>
          <w:szCs w:val="24"/>
        </w:rPr>
        <w:t>0</w:t>
      </w:r>
    </w:p>
    <w:p w:rsidR="00AE3127" w:rsidRPr="00193196" w:rsidRDefault="00AE3127" w:rsidP="00804E65">
      <w:pPr>
        <w:spacing w:after="0" w:line="240" w:lineRule="auto"/>
        <w:ind w:left="360" w:hanging="360"/>
        <w:jc w:val="both"/>
        <w:rPr>
          <w:rFonts w:ascii="Bookman Old Style" w:hAnsi="Bookman Old Style" w:cs="Arial"/>
          <w:sz w:val="24"/>
          <w:szCs w:val="24"/>
        </w:rPr>
      </w:pPr>
    </w:p>
    <w:p w:rsidR="00537145" w:rsidRPr="00193196" w:rsidRDefault="00B75829"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w:t>
      </w:r>
      <w:r w:rsidR="00AE3127" w:rsidRPr="00193196">
        <w:rPr>
          <w:rFonts w:ascii="Bookman Old Style" w:hAnsi="Bookman Old Style" w:cs="Arial"/>
          <w:sz w:val="24"/>
          <w:szCs w:val="24"/>
        </w:rPr>
        <w:t>1</w:t>
      </w:r>
      <w:r w:rsidRPr="00193196">
        <w:rPr>
          <w:rFonts w:ascii="Bookman Old Style" w:hAnsi="Bookman Old Style" w:cs="Arial"/>
          <w:sz w:val="24"/>
          <w:szCs w:val="24"/>
        </w:rPr>
        <w:t>)</w:t>
      </w:r>
      <w:r w:rsidRPr="00193196">
        <w:rPr>
          <w:rFonts w:ascii="Bookman Old Style" w:hAnsi="Bookman Old Style" w:cs="Arial"/>
          <w:sz w:val="24"/>
          <w:szCs w:val="24"/>
        </w:rPr>
        <w:tab/>
      </w:r>
      <w:r w:rsidR="00537145" w:rsidRPr="00193196">
        <w:rPr>
          <w:rFonts w:ascii="Bookman Old Style" w:hAnsi="Bookman Old Style" w:cs="Arial"/>
          <w:sz w:val="24"/>
          <w:szCs w:val="24"/>
        </w:rPr>
        <w:t xml:space="preserve">Sekretaris Daerah selaku pengelola barang daerah menetapkan Kepala SKPD untuk mengurus </w:t>
      </w:r>
      <w:r w:rsidR="0012795E" w:rsidRPr="00193196">
        <w:rPr>
          <w:rFonts w:ascii="Bookman Old Style" w:hAnsi="Bookman Old Style" w:cs="Arial"/>
          <w:sz w:val="24"/>
          <w:szCs w:val="24"/>
        </w:rPr>
        <w:t xml:space="preserve">dan mengatur </w:t>
      </w:r>
      <w:r w:rsidR="00562DAD" w:rsidRPr="00193196">
        <w:rPr>
          <w:rFonts w:ascii="Bookman Old Style" w:hAnsi="Bookman Old Style" w:cs="Arial"/>
          <w:sz w:val="24"/>
          <w:szCs w:val="24"/>
        </w:rPr>
        <w:t xml:space="preserve">penggunaan </w:t>
      </w:r>
      <w:r w:rsidR="00537145" w:rsidRPr="00193196">
        <w:rPr>
          <w:rFonts w:ascii="Bookman Old Style" w:hAnsi="Bookman Old Style" w:cs="Arial"/>
          <w:sz w:val="24"/>
          <w:szCs w:val="24"/>
        </w:rPr>
        <w:t>tempat pemakaman umum.</w:t>
      </w:r>
    </w:p>
    <w:p w:rsidR="0031280B" w:rsidRPr="00193196" w:rsidRDefault="0031280B" w:rsidP="00804E65">
      <w:pPr>
        <w:spacing w:after="0" w:line="240" w:lineRule="auto"/>
        <w:ind w:left="360" w:hanging="360"/>
        <w:jc w:val="both"/>
        <w:rPr>
          <w:rFonts w:ascii="Bookman Old Style" w:hAnsi="Bookman Old Style" w:cs="Arial"/>
          <w:sz w:val="24"/>
          <w:szCs w:val="24"/>
        </w:rPr>
      </w:pPr>
    </w:p>
    <w:p w:rsidR="000F3FC0" w:rsidRPr="00193196" w:rsidRDefault="00537145"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r>
      <w:r w:rsidR="000F3FC0" w:rsidRPr="00193196">
        <w:rPr>
          <w:rFonts w:ascii="Bookman Old Style" w:hAnsi="Bookman Old Style" w:cs="Arial"/>
          <w:sz w:val="24"/>
          <w:szCs w:val="24"/>
        </w:rPr>
        <w:t>Kepala SKPD dibantu oleh Camat dan Lurah yang diwilayahnya terdapat penunjukkan dan penetapan lokasi tempat pemakaman umum daerah.</w:t>
      </w:r>
    </w:p>
    <w:p w:rsidR="0031280B" w:rsidRPr="00193196" w:rsidRDefault="0031280B" w:rsidP="00804E65">
      <w:pPr>
        <w:spacing w:after="0" w:line="240" w:lineRule="auto"/>
        <w:ind w:left="360" w:hanging="360"/>
        <w:jc w:val="both"/>
        <w:rPr>
          <w:rFonts w:ascii="Bookman Old Style" w:hAnsi="Bookman Old Style" w:cs="Arial"/>
          <w:sz w:val="24"/>
          <w:szCs w:val="24"/>
        </w:rPr>
      </w:pPr>
    </w:p>
    <w:p w:rsidR="008E6E80" w:rsidRPr="00193196" w:rsidRDefault="000F3FC0"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(3)</w:t>
      </w:r>
      <w:r w:rsidRPr="00193196">
        <w:rPr>
          <w:rFonts w:ascii="Bookman Old Style" w:hAnsi="Bookman Old Style" w:cs="Arial"/>
          <w:sz w:val="24"/>
          <w:szCs w:val="24"/>
        </w:rPr>
        <w:tab/>
      </w:r>
      <w:r w:rsidR="008E6E80" w:rsidRPr="00193196">
        <w:rPr>
          <w:rFonts w:ascii="Bookman Old Style" w:hAnsi="Bookman Old Style" w:cs="Arial"/>
          <w:sz w:val="24"/>
          <w:szCs w:val="24"/>
        </w:rPr>
        <w:t>Kepala SKPD dapat menetapkan Camat dan Lurah dengan kewenangan :</w:t>
      </w:r>
    </w:p>
    <w:p w:rsidR="000F3FC0" w:rsidRPr="00193196" w:rsidRDefault="009850EB" w:rsidP="00804E65">
      <w:pPr>
        <w:spacing w:after="0" w:line="240" w:lineRule="auto"/>
        <w:ind w:left="720" w:hanging="360"/>
        <w:jc w:val="both"/>
        <w:rPr>
          <w:rFonts w:ascii="Bookman Old Style" w:hAnsi="Bookman Old Style" w:cs="Arial"/>
          <w:sz w:val="24"/>
          <w:szCs w:val="24"/>
        </w:rPr>
      </w:pPr>
      <w:r>
        <w:rPr>
          <w:rFonts w:ascii="Bookman Old Style" w:hAnsi="Bookman Old Style" w:cs="Arial"/>
          <w:sz w:val="24"/>
          <w:szCs w:val="24"/>
        </w:rPr>
        <w:t>a.</w:t>
      </w:r>
      <w:r>
        <w:rPr>
          <w:rFonts w:ascii="Bookman Old Style" w:hAnsi="Bookman Old Style" w:cs="Arial"/>
          <w:sz w:val="24"/>
          <w:szCs w:val="24"/>
        </w:rPr>
        <w:tab/>
      </w:r>
      <w:r w:rsidR="000F3FC0" w:rsidRPr="00193196">
        <w:rPr>
          <w:rFonts w:ascii="Bookman Old Style" w:hAnsi="Bookman Old Style" w:cs="Arial"/>
          <w:sz w:val="24"/>
          <w:szCs w:val="24"/>
        </w:rPr>
        <w:t xml:space="preserve">Camat </w:t>
      </w:r>
      <w:r w:rsidR="00FC5125" w:rsidRPr="00193196">
        <w:rPr>
          <w:rFonts w:ascii="Bookman Old Style" w:hAnsi="Bookman Old Style" w:cs="Arial"/>
          <w:sz w:val="24"/>
          <w:szCs w:val="24"/>
        </w:rPr>
        <w:t>sebagai koordinator penggunaan tempat pemakaman umum daerah dalam wilayahnya.</w:t>
      </w:r>
    </w:p>
    <w:p w:rsidR="00FC5125" w:rsidRPr="00193196" w:rsidRDefault="008E6E80" w:rsidP="00804E65">
      <w:pPr>
        <w:spacing w:after="0" w:line="240" w:lineRule="auto"/>
        <w:ind w:left="720" w:hanging="360"/>
        <w:jc w:val="both"/>
        <w:rPr>
          <w:rFonts w:ascii="Bookman Old Style" w:hAnsi="Bookman Old Style" w:cs="Arial"/>
          <w:sz w:val="24"/>
          <w:szCs w:val="24"/>
        </w:rPr>
      </w:pPr>
      <w:r w:rsidRPr="00193196">
        <w:rPr>
          <w:rFonts w:ascii="Bookman Old Style" w:hAnsi="Bookman Old Style" w:cs="Arial"/>
          <w:sz w:val="24"/>
          <w:szCs w:val="24"/>
        </w:rPr>
        <w:t>b.</w:t>
      </w:r>
      <w:r w:rsidR="00FC5125" w:rsidRPr="00193196">
        <w:rPr>
          <w:rFonts w:ascii="Bookman Old Style" w:hAnsi="Bookman Old Style" w:cs="Arial"/>
          <w:sz w:val="24"/>
          <w:szCs w:val="24"/>
        </w:rPr>
        <w:tab/>
        <w:t>Lurah sebagai pengatur operasional penggunaan tempat pemakaman umum daerah dalam wilayahnya.</w:t>
      </w:r>
    </w:p>
    <w:p w:rsidR="0031280B" w:rsidRPr="00193196" w:rsidRDefault="0031280B" w:rsidP="00804E65">
      <w:pPr>
        <w:spacing w:after="0" w:line="240" w:lineRule="auto"/>
        <w:ind w:left="360" w:hanging="360"/>
        <w:jc w:val="both"/>
        <w:rPr>
          <w:rFonts w:ascii="Bookman Old Style" w:hAnsi="Bookman Old Style" w:cs="Arial"/>
          <w:sz w:val="24"/>
          <w:szCs w:val="24"/>
        </w:rPr>
      </w:pPr>
    </w:p>
    <w:p w:rsidR="008E6E80" w:rsidRPr="00193196" w:rsidRDefault="008E6E80"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(4)</w:t>
      </w:r>
      <w:r w:rsidRPr="00193196">
        <w:rPr>
          <w:rFonts w:ascii="Bookman Old Style" w:hAnsi="Bookman Old Style" w:cs="Arial"/>
          <w:sz w:val="24"/>
          <w:szCs w:val="24"/>
        </w:rPr>
        <w:tab/>
        <w:t>Seba</w:t>
      </w:r>
      <w:r w:rsidR="00B978F1" w:rsidRPr="00193196">
        <w:rPr>
          <w:rFonts w:ascii="Bookman Old Style" w:hAnsi="Bookman Old Style" w:cs="Arial"/>
          <w:sz w:val="24"/>
          <w:szCs w:val="24"/>
        </w:rPr>
        <w:t>gai koordinator Camat bertugas m</w:t>
      </w:r>
      <w:r w:rsidR="0012795E" w:rsidRPr="00193196">
        <w:rPr>
          <w:rFonts w:ascii="Bookman Old Style" w:hAnsi="Bookman Old Style" w:cs="Arial"/>
          <w:sz w:val="24"/>
          <w:szCs w:val="24"/>
        </w:rPr>
        <w:t>engawasi dan meneliti penggunaan tanah beserta seluruh sarana dan prasarana yang ada ditempat pemakaman umum</w:t>
      </w:r>
      <w:r w:rsidR="00022356" w:rsidRPr="00193196">
        <w:rPr>
          <w:rFonts w:ascii="Bookman Old Style" w:hAnsi="Bookman Old Style" w:cs="Arial"/>
          <w:sz w:val="24"/>
          <w:szCs w:val="24"/>
        </w:rPr>
        <w:t xml:space="preserve">yang </w:t>
      </w:r>
      <w:r w:rsidR="00B978F1" w:rsidRPr="00193196">
        <w:rPr>
          <w:rFonts w:ascii="Bookman Old Style" w:hAnsi="Bookman Old Style" w:cs="Arial"/>
          <w:sz w:val="24"/>
          <w:szCs w:val="24"/>
        </w:rPr>
        <w:t>dioperasionalkan oleh Lurah setempat</w:t>
      </w:r>
      <w:r w:rsidR="00022356" w:rsidRPr="00193196">
        <w:rPr>
          <w:rFonts w:ascii="Bookman Old Style" w:hAnsi="Bookman Old Style" w:cs="Arial"/>
          <w:sz w:val="24"/>
          <w:szCs w:val="24"/>
        </w:rPr>
        <w:t xml:space="preserve"> berdasarkan pedoman yang ditentukan oleh Kepala SKPD</w:t>
      </w:r>
      <w:r w:rsidR="00B978F1" w:rsidRPr="00193196">
        <w:rPr>
          <w:rFonts w:ascii="Bookman Old Style" w:hAnsi="Bookman Old Style" w:cs="Arial"/>
          <w:sz w:val="24"/>
          <w:szCs w:val="24"/>
        </w:rPr>
        <w:t>.</w:t>
      </w:r>
    </w:p>
    <w:p w:rsidR="0031280B" w:rsidRPr="00193196" w:rsidRDefault="0031280B" w:rsidP="00804E65">
      <w:pPr>
        <w:spacing w:after="0" w:line="240" w:lineRule="auto"/>
        <w:ind w:left="360" w:hanging="360"/>
        <w:jc w:val="both"/>
        <w:rPr>
          <w:rFonts w:ascii="Bookman Old Style" w:hAnsi="Bookman Old Style" w:cs="Arial"/>
          <w:sz w:val="24"/>
          <w:szCs w:val="24"/>
        </w:rPr>
      </w:pPr>
    </w:p>
    <w:p w:rsidR="00B978F1" w:rsidRPr="00193196" w:rsidRDefault="00B978F1"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(5)</w:t>
      </w:r>
      <w:r w:rsidRPr="00193196">
        <w:rPr>
          <w:rFonts w:ascii="Bookman Old Style" w:hAnsi="Bookman Old Style" w:cs="Arial"/>
          <w:sz w:val="24"/>
          <w:szCs w:val="24"/>
        </w:rPr>
        <w:tab/>
        <w:t xml:space="preserve">Sebagai pengatur operasional Lurah bertugas mengatur penggunaan tanah pemakaman bagi warga yang memerlukan sesuai dengan </w:t>
      </w:r>
      <w:r w:rsidR="00022356" w:rsidRPr="00193196">
        <w:rPr>
          <w:rFonts w:ascii="Bookman Old Style" w:hAnsi="Bookman Old Style" w:cs="Arial"/>
          <w:sz w:val="24"/>
          <w:szCs w:val="24"/>
        </w:rPr>
        <w:t>yang telah ditentukan oleh Camat selaku Koordinator.</w:t>
      </w:r>
    </w:p>
    <w:p w:rsidR="00B978F1" w:rsidRPr="00193196" w:rsidRDefault="00B978F1" w:rsidP="00804E65">
      <w:pPr>
        <w:spacing w:after="0" w:line="240" w:lineRule="auto"/>
        <w:jc w:val="both"/>
        <w:rPr>
          <w:rFonts w:ascii="Bookman Old Style" w:hAnsi="Bookman Old Style" w:cs="Arial"/>
          <w:sz w:val="24"/>
          <w:szCs w:val="24"/>
        </w:rPr>
      </w:pPr>
    </w:p>
    <w:p w:rsidR="0002796C" w:rsidRPr="00193196" w:rsidRDefault="0002796C" w:rsidP="00804E65">
      <w:pPr>
        <w:spacing w:after="0" w:line="240" w:lineRule="auto"/>
        <w:jc w:val="both"/>
        <w:rPr>
          <w:rFonts w:ascii="Bookman Old Style" w:hAnsi="Bookman Old Style" w:cs="Arial"/>
          <w:sz w:val="24"/>
          <w:szCs w:val="24"/>
        </w:rPr>
      </w:pPr>
    </w:p>
    <w:p w:rsidR="0012795E" w:rsidRPr="00193196" w:rsidRDefault="00E465C9" w:rsidP="00804E65">
      <w:pPr>
        <w:spacing w:after="0" w:line="240" w:lineRule="auto"/>
        <w:ind w:left="360" w:hanging="360"/>
        <w:jc w:val="center"/>
        <w:rPr>
          <w:rFonts w:ascii="Bookman Old Style" w:hAnsi="Bookman Old Style" w:cs="Arial"/>
          <w:b/>
          <w:sz w:val="24"/>
          <w:szCs w:val="24"/>
        </w:rPr>
      </w:pPr>
      <w:r w:rsidRPr="00193196">
        <w:rPr>
          <w:rFonts w:ascii="Bookman Old Style" w:hAnsi="Bookman Old Style" w:cs="Arial"/>
          <w:b/>
          <w:sz w:val="24"/>
          <w:szCs w:val="24"/>
        </w:rPr>
        <w:t>Pasal 2</w:t>
      </w:r>
      <w:r w:rsidR="00C20F01" w:rsidRPr="00193196">
        <w:rPr>
          <w:rFonts w:ascii="Bookman Old Style" w:hAnsi="Bookman Old Style" w:cs="Arial"/>
          <w:b/>
          <w:sz w:val="24"/>
          <w:szCs w:val="24"/>
        </w:rPr>
        <w:t>1</w:t>
      </w:r>
    </w:p>
    <w:p w:rsidR="00E465C9" w:rsidRPr="00193196" w:rsidRDefault="00E465C9" w:rsidP="00804E65">
      <w:pPr>
        <w:spacing w:after="0" w:line="240" w:lineRule="auto"/>
        <w:ind w:left="360" w:hanging="360"/>
        <w:jc w:val="both"/>
        <w:rPr>
          <w:rFonts w:ascii="Bookman Old Style" w:hAnsi="Bookman Old Style" w:cs="Arial"/>
          <w:sz w:val="24"/>
          <w:szCs w:val="24"/>
        </w:rPr>
      </w:pPr>
    </w:p>
    <w:p w:rsidR="0075167F" w:rsidRPr="00193196" w:rsidRDefault="00E465C9"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(1)</w:t>
      </w:r>
      <w:r w:rsidRPr="00193196">
        <w:rPr>
          <w:rFonts w:ascii="Bookman Old Style" w:hAnsi="Bookman Old Style" w:cs="Arial"/>
          <w:sz w:val="24"/>
          <w:szCs w:val="24"/>
        </w:rPr>
        <w:tab/>
      </w:r>
      <w:r w:rsidR="0075167F" w:rsidRPr="00193196">
        <w:rPr>
          <w:rFonts w:ascii="Bookman Old Style" w:hAnsi="Bookman Old Style" w:cs="Arial"/>
          <w:sz w:val="24"/>
          <w:szCs w:val="24"/>
        </w:rPr>
        <w:t>Lurah dapat mengajukan orang kepada Kepala SKPD untuk diperke</w:t>
      </w:r>
      <w:r w:rsidR="00236686" w:rsidRPr="00193196">
        <w:rPr>
          <w:rFonts w:ascii="Bookman Old Style" w:hAnsi="Bookman Old Style" w:cs="Arial"/>
          <w:sz w:val="24"/>
          <w:szCs w:val="24"/>
        </w:rPr>
        <w:t>rjakan  pada lokasi</w:t>
      </w:r>
      <w:r w:rsidR="0075167F" w:rsidRPr="00193196">
        <w:rPr>
          <w:rFonts w:ascii="Bookman Old Style" w:hAnsi="Bookman Old Style" w:cs="Arial"/>
          <w:sz w:val="24"/>
          <w:szCs w:val="24"/>
        </w:rPr>
        <w:t xml:space="preserve"> pemakaman umum.</w:t>
      </w:r>
    </w:p>
    <w:p w:rsidR="0075167F" w:rsidRPr="00193196" w:rsidRDefault="0075167F" w:rsidP="00804E65">
      <w:pPr>
        <w:spacing w:after="0" w:line="240" w:lineRule="auto"/>
        <w:ind w:left="360" w:hanging="360"/>
        <w:jc w:val="both"/>
        <w:rPr>
          <w:rFonts w:ascii="Bookman Old Style" w:hAnsi="Bookman Old Style" w:cs="Arial"/>
          <w:sz w:val="24"/>
          <w:szCs w:val="24"/>
        </w:rPr>
      </w:pPr>
    </w:p>
    <w:p w:rsidR="0075167F" w:rsidRPr="00193196" w:rsidRDefault="0075167F"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t>Kepala SKPD mengajukan perjanjian/kontrak kerja dengan orang sebagaimana dimaksud pada ayat (1).</w:t>
      </w:r>
    </w:p>
    <w:p w:rsidR="00E465C9" w:rsidRDefault="00E465C9" w:rsidP="00804E65">
      <w:pPr>
        <w:spacing w:after="0" w:line="240" w:lineRule="auto"/>
        <w:ind w:left="360" w:hanging="360"/>
        <w:jc w:val="both"/>
        <w:rPr>
          <w:rFonts w:ascii="Bookman Old Style" w:hAnsi="Bookman Old Style" w:cs="Arial"/>
          <w:sz w:val="24"/>
          <w:szCs w:val="24"/>
        </w:rPr>
      </w:pPr>
    </w:p>
    <w:p w:rsidR="009850EB" w:rsidRDefault="009850EB" w:rsidP="00804E65">
      <w:pPr>
        <w:spacing w:after="0" w:line="240" w:lineRule="auto"/>
        <w:ind w:left="360" w:hanging="360"/>
        <w:jc w:val="both"/>
        <w:rPr>
          <w:rFonts w:ascii="Bookman Old Style" w:hAnsi="Bookman Old Style" w:cs="Arial"/>
          <w:sz w:val="24"/>
          <w:szCs w:val="24"/>
        </w:rPr>
      </w:pPr>
    </w:p>
    <w:p w:rsidR="009850EB" w:rsidRDefault="009850EB" w:rsidP="00804E65">
      <w:pPr>
        <w:spacing w:after="0" w:line="240" w:lineRule="auto"/>
        <w:ind w:left="360" w:hanging="360"/>
        <w:jc w:val="both"/>
        <w:rPr>
          <w:rFonts w:ascii="Bookman Old Style" w:hAnsi="Bookman Old Style" w:cs="Arial"/>
          <w:sz w:val="24"/>
          <w:szCs w:val="24"/>
        </w:rPr>
      </w:pPr>
    </w:p>
    <w:p w:rsidR="009850EB" w:rsidRPr="00193196" w:rsidRDefault="009850EB" w:rsidP="00804E65">
      <w:pPr>
        <w:spacing w:after="0" w:line="240" w:lineRule="auto"/>
        <w:ind w:left="360" w:hanging="360"/>
        <w:jc w:val="both"/>
        <w:rPr>
          <w:rFonts w:ascii="Bookman Old Style" w:hAnsi="Bookman Old Style" w:cs="Arial"/>
          <w:sz w:val="24"/>
          <w:szCs w:val="24"/>
        </w:rPr>
      </w:pPr>
    </w:p>
    <w:p w:rsidR="0075167F" w:rsidRPr="00193196" w:rsidRDefault="00E465C9"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lastRenderedPageBreak/>
        <w:t>(</w:t>
      </w:r>
      <w:r w:rsidR="0075167F" w:rsidRPr="00193196">
        <w:rPr>
          <w:rFonts w:ascii="Bookman Old Style" w:hAnsi="Bookman Old Style" w:cs="Arial"/>
          <w:sz w:val="24"/>
          <w:szCs w:val="24"/>
        </w:rPr>
        <w:t>3</w:t>
      </w:r>
      <w:r w:rsidRPr="00193196">
        <w:rPr>
          <w:rFonts w:ascii="Bookman Old Style" w:hAnsi="Bookman Old Style" w:cs="Arial"/>
          <w:sz w:val="24"/>
          <w:szCs w:val="24"/>
        </w:rPr>
        <w:t>)</w:t>
      </w:r>
      <w:r w:rsidRPr="00193196">
        <w:rPr>
          <w:rFonts w:ascii="Bookman Old Style" w:hAnsi="Bookman Old Style" w:cs="Arial"/>
          <w:sz w:val="24"/>
          <w:szCs w:val="24"/>
        </w:rPr>
        <w:tab/>
      </w:r>
      <w:r w:rsidR="0075167F" w:rsidRPr="00193196">
        <w:rPr>
          <w:rFonts w:ascii="Bookman Old Style" w:hAnsi="Bookman Old Style" w:cs="Arial"/>
          <w:sz w:val="24"/>
          <w:szCs w:val="24"/>
        </w:rPr>
        <w:t>Isi perjanjian/kontrak kerja sebagaimana dimaksud pada ayat (2) memuat tugas-tugas yang berkaitan dengan penjagaan, pemeliharaan dan pembersihan tempat pemakaman umum</w:t>
      </w:r>
      <w:r w:rsidR="00E1614C" w:rsidRPr="00193196">
        <w:rPr>
          <w:rFonts w:ascii="Bookman Old Style" w:hAnsi="Bookman Old Style" w:cs="Arial"/>
          <w:sz w:val="24"/>
          <w:szCs w:val="24"/>
        </w:rPr>
        <w:t xml:space="preserve"> serta penghentian kontrak apabila yang bersangkutan tidak melaksanakan isi perjanjian</w:t>
      </w:r>
      <w:r w:rsidR="0075167F" w:rsidRPr="00193196">
        <w:rPr>
          <w:rFonts w:ascii="Bookman Old Style" w:hAnsi="Bookman Old Style" w:cs="Arial"/>
          <w:sz w:val="24"/>
          <w:szCs w:val="24"/>
        </w:rPr>
        <w:t>.</w:t>
      </w:r>
    </w:p>
    <w:p w:rsidR="0075167F" w:rsidRPr="00193196" w:rsidRDefault="0075167F" w:rsidP="00804E65">
      <w:pPr>
        <w:spacing w:after="0" w:line="240" w:lineRule="auto"/>
        <w:ind w:left="360" w:hanging="360"/>
        <w:jc w:val="both"/>
        <w:rPr>
          <w:rFonts w:ascii="Bookman Old Style" w:hAnsi="Bookman Old Style" w:cs="Arial"/>
          <w:sz w:val="24"/>
          <w:szCs w:val="24"/>
        </w:rPr>
      </w:pPr>
    </w:p>
    <w:p w:rsidR="0075167F" w:rsidRPr="00193196" w:rsidRDefault="009850EB" w:rsidP="00804E65">
      <w:pPr>
        <w:spacing w:after="0" w:line="240" w:lineRule="auto"/>
        <w:ind w:left="360" w:hanging="360"/>
        <w:jc w:val="both"/>
        <w:rPr>
          <w:rFonts w:ascii="Bookman Old Style" w:hAnsi="Bookman Old Style" w:cs="Arial"/>
          <w:sz w:val="24"/>
          <w:szCs w:val="24"/>
        </w:rPr>
      </w:pPr>
      <w:r>
        <w:rPr>
          <w:rFonts w:ascii="Bookman Old Style" w:hAnsi="Bookman Old Style" w:cs="Arial"/>
          <w:sz w:val="24"/>
          <w:szCs w:val="24"/>
        </w:rPr>
        <w:t>(4)</w:t>
      </w:r>
      <w:r>
        <w:rPr>
          <w:rFonts w:ascii="Bookman Old Style" w:hAnsi="Bookman Old Style" w:cs="Arial"/>
          <w:sz w:val="24"/>
          <w:szCs w:val="24"/>
        </w:rPr>
        <w:tab/>
      </w:r>
      <w:r w:rsidR="0075167F" w:rsidRPr="00193196">
        <w:rPr>
          <w:rFonts w:ascii="Bookman Old Style" w:hAnsi="Bookman Old Style" w:cs="Arial"/>
          <w:sz w:val="24"/>
          <w:szCs w:val="24"/>
        </w:rPr>
        <w:t xml:space="preserve">Biaya untuk penjagaan, pemeliharaan dan pembersihan tempat pemakaman </w:t>
      </w:r>
      <w:r w:rsidR="002F1BFD" w:rsidRPr="00193196">
        <w:rPr>
          <w:rFonts w:ascii="Bookman Old Style" w:hAnsi="Bookman Old Style" w:cs="Arial"/>
          <w:sz w:val="24"/>
          <w:szCs w:val="24"/>
        </w:rPr>
        <w:t xml:space="preserve">umum dianggarkan dalam DPA SKPD secara wajar dengan memperhatikan pada pemakaian petak makam dan jumlah perkiraan tambahan pemakaian petak dalam tahun berjalan. </w:t>
      </w:r>
    </w:p>
    <w:p w:rsidR="00E465C9" w:rsidRPr="00193196" w:rsidRDefault="00E465C9"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ab/>
      </w:r>
    </w:p>
    <w:p w:rsidR="0002796C" w:rsidRPr="00193196" w:rsidRDefault="0002796C" w:rsidP="009850EB">
      <w:pPr>
        <w:spacing w:after="0" w:line="240" w:lineRule="auto"/>
        <w:jc w:val="both"/>
        <w:rPr>
          <w:rFonts w:ascii="Bookman Old Style" w:hAnsi="Bookman Old Style" w:cs="Arial"/>
          <w:sz w:val="24"/>
          <w:szCs w:val="24"/>
        </w:rPr>
      </w:pPr>
    </w:p>
    <w:p w:rsidR="0012795E" w:rsidRPr="00193196" w:rsidRDefault="00C20F01" w:rsidP="00804E65">
      <w:pPr>
        <w:spacing w:after="0" w:line="240" w:lineRule="auto"/>
        <w:ind w:left="360" w:hanging="360"/>
        <w:jc w:val="center"/>
        <w:rPr>
          <w:rFonts w:ascii="Bookman Old Style" w:hAnsi="Bookman Old Style" w:cs="Arial"/>
          <w:b/>
          <w:sz w:val="24"/>
          <w:szCs w:val="24"/>
        </w:rPr>
      </w:pPr>
      <w:r w:rsidRPr="00193196">
        <w:rPr>
          <w:rFonts w:ascii="Bookman Old Style" w:hAnsi="Bookman Old Style" w:cs="Arial"/>
          <w:b/>
          <w:sz w:val="24"/>
          <w:szCs w:val="24"/>
        </w:rPr>
        <w:t>Bagian Ketujuh</w:t>
      </w:r>
    </w:p>
    <w:p w:rsidR="0012795E" w:rsidRPr="00193196" w:rsidRDefault="00022356" w:rsidP="00804E65">
      <w:pPr>
        <w:spacing w:after="0" w:line="240" w:lineRule="auto"/>
        <w:ind w:left="360" w:hanging="360"/>
        <w:jc w:val="center"/>
        <w:rPr>
          <w:rFonts w:ascii="Bookman Old Style" w:hAnsi="Bookman Old Style" w:cs="Arial"/>
          <w:b/>
          <w:sz w:val="24"/>
          <w:szCs w:val="24"/>
        </w:rPr>
      </w:pPr>
      <w:r w:rsidRPr="00193196">
        <w:rPr>
          <w:rFonts w:ascii="Bookman Old Style" w:hAnsi="Bookman Old Style" w:cs="Arial"/>
          <w:b/>
          <w:sz w:val="24"/>
          <w:szCs w:val="24"/>
        </w:rPr>
        <w:t>Laporan</w:t>
      </w:r>
    </w:p>
    <w:p w:rsidR="0012795E" w:rsidRPr="00193196" w:rsidRDefault="0012795E" w:rsidP="00804E65">
      <w:pPr>
        <w:spacing w:after="0" w:line="240" w:lineRule="auto"/>
        <w:ind w:left="360" w:hanging="360"/>
        <w:jc w:val="center"/>
        <w:rPr>
          <w:rFonts w:ascii="Bookman Old Style" w:hAnsi="Bookman Old Style" w:cs="Arial"/>
          <w:b/>
          <w:sz w:val="24"/>
          <w:szCs w:val="24"/>
        </w:rPr>
      </w:pPr>
    </w:p>
    <w:p w:rsidR="003C0401" w:rsidRPr="00193196" w:rsidRDefault="00FC5125" w:rsidP="00804E65">
      <w:pPr>
        <w:spacing w:after="0" w:line="240" w:lineRule="auto"/>
        <w:ind w:left="360" w:hanging="360"/>
        <w:jc w:val="center"/>
        <w:rPr>
          <w:rFonts w:ascii="Bookman Old Style" w:hAnsi="Bookman Old Style" w:cs="Arial"/>
          <w:b/>
          <w:sz w:val="24"/>
          <w:szCs w:val="24"/>
        </w:rPr>
      </w:pPr>
      <w:r w:rsidRPr="00193196">
        <w:rPr>
          <w:rFonts w:ascii="Bookman Old Style" w:hAnsi="Bookman Old Style" w:cs="Arial"/>
          <w:b/>
          <w:sz w:val="24"/>
          <w:szCs w:val="24"/>
        </w:rPr>
        <w:t xml:space="preserve">Pasal </w:t>
      </w:r>
      <w:r w:rsidR="00A6353C" w:rsidRPr="00193196">
        <w:rPr>
          <w:rFonts w:ascii="Bookman Old Style" w:hAnsi="Bookman Old Style" w:cs="Arial"/>
          <w:b/>
          <w:sz w:val="24"/>
          <w:szCs w:val="24"/>
        </w:rPr>
        <w:t>2</w:t>
      </w:r>
      <w:r w:rsidR="00C20F01" w:rsidRPr="00193196">
        <w:rPr>
          <w:rFonts w:ascii="Bookman Old Style" w:hAnsi="Bookman Old Style" w:cs="Arial"/>
          <w:b/>
          <w:sz w:val="24"/>
          <w:szCs w:val="24"/>
        </w:rPr>
        <w:t>2</w:t>
      </w:r>
    </w:p>
    <w:p w:rsidR="00B75829" w:rsidRPr="00193196" w:rsidRDefault="00B75829" w:rsidP="00804E65">
      <w:pPr>
        <w:spacing w:after="0" w:line="240" w:lineRule="auto"/>
        <w:jc w:val="both"/>
        <w:rPr>
          <w:rFonts w:ascii="Bookman Old Style" w:hAnsi="Bookman Old Style" w:cs="Arial"/>
          <w:sz w:val="24"/>
          <w:szCs w:val="24"/>
        </w:rPr>
      </w:pPr>
      <w:r w:rsidRPr="00193196">
        <w:rPr>
          <w:rFonts w:ascii="Bookman Old Style" w:hAnsi="Bookman Old Style" w:cs="Arial"/>
          <w:sz w:val="24"/>
          <w:szCs w:val="24"/>
        </w:rPr>
        <w:tab/>
      </w:r>
    </w:p>
    <w:p w:rsidR="00022356" w:rsidRPr="00193196" w:rsidRDefault="00011B1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FC5125"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ab/>
      </w:r>
      <w:r w:rsidR="00022356" w:rsidRPr="00193196">
        <w:rPr>
          <w:rFonts w:ascii="Bookman Old Style" w:hAnsi="Bookman Old Style" w:cs="Arial"/>
          <w:color w:val="000000"/>
          <w:sz w:val="24"/>
          <w:szCs w:val="24"/>
        </w:rPr>
        <w:t xml:space="preserve">Lurah </w:t>
      </w:r>
      <w:r w:rsidR="00BB0789" w:rsidRPr="00193196">
        <w:rPr>
          <w:rFonts w:ascii="Bookman Old Style" w:hAnsi="Bookman Old Style" w:cs="Arial"/>
          <w:color w:val="000000"/>
          <w:sz w:val="24"/>
          <w:szCs w:val="24"/>
        </w:rPr>
        <w:t xml:space="preserve">wajib memberikan laporan kepada </w:t>
      </w:r>
      <w:r w:rsidR="001E0F69" w:rsidRPr="00193196">
        <w:rPr>
          <w:rFonts w:ascii="Bookman Old Style" w:hAnsi="Bookman Old Style" w:cs="Arial"/>
          <w:color w:val="000000"/>
          <w:sz w:val="24"/>
          <w:szCs w:val="24"/>
        </w:rPr>
        <w:t>Kepala SKPD</w:t>
      </w:r>
      <w:r w:rsidR="00BB0789" w:rsidRPr="00193196">
        <w:rPr>
          <w:rFonts w:ascii="Bookman Old Style" w:hAnsi="Bookman Old Style" w:cs="Arial"/>
          <w:color w:val="000000"/>
          <w:sz w:val="24"/>
          <w:szCs w:val="24"/>
        </w:rPr>
        <w:t xml:space="preserve"> sesuai dengan tugas yang diberikan</w:t>
      </w:r>
      <w:r w:rsidR="001E0F69" w:rsidRPr="00193196">
        <w:rPr>
          <w:rFonts w:ascii="Bookman Old Style" w:hAnsi="Bookman Old Style" w:cs="Arial"/>
          <w:color w:val="000000"/>
          <w:sz w:val="24"/>
          <w:szCs w:val="24"/>
        </w:rPr>
        <w:t>, minimal 1 (satu) kali dalam setahun pada bulan Juni</w:t>
      </w:r>
      <w:r w:rsidR="00BB0789" w:rsidRPr="00193196">
        <w:rPr>
          <w:rFonts w:ascii="Bookman Old Style" w:hAnsi="Bookman Old Style" w:cs="Arial"/>
          <w:color w:val="000000"/>
          <w:sz w:val="24"/>
          <w:szCs w:val="24"/>
        </w:rPr>
        <w:t xml:space="preserve">. </w:t>
      </w:r>
    </w:p>
    <w:p w:rsidR="00A44B2B" w:rsidRPr="00193196" w:rsidRDefault="00A44B2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22356" w:rsidRPr="00193196" w:rsidRDefault="0002235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r>
      <w:r w:rsidR="00BB0789" w:rsidRPr="00193196">
        <w:rPr>
          <w:rFonts w:ascii="Bookman Old Style" w:hAnsi="Bookman Old Style" w:cs="Arial"/>
          <w:color w:val="000000"/>
          <w:sz w:val="24"/>
          <w:szCs w:val="24"/>
        </w:rPr>
        <w:t>Laporan lurah minimal memuat :</w:t>
      </w:r>
    </w:p>
    <w:p w:rsidR="00710722" w:rsidRPr="00193196" w:rsidRDefault="00BB078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r>
      <w:r w:rsidR="0002796C" w:rsidRPr="00193196">
        <w:rPr>
          <w:rFonts w:ascii="Bookman Old Style" w:hAnsi="Bookman Old Style" w:cs="Arial"/>
          <w:color w:val="000000"/>
          <w:sz w:val="24"/>
          <w:szCs w:val="24"/>
        </w:rPr>
        <w:t>j</w:t>
      </w:r>
      <w:r w:rsidR="00710722" w:rsidRPr="00193196">
        <w:rPr>
          <w:rFonts w:ascii="Bookman Old Style" w:hAnsi="Bookman Old Style" w:cs="Arial"/>
          <w:color w:val="000000"/>
          <w:sz w:val="24"/>
          <w:szCs w:val="24"/>
        </w:rPr>
        <w:t xml:space="preserve">umlah jenazah atau kerangka yang dimakamkan; </w:t>
      </w:r>
    </w:p>
    <w:p w:rsidR="00710722"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i</w:t>
      </w:r>
      <w:r w:rsidR="00710722" w:rsidRPr="00193196">
        <w:rPr>
          <w:rFonts w:ascii="Bookman Old Style" w:hAnsi="Bookman Old Style" w:cs="Arial"/>
          <w:color w:val="000000"/>
          <w:sz w:val="24"/>
          <w:szCs w:val="24"/>
        </w:rPr>
        <w:t xml:space="preserve">dentitas jenazah dan </w:t>
      </w:r>
      <w:r w:rsidR="00A1568F" w:rsidRPr="00193196">
        <w:rPr>
          <w:rFonts w:ascii="Bookman Old Style" w:hAnsi="Bookman Old Style" w:cs="Arial"/>
          <w:color w:val="000000"/>
          <w:sz w:val="24"/>
          <w:szCs w:val="24"/>
        </w:rPr>
        <w:t>ahli waris atau penanggungjawabnya</w:t>
      </w:r>
      <w:r w:rsidR="00710722" w:rsidRPr="00193196">
        <w:rPr>
          <w:rFonts w:ascii="Bookman Old Style" w:hAnsi="Bookman Old Style" w:cs="Arial"/>
          <w:color w:val="000000"/>
          <w:sz w:val="24"/>
          <w:szCs w:val="24"/>
        </w:rPr>
        <w:t>;</w:t>
      </w:r>
    </w:p>
    <w:p w:rsidR="00A1568F"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k</w:t>
      </w:r>
      <w:r w:rsidR="00A1568F" w:rsidRPr="00193196">
        <w:rPr>
          <w:rFonts w:ascii="Bookman Old Style" w:hAnsi="Bookman Old Style" w:cs="Arial"/>
          <w:color w:val="000000"/>
          <w:sz w:val="24"/>
          <w:szCs w:val="24"/>
        </w:rPr>
        <w:t>eterangan Waktu Pelaksanaan pemakaman (Tanggal/Bulan/Tahun);</w:t>
      </w:r>
    </w:p>
    <w:p w:rsidR="00BB0789"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d.</w:t>
      </w:r>
      <w:r w:rsidRPr="00193196">
        <w:rPr>
          <w:rFonts w:ascii="Bookman Old Style" w:hAnsi="Bookman Old Style" w:cs="Arial"/>
          <w:color w:val="000000"/>
          <w:sz w:val="24"/>
          <w:szCs w:val="24"/>
        </w:rPr>
        <w:tab/>
        <w:t>l</w:t>
      </w:r>
      <w:r w:rsidR="00A1568F" w:rsidRPr="00193196">
        <w:rPr>
          <w:rFonts w:ascii="Bookman Old Style" w:hAnsi="Bookman Old Style" w:cs="Arial"/>
          <w:color w:val="000000"/>
          <w:sz w:val="24"/>
          <w:szCs w:val="24"/>
        </w:rPr>
        <w:t>etak petak yang dipakai untuk memakamkan jenazah/kerangka;</w:t>
      </w:r>
    </w:p>
    <w:p w:rsidR="00A1568F"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e.</w:t>
      </w:r>
      <w:r w:rsidRPr="00193196">
        <w:rPr>
          <w:rFonts w:ascii="Bookman Old Style" w:hAnsi="Bookman Old Style" w:cs="Arial"/>
          <w:color w:val="000000"/>
          <w:sz w:val="24"/>
          <w:szCs w:val="24"/>
        </w:rPr>
        <w:tab/>
        <w:t>h</w:t>
      </w:r>
      <w:r w:rsidR="00A1568F" w:rsidRPr="00193196">
        <w:rPr>
          <w:rFonts w:ascii="Bookman Old Style" w:hAnsi="Bookman Old Style" w:cs="Arial"/>
          <w:color w:val="000000"/>
          <w:sz w:val="24"/>
          <w:szCs w:val="24"/>
        </w:rPr>
        <w:t>al-Hal lain yang menunjang laporan.</w:t>
      </w:r>
    </w:p>
    <w:p w:rsidR="00710722" w:rsidRPr="00193196" w:rsidRDefault="0071072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B0789" w:rsidRPr="00193196" w:rsidRDefault="00BB078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Bentuk lapor</w:t>
      </w:r>
      <w:r w:rsidR="001E0F69" w:rsidRPr="00193196">
        <w:rPr>
          <w:rFonts w:ascii="Bookman Old Style" w:hAnsi="Bookman Old Style" w:cs="Arial"/>
          <w:color w:val="000000"/>
          <w:sz w:val="24"/>
          <w:szCs w:val="24"/>
        </w:rPr>
        <w:t>an dibuat secara tertulis dan ditandatangani oleh Lurah.</w:t>
      </w:r>
    </w:p>
    <w:p w:rsidR="001E0F69" w:rsidRPr="00193196" w:rsidRDefault="001E0F6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2796C" w:rsidRPr="00193196" w:rsidRDefault="0002796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E0F69" w:rsidRPr="00193196" w:rsidRDefault="001E0F69"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31280B" w:rsidRPr="00193196">
        <w:rPr>
          <w:rFonts w:ascii="Bookman Old Style" w:hAnsi="Bookman Old Style" w:cs="Arial"/>
          <w:b/>
          <w:color w:val="000000"/>
          <w:sz w:val="24"/>
          <w:szCs w:val="24"/>
        </w:rPr>
        <w:t>2</w:t>
      </w:r>
      <w:r w:rsidR="00C20F01" w:rsidRPr="00193196">
        <w:rPr>
          <w:rFonts w:ascii="Bookman Old Style" w:hAnsi="Bookman Old Style" w:cs="Arial"/>
          <w:b/>
          <w:color w:val="000000"/>
          <w:sz w:val="24"/>
          <w:szCs w:val="24"/>
        </w:rPr>
        <w:t>3</w:t>
      </w:r>
    </w:p>
    <w:p w:rsidR="001E0F69" w:rsidRPr="00193196" w:rsidRDefault="001E0F69"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1E0F69" w:rsidRPr="00193196" w:rsidRDefault="001E0F6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 xml:space="preserve">Camat wajib memberikan laporan kepada Kepala SKPD sesuai dengan tugas yang diberikan, minimal 1 (satu) kali dalam setahun pada bulan Juli. </w:t>
      </w:r>
    </w:p>
    <w:p w:rsidR="0002796C" w:rsidRPr="00193196" w:rsidRDefault="0002796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E0F69" w:rsidRPr="00193196" w:rsidRDefault="001E0F6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Laporan Camat minimal memuat :</w:t>
      </w:r>
    </w:p>
    <w:p w:rsidR="001E0F69" w:rsidRPr="00193196" w:rsidRDefault="00117A51"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0002796C" w:rsidRPr="00193196">
        <w:rPr>
          <w:rFonts w:ascii="Bookman Old Style" w:hAnsi="Bookman Old Style" w:cs="Arial"/>
          <w:color w:val="000000"/>
          <w:sz w:val="24"/>
          <w:szCs w:val="24"/>
        </w:rPr>
        <w:t>.</w:t>
      </w:r>
      <w:r w:rsidR="0002796C" w:rsidRPr="00193196">
        <w:rPr>
          <w:rFonts w:ascii="Bookman Old Style" w:hAnsi="Bookman Old Style" w:cs="Arial"/>
          <w:color w:val="000000"/>
          <w:sz w:val="24"/>
          <w:szCs w:val="24"/>
        </w:rPr>
        <w:tab/>
        <w:t>g</w:t>
      </w:r>
      <w:r w:rsidR="00A44B2B" w:rsidRPr="00193196">
        <w:rPr>
          <w:rFonts w:ascii="Bookman Old Style" w:hAnsi="Bookman Old Style" w:cs="Arial"/>
          <w:color w:val="000000"/>
          <w:sz w:val="24"/>
          <w:szCs w:val="24"/>
        </w:rPr>
        <w:t>e</w:t>
      </w:r>
      <w:r w:rsidR="00A44B2B" w:rsidRPr="00193196">
        <w:rPr>
          <w:rFonts w:ascii="Bookman Old Style" w:hAnsi="Bookman Old Style" w:cs="Arial"/>
          <w:color w:val="000000"/>
          <w:sz w:val="24"/>
          <w:szCs w:val="24"/>
          <w:lang w:val="id-ID"/>
        </w:rPr>
        <w:t>jala</w:t>
      </w:r>
      <w:r w:rsidR="001E0F69" w:rsidRPr="00193196">
        <w:rPr>
          <w:rFonts w:ascii="Bookman Old Style" w:hAnsi="Bookman Old Style" w:cs="Arial"/>
          <w:color w:val="000000"/>
          <w:sz w:val="24"/>
          <w:szCs w:val="24"/>
        </w:rPr>
        <w:t xml:space="preserve"> sosial dan faktor lingkungan yang berkembang;</w:t>
      </w:r>
    </w:p>
    <w:p w:rsidR="001E0F69" w:rsidRPr="00193196" w:rsidRDefault="00117A51"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0002796C" w:rsidRPr="00193196">
        <w:rPr>
          <w:rFonts w:ascii="Bookman Old Style" w:hAnsi="Bookman Old Style" w:cs="Arial"/>
          <w:color w:val="000000"/>
          <w:sz w:val="24"/>
          <w:szCs w:val="24"/>
        </w:rPr>
        <w:t>.</w:t>
      </w:r>
      <w:r w:rsidR="0002796C" w:rsidRPr="00193196">
        <w:rPr>
          <w:rFonts w:ascii="Bookman Old Style" w:hAnsi="Bookman Old Style" w:cs="Arial"/>
          <w:color w:val="000000"/>
          <w:sz w:val="24"/>
          <w:szCs w:val="24"/>
        </w:rPr>
        <w:tab/>
        <w:t>l</w:t>
      </w:r>
      <w:r w:rsidR="001E0F69" w:rsidRPr="00193196">
        <w:rPr>
          <w:rFonts w:ascii="Bookman Old Style" w:hAnsi="Bookman Old Style" w:cs="Arial"/>
          <w:color w:val="000000"/>
          <w:sz w:val="24"/>
          <w:szCs w:val="24"/>
        </w:rPr>
        <w:t>uasan area yang sudah digunakan dan yang belum digunakan;</w:t>
      </w:r>
    </w:p>
    <w:p w:rsidR="00117A51" w:rsidRPr="00193196" w:rsidRDefault="00117A51"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001E0F69" w:rsidRPr="00193196">
        <w:rPr>
          <w:rFonts w:ascii="Bookman Old Style" w:hAnsi="Bookman Old Style" w:cs="Arial"/>
          <w:color w:val="000000"/>
          <w:sz w:val="24"/>
          <w:szCs w:val="24"/>
        </w:rPr>
        <w:t>.</w:t>
      </w:r>
      <w:r w:rsidR="001E0F69" w:rsidRPr="00193196">
        <w:rPr>
          <w:rFonts w:ascii="Bookman Old Style" w:hAnsi="Bookman Old Style" w:cs="Arial"/>
          <w:color w:val="000000"/>
          <w:sz w:val="24"/>
          <w:szCs w:val="24"/>
        </w:rPr>
        <w:tab/>
      </w:r>
      <w:r w:rsidR="0002796C" w:rsidRPr="00193196">
        <w:rPr>
          <w:rFonts w:ascii="Bookman Old Style" w:hAnsi="Bookman Old Style" w:cs="Arial"/>
          <w:color w:val="000000"/>
          <w:sz w:val="24"/>
          <w:szCs w:val="24"/>
        </w:rPr>
        <w:t>k</w:t>
      </w:r>
      <w:r w:rsidRPr="00193196">
        <w:rPr>
          <w:rFonts w:ascii="Bookman Old Style" w:hAnsi="Bookman Old Style" w:cs="Arial"/>
          <w:color w:val="000000"/>
          <w:sz w:val="24"/>
          <w:szCs w:val="24"/>
        </w:rPr>
        <w:t>ondisi tingkat keamanan lokasi dan sarana prasarana penunjang;</w:t>
      </w:r>
    </w:p>
    <w:p w:rsidR="001E0F69" w:rsidRPr="00193196" w:rsidRDefault="00117A51"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 </w:t>
      </w:r>
      <w:r w:rsidRPr="00193196">
        <w:rPr>
          <w:rFonts w:ascii="Bookman Old Style" w:hAnsi="Bookman Old Style" w:cs="Arial"/>
          <w:color w:val="000000"/>
          <w:sz w:val="24"/>
          <w:szCs w:val="24"/>
        </w:rPr>
        <w:tab/>
      </w:r>
      <w:r w:rsidR="0002796C" w:rsidRPr="00193196">
        <w:rPr>
          <w:rFonts w:ascii="Bookman Old Style" w:hAnsi="Bookman Old Style" w:cs="Arial"/>
          <w:color w:val="000000"/>
          <w:sz w:val="24"/>
          <w:szCs w:val="24"/>
        </w:rPr>
        <w:t>i</w:t>
      </w:r>
      <w:r w:rsidR="001E0F69" w:rsidRPr="00193196">
        <w:rPr>
          <w:rFonts w:ascii="Bookman Old Style" w:hAnsi="Bookman Old Style" w:cs="Arial"/>
          <w:color w:val="000000"/>
          <w:sz w:val="24"/>
          <w:szCs w:val="24"/>
        </w:rPr>
        <w:t xml:space="preserve">de/masukkan untuk </w:t>
      </w:r>
      <w:r w:rsidR="004A2DAF" w:rsidRPr="00193196">
        <w:rPr>
          <w:rFonts w:ascii="Bookman Old Style" w:hAnsi="Bookman Old Style" w:cs="Arial"/>
          <w:color w:val="000000"/>
          <w:sz w:val="24"/>
          <w:szCs w:val="24"/>
        </w:rPr>
        <w:t>pemeliharaan, penataan dan penertiban</w:t>
      </w:r>
      <w:r w:rsidR="001E0F69" w:rsidRPr="00193196">
        <w:rPr>
          <w:rFonts w:ascii="Bookman Old Style" w:hAnsi="Bookman Old Style" w:cs="Arial"/>
          <w:color w:val="000000"/>
          <w:sz w:val="24"/>
          <w:szCs w:val="24"/>
        </w:rPr>
        <w:t xml:space="preserve"> lokasi.</w:t>
      </w:r>
    </w:p>
    <w:p w:rsidR="0002796C"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p>
    <w:p w:rsidR="001E0F69" w:rsidRPr="00193196" w:rsidRDefault="001E0F6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 xml:space="preserve">Bentuk laporan dibuat secara tertulis dan ditandatangani oleh </w:t>
      </w:r>
      <w:r w:rsidR="00117A51" w:rsidRPr="00193196">
        <w:rPr>
          <w:rFonts w:ascii="Bookman Old Style" w:hAnsi="Bookman Old Style" w:cs="Arial"/>
          <w:color w:val="000000"/>
          <w:sz w:val="24"/>
          <w:szCs w:val="24"/>
        </w:rPr>
        <w:t>Camat</w:t>
      </w:r>
      <w:r w:rsidRPr="00193196">
        <w:rPr>
          <w:rFonts w:ascii="Bookman Old Style" w:hAnsi="Bookman Old Style" w:cs="Arial"/>
          <w:color w:val="000000"/>
          <w:sz w:val="24"/>
          <w:szCs w:val="24"/>
        </w:rPr>
        <w:t>.</w:t>
      </w:r>
    </w:p>
    <w:p w:rsidR="001E0F69" w:rsidRPr="00193196" w:rsidRDefault="001E0F69" w:rsidP="00804E65">
      <w:pPr>
        <w:autoSpaceDE w:val="0"/>
        <w:autoSpaceDN w:val="0"/>
        <w:adjustRightInd w:val="0"/>
        <w:spacing w:after="0" w:line="240" w:lineRule="auto"/>
        <w:ind w:left="360" w:hanging="360"/>
        <w:jc w:val="both"/>
        <w:rPr>
          <w:rFonts w:ascii="Bookman Old Style" w:hAnsi="Bookman Old Style" w:cs="Arial"/>
          <w:b/>
          <w:color w:val="000000"/>
          <w:sz w:val="24"/>
          <w:szCs w:val="24"/>
        </w:rPr>
      </w:pPr>
    </w:p>
    <w:p w:rsidR="00CF4235" w:rsidRPr="00193196" w:rsidRDefault="00CF4235"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117A51" w:rsidRPr="00193196" w:rsidRDefault="00117A51"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31280B" w:rsidRPr="00193196">
        <w:rPr>
          <w:rFonts w:ascii="Bookman Old Style" w:hAnsi="Bookman Old Style" w:cs="Arial"/>
          <w:b/>
          <w:color w:val="000000"/>
          <w:sz w:val="24"/>
          <w:szCs w:val="24"/>
        </w:rPr>
        <w:t>2</w:t>
      </w:r>
      <w:r w:rsidR="00C20F01" w:rsidRPr="00193196">
        <w:rPr>
          <w:rFonts w:ascii="Bookman Old Style" w:hAnsi="Bookman Old Style" w:cs="Arial"/>
          <w:b/>
          <w:color w:val="000000"/>
          <w:sz w:val="24"/>
          <w:szCs w:val="24"/>
        </w:rPr>
        <w:t>4</w:t>
      </w:r>
    </w:p>
    <w:p w:rsidR="00117A51" w:rsidRPr="00193196" w:rsidRDefault="00117A51"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117A51" w:rsidRPr="00193196" w:rsidRDefault="00117A5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Kepala SKPD wajib membuat laporan sesuai dengan tugas yang diberikan, minimal 1 (satu) kali dalam setahun pada bulan September</w:t>
      </w:r>
      <w:r w:rsidR="0002796C" w:rsidRPr="00193196">
        <w:rPr>
          <w:rFonts w:ascii="Bookman Old Style" w:hAnsi="Bookman Old Style" w:cs="Arial"/>
          <w:color w:val="000000"/>
          <w:sz w:val="24"/>
          <w:szCs w:val="24"/>
        </w:rPr>
        <w:t xml:space="preserve"> </w:t>
      </w:r>
      <w:r w:rsidR="004A2DAF" w:rsidRPr="00193196">
        <w:rPr>
          <w:rFonts w:ascii="Bookman Old Style" w:hAnsi="Bookman Old Style" w:cs="Arial"/>
          <w:color w:val="000000"/>
          <w:sz w:val="24"/>
          <w:szCs w:val="24"/>
        </w:rPr>
        <w:t>untuk</w:t>
      </w:r>
      <w:r w:rsidR="004E6F71" w:rsidRPr="00193196">
        <w:rPr>
          <w:rFonts w:ascii="Bookman Old Style" w:hAnsi="Bookman Old Style" w:cs="Arial"/>
          <w:color w:val="000000"/>
          <w:sz w:val="24"/>
          <w:szCs w:val="24"/>
        </w:rPr>
        <w:t xml:space="preserve"> pemakaman</w:t>
      </w:r>
      <w:r w:rsidR="004A2DAF" w:rsidRPr="00193196">
        <w:rPr>
          <w:rFonts w:ascii="Bookman Old Style" w:hAnsi="Bookman Old Style" w:cs="Arial"/>
          <w:color w:val="000000"/>
          <w:sz w:val="24"/>
          <w:szCs w:val="24"/>
        </w:rPr>
        <w:t xml:space="preserve"> umum</w:t>
      </w:r>
      <w:r w:rsidR="0002796C" w:rsidRPr="00193196">
        <w:rPr>
          <w:rFonts w:ascii="Bookman Old Style" w:hAnsi="Bookman Old Style" w:cs="Arial"/>
          <w:color w:val="000000"/>
          <w:sz w:val="24"/>
          <w:szCs w:val="24"/>
        </w:rPr>
        <w:t xml:space="preserve"> </w:t>
      </w:r>
      <w:r w:rsidR="00591815" w:rsidRPr="00193196">
        <w:rPr>
          <w:rFonts w:ascii="Bookman Old Style" w:hAnsi="Bookman Old Style" w:cs="Arial"/>
          <w:color w:val="000000"/>
          <w:sz w:val="24"/>
          <w:szCs w:val="24"/>
        </w:rPr>
        <w:t>di</w:t>
      </w:r>
      <w:r w:rsidR="004E6F71" w:rsidRPr="00193196">
        <w:rPr>
          <w:rFonts w:ascii="Bookman Old Style" w:hAnsi="Bookman Old Style" w:cs="Arial"/>
          <w:color w:val="000000"/>
          <w:sz w:val="24"/>
          <w:szCs w:val="24"/>
        </w:rPr>
        <w:t>daerah</w:t>
      </w:r>
      <w:r w:rsidRPr="00193196">
        <w:rPr>
          <w:rFonts w:ascii="Bookman Old Style" w:hAnsi="Bookman Old Style" w:cs="Arial"/>
          <w:color w:val="000000"/>
          <w:sz w:val="24"/>
          <w:szCs w:val="24"/>
        </w:rPr>
        <w:t>.</w:t>
      </w:r>
    </w:p>
    <w:p w:rsidR="00C20F01" w:rsidRDefault="00C20F0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17A51" w:rsidRPr="00193196" w:rsidRDefault="00117A5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(2)</w:t>
      </w:r>
      <w:r w:rsidRPr="00193196">
        <w:rPr>
          <w:rFonts w:ascii="Bookman Old Style" w:hAnsi="Bookman Old Style" w:cs="Arial"/>
          <w:color w:val="000000"/>
          <w:sz w:val="24"/>
          <w:szCs w:val="24"/>
        </w:rPr>
        <w:tab/>
        <w:t xml:space="preserve">Laporan </w:t>
      </w:r>
      <w:r w:rsidR="0001276A" w:rsidRPr="00193196">
        <w:rPr>
          <w:rFonts w:ascii="Bookman Old Style" w:hAnsi="Bookman Old Style" w:cs="Arial"/>
          <w:color w:val="000000"/>
          <w:sz w:val="24"/>
          <w:szCs w:val="24"/>
        </w:rPr>
        <w:t>Kepala SKPD</w:t>
      </w:r>
      <w:r w:rsidRPr="00193196">
        <w:rPr>
          <w:rFonts w:ascii="Bookman Old Style" w:hAnsi="Bookman Old Style" w:cs="Arial"/>
          <w:color w:val="000000"/>
          <w:sz w:val="24"/>
          <w:szCs w:val="24"/>
        </w:rPr>
        <w:t xml:space="preserve"> minimal memuat :</w:t>
      </w:r>
    </w:p>
    <w:p w:rsidR="00117A51"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p</w:t>
      </w:r>
      <w:r w:rsidR="00117A51" w:rsidRPr="00193196">
        <w:rPr>
          <w:rFonts w:ascii="Bookman Old Style" w:hAnsi="Bookman Old Style" w:cs="Arial"/>
          <w:color w:val="000000"/>
          <w:sz w:val="24"/>
          <w:szCs w:val="24"/>
        </w:rPr>
        <w:t>rofil dan perkembangan tempat pemakaman umum;</w:t>
      </w:r>
    </w:p>
    <w:p w:rsidR="00117A51" w:rsidRPr="00193196" w:rsidRDefault="0002796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h</w:t>
      </w:r>
      <w:r w:rsidR="00117A51" w:rsidRPr="00193196">
        <w:rPr>
          <w:rFonts w:ascii="Bookman Old Style" w:hAnsi="Bookman Old Style" w:cs="Arial"/>
          <w:color w:val="000000"/>
          <w:sz w:val="24"/>
          <w:szCs w:val="24"/>
        </w:rPr>
        <w:t>asil tinjauan langs</w:t>
      </w:r>
      <w:r w:rsidR="0001276A" w:rsidRPr="00193196">
        <w:rPr>
          <w:rFonts w:ascii="Bookman Old Style" w:hAnsi="Bookman Old Style" w:cs="Arial"/>
          <w:color w:val="000000"/>
          <w:sz w:val="24"/>
          <w:szCs w:val="24"/>
        </w:rPr>
        <w:t>ung kelapangan berupa p</w:t>
      </w:r>
      <w:r w:rsidR="00117A51" w:rsidRPr="00193196">
        <w:rPr>
          <w:rFonts w:ascii="Bookman Old Style" w:hAnsi="Bookman Old Style" w:cs="Arial"/>
          <w:color w:val="000000"/>
          <w:sz w:val="24"/>
          <w:szCs w:val="24"/>
        </w:rPr>
        <w:t>encocokan data yang diberikan Lurah dan Camat</w:t>
      </w:r>
      <w:r w:rsidR="0001276A" w:rsidRPr="00193196">
        <w:rPr>
          <w:rFonts w:ascii="Bookman Old Style" w:hAnsi="Bookman Old Style" w:cs="Arial"/>
          <w:color w:val="000000"/>
          <w:sz w:val="24"/>
          <w:szCs w:val="24"/>
        </w:rPr>
        <w:t>;</w:t>
      </w:r>
    </w:p>
    <w:p w:rsidR="00117A51" w:rsidRPr="00193196" w:rsidRDefault="0075167F"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00117A51" w:rsidRPr="00193196">
        <w:rPr>
          <w:rFonts w:ascii="Bookman Old Style" w:hAnsi="Bookman Old Style" w:cs="Arial"/>
          <w:color w:val="000000"/>
          <w:sz w:val="24"/>
          <w:szCs w:val="24"/>
        </w:rPr>
        <w:t>.</w:t>
      </w:r>
      <w:r w:rsidR="00117A51" w:rsidRPr="00193196">
        <w:rPr>
          <w:rFonts w:ascii="Bookman Old Style" w:hAnsi="Bookman Old Style" w:cs="Arial"/>
          <w:color w:val="000000"/>
          <w:sz w:val="24"/>
          <w:szCs w:val="24"/>
        </w:rPr>
        <w:tab/>
      </w:r>
      <w:r w:rsidR="0002796C" w:rsidRPr="00193196">
        <w:rPr>
          <w:rFonts w:ascii="Bookman Old Style" w:hAnsi="Bookman Old Style" w:cs="Arial"/>
          <w:color w:val="000000"/>
          <w:sz w:val="24"/>
          <w:szCs w:val="24"/>
        </w:rPr>
        <w:t>k</w:t>
      </w:r>
      <w:r w:rsidR="0001276A" w:rsidRPr="00193196">
        <w:rPr>
          <w:rFonts w:ascii="Bookman Old Style" w:hAnsi="Bookman Old Style" w:cs="Arial"/>
          <w:color w:val="000000"/>
          <w:sz w:val="24"/>
          <w:szCs w:val="24"/>
        </w:rPr>
        <w:t>ebijakan kedepan atas tempat pemakaman umum.</w:t>
      </w:r>
    </w:p>
    <w:p w:rsidR="00591815" w:rsidRPr="00193196"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17A51" w:rsidRPr="00193196" w:rsidRDefault="00117A5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 xml:space="preserve">Bentuk laporan dibuat secara tertulis dan ditandatangani oleh </w:t>
      </w:r>
      <w:r w:rsidR="0001276A" w:rsidRPr="00193196">
        <w:rPr>
          <w:rFonts w:ascii="Bookman Old Style" w:hAnsi="Bookman Old Style" w:cs="Arial"/>
          <w:color w:val="000000"/>
          <w:sz w:val="24"/>
          <w:szCs w:val="24"/>
        </w:rPr>
        <w:t>Kepala SKPD</w:t>
      </w:r>
      <w:r w:rsidRPr="00193196">
        <w:rPr>
          <w:rFonts w:ascii="Bookman Old Style" w:hAnsi="Bookman Old Style" w:cs="Arial"/>
          <w:color w:val="000000"/>
          <w:sz w:val="24"/>
          <w:szCs w:val="24"/>
        </w:rPr>
        <w:t>.</w:t>
      </w:r>
    </w:p>
    <w:p w:rsidR="00022356" w:rsidRDefault="0002235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A2DAF" w:rsidRPr="00193196" w:rsidRDefault="0075167F"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Pasal 2</w:t>
      </w:r>
      <w:r w:rsidR="00C20F01" w:rsidRPr="00193196">
        <w:rPr>
          <w:rFonts w:ascii="Bookman Old Style" w:hAnsi="Bookman Old Style" w:cs="Arial"/>
          <w:b/>
          <w:sz w:val="24"/>
          <w:szCs w:val="24"/>
        </w:rPr>
        <w:t>5</w:t>
      </w:r>
    </w:p>
    <w:p w:rsidR="004A2DAF" w:rsidRPr="00193196" w:rsidRDefault="004A2DAF" w:rsidP="00804E65">
      <w:pPr>
        <w:spacing w:after="0" w:line="240" w:lineRule="auto"/>
        <w:jc w:val="center"/>
        <w:rPr>
          <w:rFonts w:ascii="Bookman Old Style" w:hAnsi="Bookman Old Style" w:cs="Arial"/>
          <w:b/>
          <w:sz w:val="24"/>
          <w:szCs w:val="24"/>
        </w:rPr>
      </w:pPr>
    </w:p>
    <w:p w:rsidR="00E465C9" w:rsidRPr="00193196" w:rsidRDefault="009850EB" w:rsidP="00804E65">
      <w:pPr>
        <w:spacing w:after="0" w:line="240" w:lineRule="auto"/>
        <w:ind w:left="360" w:hanging="360"/>
        <w:jc w:val="both"/>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r w:rsidR="004A2DAF" w:rsidRPr="00193196">
        <w:rPr>
          <w:rFonts w:ascii="Bookman Old Style" w:hAnsi="Bookman Old Style" w:cs="Arial"/>
          <w:sz w:val="24"/>
          <w:szCs w:val="24"/>
        </w:rPr>
        <w:t>Kewajiban pelaporan sebagaimana dimaksud dalam Pasal 2</w:t>
      </w:r>
      <w:r w:rsidR="00E23975" w:rsidRPr="00193196">
        <w:rPr>
          <w:rFonts w:ascii="Bookman Old Style" w:hAnsi="Bookman Old Style" w:cs="Arial"/>
          <w:sz w:val="24"/>
          <w:szCs w:val="24"/>
        </w:rPr>
        <w:t>3</w:t>
      </w:r>
      <w:r w:rsidR="00E465C9" w:rsidRPr="00193196">
        <w:rPr>
          <w:rFonts w:ascii="Bookman Old Style" w:hAnsi="Bookman Old Style" w:cs="Arial"/>
          <w:sz w:val="24"/>
          <w:szCs w:val="24"/>
        </w:rPr>
        <w:t xml:space="preserve"> dan</w:t>
      </w:r>
      <w:r w:rsidR="004A2DAF" w:rsidRPr="00193196">
        <w:rPr>
          <w:rFonts w:ascii="Bookman Old Style" w:hAnsi="Bookman Old Style" w:cs="Arial"/>
          <w:sz w:val="24"/>
          <w:szCs w:val="24"/>
        </w:rPr>
        <w:t xml:space="preserve"> Pasal 2</w:t>
      </w:r>
      <w:r w:rsidR="00E23975" w:rsidRPr="00193196">
        <w:rPr>
          <w:rFonts w:ascii="Bookman Old Style" w:hAnsi="Bookman Old Style" w:cs="Arial"/>
          <w:sz w:val="24"/>
          <w:szCs w:val="24"/>
        </w:rPr>
        <w:t>4</w:t>
      </w:r>
      <w:r w:rsidR="004A2DAF" w:rsidRPr="00193196">
        <w:rPr>
          <w:rFonts w:ascii="Bookman Old Style" w:hAnsi="Bookman Old Style" w:cs="Arial"/>
          <w:sz w:val="24"/>
          <w:szCs w:val="24"/>
        </w:rPr>
        <w:t xml:space="preserve"> terhenti apab</w:t>
      </w:r>
      <w:r w:rsidR="00E465C9" w:rsidRPr="00193196">
        <w:rPr>
          <w:rFonts w:ascii="Bookman Old Style" w:hAnsi="Bookman Old Style" w:cs="Arial"/>
          <w:sz w:val="24"/>
          <w:szCs w:val="24"/>
        </w:rPr>
        <w:t>ila Kepala SKPD memutuskan area te</w:t>
      </w:r>
      <w:r w:rsidR="00CC4688" w:rsidRPr="00193196">
        <w:rPr>
          <w:rFonts w:ascii="Bookman Old Style" w:hAnsi="Bookman Old Style" w:cs="Arial"/>
          <w:sz w:val="24"/>
          <w:szCs w:val="24"/>
        </w:rPr>
        <w:t>mpat pemakaman umum sudah penuh dengan sepengetahuan Sekretaris Daerah.</w:t>
      </w:r>
    </w:p>
    <w:p w:rsidR="0075167F" w:rsidRPr="00193196" w:rsidRDefault="0075167F" w:rsidP="00804E65">
      <w:pPr>
        <w:spacing w:after="0" w:line="240" w:lineRule="auto"/>
        <w:ind w:left="360" w:hanging="360"/>
        <w:jc w:val="both"/>
        <w:rPr>
          <w:rFonts w:ascii="Bookman Old Style" w:hAnsi="Bookman Old Style" w:cs="Arial"/>
          <w:sz w:val="24"/>
          <w:szCs w:val="24"/>
        </w:rPr>
      </w:pPr>
    </w:p>
    <w:p w:rsidR="0075167F" w:rsidRPr="00193196" w:rsidRDefault="0075167F"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t>Dalam hal ketentuan sebagaimana dimaksud pada ayat (1) sudah terlaksana kewajiban Kepala SKPD untuk pelaporan sebagaimana dimaksud dalam Pasal 2</w:t>
      </w:r>
      <w:r w:rsidR="00966CF2" w:rsidRPr="00193196">
        <w:rPr>
          <w:rFonts w:ascii="Bookman Old Style" w:hAnsi="Bookman Old Style" w:cs="Arial"/>
          <w:sz w:val="24"/>
          <w:szCs w:val="24"/>
          <w:lang w:val="id-ID"/>
        </w:rPr>
        <w:t>4</w:t>
      </w:r>
      <w:r w:rsidRPr="00193196">
        <w:rPr>
          <w:rFonts w:ascii="Bookman Old Style" w:hAnsi="Bookman Old Style" w:cs="Arial"/>
          <w:sz w:val="24"/>
          <w:szCs w:val="24"/>
        </w:rPr>
        <w:t xml:space="preserve"> ayat </w:t>
      </w:r>
      <w:r w:rsidR="0002796C" w:rsidRPr="00193196">
        <w:rPr>
          <w:rFonts w:ascii="Bookman Old Style" w:hAnsi="Bookman Old Style" w:cs="Arial"/>
          <w:sz w:val="24"/>
          <w:szCs w:val="24"/>
        </w:rPr>
        <w:t>(</w:t>
      </w:r>
      <w:r w:rsidRPr="00193196">
        <w:rPr>
          <w:rFonts w:ascii="Bookman Old Style" w:hAnsi="Bookman Old Style" w:cs="Arial"/>
          <w:sz w:val="24"/>
          <w:szCs w:val="24"/>
        </w:rPr>
        <w:t>2</w:t>
      </w:r>
      <w:r w:rsidR="0002796C" w:rsidRPr="00193196">
        <w:rPr>
          <w:rFonts w:ascii="Bookman Old Style" w:hAnsi="Bookman Old Style" w:cs="Arial"/>
          <w:sz w:val="24"/>
          <w:szCs w:val="24"/>
        </w:rPr>
        <w:t>)</w:t>
      </w:r>
      <w:r w:rsidRPr="00193196">
        <w:rPr>
          <w:rFonts w:ascii="Bookman Old Style" w:hAnsi="Bookman Old Style" w:cs="Arial"/>
          <w:sz w:val="24"/>
          <w:szCs w:val="24"/>
        </w:rPr>
        <w:t xml:space="preserve"> hanya </w:t>
      </w:r>
      <w:r w:rsidR="0044129B" w:rsidRPr="00193196">
        <w:rPr>
          <w:rFonts w:ascii="Bookman Old Style" w:hAnsi="Bookman Old Style" w:cs="Arial"/>
          <w:sz w:val="24"/>
          <w:szCs w:val="24"/>
        </w:rPr>
        <w:t>berdasarkan ketentuan huruf c.</w:t>
      </w:r>
    </w:p>
    <w:p w:rsidR="0044129B" w:rsidRPr="00193196" w:rsidRDefault="0044129B" w:rsidP="00804E65">
      <w:pPr>
        <w:spacing w:after="0" w:line="240" w:lineRule="auto"/>
        <w:ind w:left="360" w:hanging="360"/>
        <w:jc w:val="both"/>
        <w:rPr>
          <w:rFonts w:ascii="Bookman Old Style" w:hAnsi="Bookman Old Style" w:cs="Arial"/>
          <w:sz w:val="24"/>
          <w:szCs w:val="24"/>
        </w:rPr>
      </w:pPr>
    </w:p>
    <w:p w:rsidR="0002796C" w:rsidRPr="00193196" w:rsidRDefault="0002796C" w:rsidP="009850EB">
      <w:pPr>
        <w:spacing w:after="0" w:line="240" w:lineRule="auto"/>
        <w:jc w:val="both"/>
        <w:rPr>
          <w:rFonts w:ascii="Bookman Old Style" w:hAnsi="Bookman Old Style" w:cs="Arial"/>
          <w:sz w:val="24"/>
          <w:szCs w:val="24"/>
        </w:rPr>
      </w:pPr>
    </w:p>
    <w:p w:rsidR="00F87F1A" w:rsidRPr="00193196" w:rsidRDefault="00F87F1A"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BAB VI</w:t>
      </w:r>
    </w:p>
    <w:p w:rsidR="00F87F1A" w:rsidRPr="00193196" w:rsidRDefault="00F87F1A"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TEMPAT PEMAKAMAN BUKAN UMUM</w:t>
      </w:r>
    </w:p>
    <w:p w:rsidR="00F87F1A" w:rsidRPr="00193196" w:rsidRDefault="00F87F1A" w:rsidP="00804E65">
      <w:pPr>
        <w:spacing w:after="0" w:line="240" w:lineRule="auto"/>
        <w:jc w:val="center"/>
        <w:rPr>
          <w:rFonts w:ascii="Bookman Old Style" w:hAnsi="Bookman Old Style" w:cs="Arial"/>
          <w:b/>
          <w:sz w:val="24"/>
          <w:szCs w:val="24"/>
        </w:rPr>
      </w:pP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Kesatu</w:t>
      </w: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Pengelolaan</w:t>
      </w: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2</w:t>
      </w:r>
      <w:r w:rsidR="00C20F01" w:rsidRPr="00193196">
        <w:rPr>
          <w:rFonts w:ascii="Bookman Old Style" w:hAnsi="Bookman Old Style" w:cs="Arial"/>
          <w:b/>
          <w:color w:val="000000"/>
          <w:sz w:val="24"/>
          <w:szCs w:val="24"/>
        </w:rPr>
        <w:t>6</w:t>
      </w: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p>
    <w:p w:rsidR="00F87F1A" w:rsidRPr="00193196" w:rsidRDefault="00F87F1A" w:rsidP="00804E65">
      <w:pPr>
        <w:autoSpaceDE w:val="0"/>
        <w:autoSpaceDN w:val="0"/>
        <w:adjustRightInd w:val="0"/>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Pr="00193196">
        <w:rPr>
          <w:rFonts w:ascii="Bookman Old Style" w:hAnsi="Bookman Old Style" w:cs="Arial"/>
          <w:spacing w:val="-3"/>
          <w:sz w:val="24"/>
          <w:szCs w:val="24"/>
        </w:rPr>
        <w:t>Tempat Pemakaman Bukan Umum dikelola oleh Badan atau Badan Hukum yang bersifat sosial dan/atau bersifat keagamaan.</w:t>
      </w:r>
    </w:p>
    <w:p w:rsidR="00F87F1A" w:rsidRPr="00193196" w:rsidRDefault="00F87F1A" w:rsidP="00804E65">
      <w:pPr>
        <w:autoSpaceDE w:val="0"/>
        <w:autoSpaceDN w:val="0"/>
        <w:adjustRightInd w:val="0"/>
        <w:spacing w:after="0" w:line="240" w:lineRule="auto"/>
        <w:ind w:left="360" w:hanging="360"/>
        <w:jc w:val="both"/>
        <w:rPr>
          <w:rFonts w:ascii="Bookman Old Style" w:hAnsi="Bookman Old Style" w:cs="Arial"/>
          <w:spacing w:val="-3"/>
          <w:sz w:val="24"/>
          <w:szCs w:val="24"/>
        </w:rPr>
      </w:pPr>
    </w:p>
    <w:p w:rsidR="00F87F1A" w:rsidRPr="00193196" w:rsidRDefault="00F87F1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spacing w:val="-3"/>
          <w:sz w:val="24"/>
          <w:szCs w:val="24"/>
        </w:rPr>
        <w:t>(2)</w:t>
      </w:r>
      <w:r w:rsidRPr="00193196">
        <w:rPr>
          <w:rFonts w:ascii="Bookman Old Style" w:hAnsi="Bookman Old Style" w:cs="Arial"/>
          <w:spacing w:val="-3"/>
          <w:sz w:val="24"/>
          <w:szCs w:val="24"/>
        </w:rPr>
        <w:tab/>
        <w:t>Pengelolaan sebagaimana dimaksud pada ayat (1) berdasarkan izin Walikota.</w:t>
      </w:r>
    </w:p>
    <w:p w:rsidR="00F87F1A" w:rsidRPr="00193196" w:rsidRDefault="00F87F1A" w:rsidP="00804E65">
      <w:pPr>
        <w:spacing w:after="0" w:line="240" w:lineRule="auto"/>
        <w:ind w:left="360" w:hanging="360"/>
        <w:jc w:val="both"/>
        <w:rPr>
          <w:rFonts w:ascii="Bookman Old Style" w:hAnsi="Bookman Old Style" w:cs="Arial"/>
          <w:b/>
          <w:sz w:val="24"/>
          <w:szCs w:val="24"/>
        </w:rPr>
      </w:pPr>
    </w:p>
    <w:p w:rsidR="007754F3" w:rsidRPr="00193196" w:rsidRDefault="007754F3" w:rsidP="00804E65">
      <w:pPr>
        <w:spacing w:after="0" w:line="240" w:lineRule="auto"/>
        <w:ind w:left="360" w:hanging="360"/>
        <w:jc w:val="both"/>
        <w:rPr>
          <w:rFonts w:ascii="Bookman Old Style" w:hAnsi="Bookman Old Style" w:cs="Arial"/>
          <w:b/>
          <w:sz w:val="24"/>
          <w:szCs w:val="24"/>
        </w:rPr>
      </w:pP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Kedua</w:t>
      </w: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Kewajiban Pengelola</w:t>
      </w: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2</w:t>
      </w:r>
      <w:r w:rsidR="00C20F01" w:rsidRPr="00193196">
        <w:rPr>
          <w:rFonts w:ascii="Bookman Old Style" w:hAnsi="Bookman Old Style" w:cs="Arial"/>
          <w:b/>
          <w:color w:val="000000"/>
          <w:sz w:val="24"/>
          <w:szCs w:val="24"/>
        </w:rPr>
        <w:t>7</w:t>
      </w:r>
    </w:p>
    <w:p w:rsidR="00F87F1A" w:rsidRPr="00193196" w:rsidRDefault="00F87F1A" w:rsidP="00804E65">
      <w:pPr>
        <w:autoSpaceDE w:val="0"/>
        <w:autoSpaceDN w:val="0"/>
        <w:adjustRightInd w:val="0"/>
        <w:spacing w:after="0" w:line="240" w:lineRule="auto"/>
        <w:jc w:val="center"/>
        <w:rPr>
          <w:rFonts w:ascii="Bookman Old Style" w:hAnsi="Bookman Old Style" w:cs="Arial"/>
          <w:b/>
          <w:color w:val="000000"/>
          <w:sz w:val="24"/>
          <w:szCs w:val="24"/>
        </w:rPr>
      </w:pPr>
    </w:p>
    <w:p w:rsidR="00F87F1A" w:rsidRPr="00193196" w:rsidRDefault="00F87F1A" w:rsidP="00804E65">
      <w:pPr>
        <w:autoSpaceDE w:val="0"/>
        <w:autoSpaceDN w:val="0"/>
        <w:adjustRightInd w:val="0"/>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Pr="00193196">
        <w:rPr>
          <w:rFonts w:ascii="Bookman Old Style" w:hAnsi="Bookman Old Style" w:cs="Arial"/>
          <w:spacing w:val="-3"/>
          <w:sz w:val="24"/>
          <w:szCs w:val="24"/>
        </w:rPr>
        <w:t>Setiap pengelola berkewajiban untuk :</w:t>
      </w:r>
    </w:p>
    <w:p w:rsidR="00F87F1A" w:rsidRPr="00193196" w:rsidRDefault="007754F3" w:rsidP="00804E65">
      <w:pPr>
        <w:autoSpaceDE w:val="0"/>
        <w:autoSpaceDN w:val="0"/>
        <w:adjustRightInd w:val="0"/>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 xml:space="preserve">a. </w:t>
      </w:r>
      <w:r w:rsidRPr="00193196">
        <w:rPr>
          <w:rFonts w:ascii="Bookman Old Style" w:hAnsi="Bookman Old Style" w:cs="Arial"/>
          <w:spacing w:val="-3"/>
          <w:sz w:val="24"/>
          <w:szCs w:val="24"/>
        </w:rPr>
        <w:tab/>
        <w:t>m</w:t>
      </w:r>
      <w:r w:rsidR="00F87F1A" w:rsidRPr="00193196">
        <w:rPr>
          <w:rFonts w:ascii="Bookman Old Style" w:hAnsi="Bookman Old Style" w:cs="Arial"/>
          <w:spacing w:val="-3"/>
          <w:sz w:val="24"/>
          <w:szCs w:val="24"/>
        </w:rPr>
        <w:t xml:space="preserve">enertibkan penggunaan tanah makam sebagaimana dimaksud dalam ketentuan </w:t>
      </w:r>
      <w:r w:rsidR="008C57CF">
        <w:rPr>
          <w:rFonts w:ascii="Bookman Old Style" w:hAnsi="Bookman Old Style" w:cs="Arial"/>
          <w:spacing w:val="-3"/>
          <w:sz w:val="24"/>
          <w:szCs w:val="24"/>
        </w:rPr>
        <w:t xml:space="preserve">dalam </w:t>
      </w:r>
      <w:r w:rsidR="00F87F1A" w:rsidRPr="00193196">
        <w:rPr>
          <w:rFonts w:ascii="Bookman Old Style" w:hAnsi="Bookman Old Style" w:cs="Arial"/>
          <w:spacing w:val="-3"/>
          <w:sz w:val="24"/>
          <w:szCs w:val="24"/>
        </w:rPr>
        <w:t>Pasal 7 dan Pasal 8.</w:t>
      </w:r>
    </w:p>
    <w:p w:rsidR="00F87F1A" w:rsidRPr="00193196" w:rsidRDefault="007754F3" w:rsidP="00804E65">
      <w:pPr>
        <w:autoSpaceDE w:val="0"/>
        <w:autoSpaceDN w:val="0"/>
        <w:adjustRightInd w:val="0"/>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b.</w:t>
      </w:r>
      <w:r w:rsidRPr="00193196">
        <w:rPr>
          <w:rFonts w:ascii="Bookman Old Style" w:hAnsi="Bookman Old Style" w:cs="Arial"/>
          <w:spacing w:val="-3"/>
          <w:sz w:val="24"/>
          <w:szCs w:val="24"/>
        </w:rPr>
        <w:tab/>
        <w:t>m</w:t>
      </w:r>
      <w:r w:rsidR="00F87F1A" w:rsidRPr="00193196">
        <w:rPr>
          <w:rFonts w:ascii="Bookman Old Style" w:hAnsi="Bookman Old Style" w:cs="Arial"/>
          <w:spacing w:val="-3"/>
          <w:sz w:val="24"/>
          <w:szCs w:val="24"/>
        </w:rPr>
        <w:t>enjaga, menata dan membersihkan area pemakaman untuk selalu terlihat rapi, artisitik dan indah.</w:t>
      </w:r>
    </w:p>
    <w:p w:rsidR="00F87F1A" w:rsidRPr="00193196" w:rsidRDefault="007754F3" w:rsidP="00804E65">
      <w:pPr>
        <w:autoSpaceDE w:val="0"/>
        <w:autoSpaceDN w:val="0"/>
        <w:adjustRightInd w:val="0"/>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c.</w:t>
      </w:r>
      <w:r w:rsidRPr="00193196">
        <w:rPr>
          <w:rFonts w:ascii="Bookman Old Style" w:hAnsi="Bookman Old Style" w:cs="Arial"/>
          <w:spacing w:val="-3"/>
          <w:sz w:val="24"/>
          <w:szCs w:val="24"/>
        </w:rPr>
        <w:tab/>
        <w:t>m</w:t>
      </w:r>
      <w:r w:rsidR="00F87F1A" w:rsidRPr="00193196">
        <w:rPr>
          <w:rFonts w:ascii="Bookman Old Style" w:hAnsi="Bookman Old Style" w:cs="Arial"/>
          <w:spacing w:val="-3"/>
          <w:sz w:val="24"/>
          <w:szCs w:val="24"/>
        </w:rPr>
        <w:t>embuatkan pagar area pemakaman dalam hal diperlukan.</w:t>
      </w:r>
    </w:p>
    <w:p w:rsidR="00DD4296" w:rsidRPr="00193196" w:rsidRDefault="007754F3" w:rsidP="00804E65">
      <w:pPr>
        <w:autoSpaceDE w:val="0"/>
        <w:autoSpaceDN w:val="0"/>
        <w:adjustRightInd w:val="0"/>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d.</w:t>
      </w:r>
      <w:r w:rsidRPr="00193196">
        <w:rPr>
          <w:rFonts w:ascii="Bookman Old Style" w:hAnsi="Bookman Old Style" w:cs="Arial"/>
          <w:spacing w:val="-3"/>
          <w:sz w:val="24"/>
          <w:szCs w:val="24"/>
        </w:rPr>
        <w:tab/>
        <w:t>m</w:t>
      </w:r>
      <w:r w:rsidR="00DD4296" w:rsidRPr="00193196">
        <w:rPr>
          <w:rFonts w:ascii="Bookman Old Style" w:hAnsi="Bookman Old Style" w:cs="Arial"/>
          <w:spacing w:val="-3"/>
          <w:sz w:val="24"/>
          <w:szCs w:val="24"/>
        </w:rPr>
        <w:t>engadakan penerangan pada malam hari sesuai luasan area pemakaman.</w:t>
      </w:r>
    </w:p>
    <w:p w:rsidR="00F87F1A" w:rsidRPr="00193196" w:rsidRDefault="00DD4296" w:rsidP="00804E65">
      <w:pPr>
        <w:autoSpaceDE w:val="0"/>
        <w:autoSpaceDN w:val="0"/>
        <w:adjustRightInd w:val="0"/>
        <w:spacing w:after="0" w:line="240" w:lineRule="auto"/>
        <w:ind w:left="72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e</w:t>
      </w:r>
      <w:r w:rsidR="007754F3" w:rsidRPr="00193196">
        <w:rPr>
          <w:rFonts w:ascii="Bookman Old Style" w:hAnsi="Bookman Old Style" w:cs="Arial"/>
          <w:spacing w:val="-3"/>
          <w:sz w:val="24"/>
          <w:szCs w:val="24"/>
        </w:rPr>
        <w:t>.</w:t>
      </w:r>
      <w:r w:rsidR="007754F3" w:rsidRPr="00193196">
        <w:rPr>
          <w:rFonts w:ascii="Bookman Old Style" w:hAnsi="Bookman Old Style" w:cs="Arial"/>
          <w:spacing w:val="-3"/>
          <w:sz w:val="24"/>
          <w:szCs w:val="24"/>
        </w:rPr>
        <w:tab/>
        <w:t>m</w:t>
      </w:r>
      <w:r w:rsidR="00F87F1A" w:rsidRPr="00193196">
        <w:rPr>
          <w:rFonts w:ascii="Bookman Old Style" w:hAnsi="Bookman Old Style" w:cs="Arial"/>
          <w:spacing w:val="-3"/>
          <w:sz w:val="24"/>
          <w:szCs w:val="24"/>
        </w:rPr>
        <w:t>embuat laporan minimal 1 (satu) kali dalam setahun pada bulan Januari kepa</w:t>
      </w:r>
      <w:r w:rsidR="00E0665F" w:rsidRPr="00193196">
        <w:rPr>
          <w:rFonts w:ascii="Bookman Old Style" w:hAnsi="Bookman Old Style" w:cs="Arial"/>
          <w:spacing w:val="-3"/>
          <w:sz w:val="24"/>
          <w:szCs w:val="24"/>
        </w:rPr>
        <w:t>d</w:t>
      </w:r>
      <w:r w:rsidR="00F87F1A" w:rsidRPr="00193196">
        <w:rPr>
          <w:rFonts w:ascii="Bookman Old Style" w:hAnsi="Bookman Old Style" w:cs="Arial"/>
          <w:spacing w:val="-3"/>
          <w:sz w:val="24"/>
          <w:szCs w:val="24"/>
        </w:rPr>
        <w:t>a Kepala SKPD melalui Lurah dan Camat setempat perihal:</w:t>
      </w:r>
    </w:p>
    <w:p w:rsidR="00F87F1A" w:rsidRPr="00193196" w:rsidRDefault="007754F3" w:rsidP="00804E65">
      <w:pPr>
        <w:autoSpaceDE w:val="0"/>
        <w:autoSpaceDN w:val="0"/>
        <w:adjustRightInd w:val="0"/>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1)</w:t>
      </w:r>
      <w:r w:rsidR="00F87F1A" w:rsidRPr="00193196">
        <w:rPr>
          <w:rFonts w:ascii="Bookman Old Style" w:hAnsi="Bookman Old Style" w:cs="Arial"/>
          <w:spacing w:val="-3"/>
          <w:sz w:val="24"/>
          <w:szCs w:val="24"/>
        </w:rPr>
        <w:tab/>
        <w:t>data/identitas pengelola;</w:t>
      </w:r>
    </w:p>
    <w:p w:rsidR="00F87F1A" w:rsidRPr="00193196" w:rsidRDefault="007754F3" w:rsidP="00804E65">
      <w:pPr>
        <w:autoSpaceDE w:val="0"/>
        <w:autoSpaceDN w:val="0"/>
        <w:adjustRightInd w:val="0"/>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2)</w:t>
      </w:r>
      <w:r w:rsidR="00F87F1A" w:rsidRPr="00193196">
        <w:rPr>
          <w:rFonts w:ascii="Bookman Old Style" w:hAnsi="Bookman Old Style" w:cs="Arial"/>
          <w:spacing w:val="-3"/>
          <w:sz w:val="24"/>
          <w:szCs w:val="24"/>
        </w:rPr>
        <w:tab/>
        <w:t xml:space="preserve">luasan area pemakaman;  </w:t>
      </w:r>
    </w:p>
    <w:p w:rsidR="00F87F1A" w:rsidRPr="00193196" w:rsidRDefault="007754F3" w:rsidP="00804E65">
      <w:pPr>
        <w:autoSpaceDE w:val="0"/>
        <w:autoSpaceDN w:val="0"/>
        <w:adjustRightInd w:val="0"/>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3)</w:t>
      </w:r>
      <w:r w:rsidR="00F87F1A" w:rsidRPr="00193196">
        <w:rPr>
          <w:rFonts w:ascii="Bookman Old Style" w:hAnsi="Bookman Old Style" w:cs="Arial"/>
          <w:spacing w:val="-3"/>
          <w:sz w:val="24"/>
          <w:szCs w:val="24"/>
        </w:rPr>
        <w:tab/>
        <w:t xml:space="preserve">volume yang dapat diperuntukkan bagi pemakaman jenazah; </w:t>
      </w:r>
    </w:p>
    <w:p w:rsidR="00F87F1A" w:rsidRPr="00193196" w:rsidRDefault="007754F3" w:rsidP="00804E65">
      <w:pPr>
        <w:autoSpaceDE w:val="0"/>
        <w:autoSpaceDN w:val="0"/>
        <w:adjustRightInd w:val="0"/>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4)</w:t>
      </w:r>
      <w:r w:rsidR="00F87F1A" w:rsidRPr="00193196">
        <w:rPr>
          <w:rFonts w:ascii="Bookman Old Style" w:hAnsi="Bookman Old Style" w:cs="Arial"/>
          <w:spacing w:val="-3"/>
          <w:sz w:val="24"/>
          <w:szCs w:val="24"/>
        </w:rPr>
        <w:tab/>
        <w:t>dokumentasi photo dan sket gambar denah area;</w:t>
      </w:r>
    </w:p>
    <w:p w:rsidR="00F87F1A" w:rsidRPr="00193196" w:rsidRDefault="00D637C1" w:rsidP="00804E65">
      <w:pPr>
        <w:autoSpaceDE w:val="0"/>
        <w:autoSpaceDN w:val="0"/>
        <w:adjustRightInd w:val="0"/>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lang w:val="id-ID"/>
        </w:rPr>
        <w:t>5</w:t>
      </w:r>
      <w:r w:rsidR="007754F3" w:rsidRPr="00193196">
        <w:rPr>
          <w:rFonts w:ascii="Bookman Old Style" w:hAnsi="Bookman Old Style" w:cs="Arial"/>
          <w:spacing w:val="-3"/>
          <w:sz w:val="24"/>
          <w:szCs w:val="24"/>
        </w:rPr>
        <w:t>)</w:t>
      </w:r>
      <w:r w:rsidR="00F87F1A" w:rsidRPr="00193196">
        <w:rPr>
          <w:rFonts w:ascii="Bookman Old Style" w:hAnsi="Bookman Old Style" w:cs="Arial"/>
          <w:spacing w:val="-3"/>
          <w:sz w:val="24"/>
          <w:szCs w:val="24"/>
        </w:rPr>
        <w:tab/>
        <w:t>jumlah petak yang telah digunakan dan yang tersisa;</w:t>
      </w:r>
    </w:p>
    <w:p w:rsidR="00F87F1A" w:rsidRPr="00193196" w:rsidRDefault="00D637C1" w:rsidP="009850EB">
      <w:pPr>
        <w:autoSpaceDE w:val="0"/>
        <w:autoSpaceDN w:val="0"/>
        <w:adjustRightInd w:val="0"/>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lang w:val="id-ID"/>
        </w:rPr>
        <w:t>6</w:t>
      </w:r>
      <w:r w:rsidR="007754F3" w:rsidRPr="00193196">
        <w:rPr>
          <w:rFonts w:ascii="Bookman Old Style" w:hAnsi="Bookman Old Style" w:cs="Arial"/>
          <w:spacing w:val="-3"/>
          <w:sz w:val="24"/>
          <w:szCs w:val="24"/>
        </w:rPr>
        <w:t>)</w:t>
      </w:r>
      <w:r w:rsidR="00F87F1A" w:rsidRPr="00193196">
        <w:rPr>
          <w:rFonts w:ascii="Bookman Old Style" w:hAnsi="Bookman Old Style" w:cs="Arial"/>
          <w:spacing w:val="-3"/>
          <w:sz w:val="24"/>
          <w:szCs w:val="24"/>
        </w:rPr>
        <w:tab/>
        <w:t>Identitas jenazah dan ahli waris/penanggungjawabnya.</w:t>
      </w:r>
    </w:p>
    <w:p w:rsidR="00F87F1A" w:rsidRPr="00193196" w:rsidRDefault="00F87F1A" w:rsidP="00804E65">
      <w:pPr>
        <w:autoSpaceDE w:val="0"/>
        <w:autoSpaceDN w:val="0"/>
        <w:adjustRightInd w:val="0"/>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lastRenderedPageBreak/>
        <w:t>(2)</w:t>
      </w:r>
      <w:r w:rsidRPr="00193196">
        <w:rPr>
          <w:rFonts w:ascii="Bookman Old Style" w:hAnsi="Bookman Old Style" w:cs="Arial"/>
          <w:spacing w:val="-3"/>
          <w:sz w:val="24"/>
          <w:szCs w:val="24"/>
        </w:rPr>
        <w:tab/>
        <w:t>Dalam hal area yang digunakan sudah penuh</w:t>
      </w:r>
      <w:r w:rsidR="00F50A6B" w:rsidRPr="00193196">
        <w:rPr>
          <w:rFonts w:ascii="Bookman Old Style" w:hAnsi="Bookman Old Style" w:cs="Arial"/>
          <w:spacing w:val="-3"/>
          <w:sz w:val="24"/>
          <w:szCs w:val="24"/>
          <w:lang w:val="id-ID"/>
        </w:rPr>
        <w:t>,</w:t>
      </w:r>
      <w:r w:rsidRPr="00193196">
        <w:rPr>
          <w:rFonts w:ascii="Bookman Old Style" w:hAnsi="Bookman Old Style" w:cs="Arial"/>
          <w:spacing w:val="-3"/>
          <w:sz w:val="24"/>
          <w:szCs w:val="24"/>
        </w:rPr>
        <w:t xml:space="preserve"> pengelola berkewajiban untuk menghentikan penyediaan tempat pemakaman.</w:t>
      </w:r>
    </w:p>
    <w:p w:rsidR="00F87F1A" w:rsidRPr="00193196" w:rsidRDefault="00F87F1A" w:rsidP="00804E65">
      <w:pPr>
        <w:autoSpaceDE w:val="0"/>
        <w:autoSpaceDN w:val="0"/>
        <w:adjustRightInd w:val="0"/>
        <w:spacing w:after="0" w:line="240" w:lineRule="auto"/>
        <w:ind w:left="360" w:hanging="360"/>
        <w:jc w:val="both"/>
        <w:rPr>
          <w:rFonts w:ascii="Bookman Old Style" w:hAnsi="Bookman Old Style" w:cs="Arial"/>
          <w:spacing w:val="-3"/>
          <w:sz w:val="24"/>
          <w:szCs w:val="24"/>
        </w:rPr>
      </w:pPr>
    </w:p>
    <w:p w:rsidR="00F87F1A" w:rsidRPr="00193196" w:rsidRDefault="00F87F1A" w:rsidP="00804E65">
      <w:pPr>
        <w:autoSpaceDE w:val="0"/>
        <w:autoSpaceDN w:val="0"/>
        <w:adjustRightInd w:val="0"/>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(3)</w:t>
      </w:r>
      <w:r w:rsidRPr="00193196">
        <w:rPr>
          <w:rFonts w:ascii="Bookman Old Style" w:hAnsi="Bookman Old Style" w:cs="Arial"/>
          <w:spacing w:val="-3"/>
          <w:sz w:val="24"/>
          <w:szCs w:val="24"/>
        </w:rPr>
        <w:tab/>
        <w:t>Apabila ketentuan sebagaimana dimaksud pada ayat (2) dilaksanakan pengelola hanya dibebani kewajiban sebagaimana dimaksud pada ayat (1) huruf b sepanjang lokasi tidak dialih fungsikan dan jenazah</w:t>
      </w:r>
      <w:r w:rsidR="00C20F01" w:rsidRPr="00193196">
        <w:rPr>
          <w:rFonts w:ascii="Bookman Old Style" w:hAnsi="Bookman Old Style" w:cs="Arial"/>
          <w:spacing w:val="-3"/>
          <w:sz w:val="24"/>
          <w:szCs w:val="24"/>
        </w:rPr>
        <w:t>/kerangka</w:t>
      </w:r>
      <w:r w:rsidRPr="00193196">
        <w:rPr>
          <w:rFonts w:ascii="Bookman Old Style" w:hAnsi="Bookman Old Style" w:cs="Arial"/>
          <w:spacing w:val="-3"/>
          <w:sz w:val="24"/>
          <w:szCs w:val="24"/>
        </w:rPr>
        <w:t xml:space="preserve"> tidak dipindahkan secara keseluruhan.</w:t>
      </w:r>
    </w:p>
    <w:p w:rsidR="00F87F1A" w:rsidRPr="00193196" w:rsidRDefault="00F87F1A" w:rsidP="00804E65">
      <w:pPr>
        <w:spacing w:after="0" w:line="240" w:lineRule="auto"/>
        <w:ind w:left="360" w:hanging="360"/>
        <w:jc w:val="both"/>
        <w:rPr>
          <w:rFonts w:ascii="Bookman Old Style" w:hAnsi="Bookman Old Style" w:cs="Arial"/>
          <w:b/>
          <w:sz w:val="24"/>
          <w:szCs w:val="24"/>
        </w:rPr>
      </w:pPr>
    </w:p>
    <w:p w:rsidR="007754F3" w:rsidRPr="00193196" w:rsidRDefault="007754F3" w:rsidP="00804E65">
      <w:pPr>
        <w:spacing w:after="0" w:line="240" w:lineRule="auto"/>
        <w:ind w:left="360" w:hanging="360"/>
        <w:jc w:val="both"/>
        <w:rPr>
          <w:rFonts w:ascii="Bookman Old Style" w:hAnsi="Bookman Old Style" w:cs="Arial"/>
          <w:b/>
          <w:sz w:val="24"/>
          <w:szCs w:val="24"/>
        </w:rPr>
      </w:pPr>
    </w:p>
    <w:p w:rsidR="00F87F1A" w:rsidRPr="00193196" w:rsidRDefault="00F87F1A"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Pasal 2</w:t>
      </w:r>
      <w:r w:rsidR="00C20F01" w:rsidRPr="00193196">
        <w:rPr>
          <w:rFonts w:ascii="Bookman Old Style" w:hAnsi="Bookman Old Style" w:cs="Arial"/>
          <w:b/>
          <w:sz w:val="24"/>
          <w:szCs w:val="24"/>
        </w:rPr>
        <w:t>8</w:t>
      </w:r>
    </w:p>
    <w:p w:rsidR="00F87F1A" w:rsidRPr="00193196" w:rsidRDefault="00F87F1A" w:rsidP="00804E65">
      <w:pPr>
        <w:spacing w:after="0" w:line="240" w:lineRule="auto"/>
        <w:jc w:val="center"/>
        <w:rPr>
          <w:rFonts w:ascii="Bookman Old Style" w:hAnsi="Bookman Old Style" w:cs="Arial"/>
          <w:b/>
          <w:sz w:val="24"/>
          <w:szCs w:val="24"/>
        </w:rPr>
      </w:pPr>
    </w:p>
    <w:p w:rsidR="00F87F1A" w:rsidRPr="00193196" w:rsidRDefault="00F87F1A"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(1)</w:t>
      </w:r>
      <w:r w:rsidRPr="00193196">
        <w:rPr>
          <w:rFonts w:ascii="Bookman Old Style" w:hAnsi="Bookman Old Style" w:cs="Arial"/>
          <w:sz w:val="24"/>
          <w:szCs w:val="24"/>
        </w:rPr>
        <w:tab/>
        <w:t>Setiap pengelola pemakaman bukan umum dalam daerah dapat memberlakukan pungutan kepada ahli waris atau penanggungjawabnya untuk pelaksanaan pengelolaan.</w:t>
      </w:r>
    </w:p>
    <w:p w:rsidR="00F87F1A" w:rsidRPr="00193196" w:rsidRDefault="00F87F1A" w:rsidP="00804E65">
      <w:pPr>
        <w:spacing w:after="0" w:line="240" w:lineRule="auto"/>
        <w:ind w:left="360" w:hanging="360"/>
        <w:jc w:val="both"/>
        <w:rPr>
          <w:rFonts w:ascii="Bookman Old Style" w:hAnsi="Bookman Old Style" w:cs="Arial"/>
          <w:sz w:val="24"/>
          <w:szCs w:val="24"/>
        </w:rPr>
      </w:pPr>
    </w:p>
    <w:p w:rsidR="00F87F1A" w:rsidRPr="00193196" w:rsidRDefault="00F87F1A"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t>Pungutan sebagaimana dimaksud pada ayat (1) berada pada batas nilai kewajaran dengan memperhatikan pada kemampuan dan kondisi perekonomian masyarakat.</w:t>
      </w:r>
    </w:p>
    <w:p w:rsidR="00F87F1A" w:rsidRPr="00193196" w:rsidRDefault="00F87F1A" w:rsidP="00804E65">
      <w:pPr>
        <w:spacing w:after="0" w:line="240" w:lineRule="auto"/>
        <w:ind w:left="360" w:hanging="360"/>
        <w:jc w:val="both"/>
        <w:rPr>
          <w:rFonts w:ascii="Bookman Old Style" w:hAnsi="Bookman Old Style" w:cs="Arial"/>
          <w:sz w:val="24"/>
          <w:szCs w:val="24"/>
        </w:rPr>
      </w:pPr>
    </w:p>
    <w:p w:rsidR="00F87F1A" w:rsidRPr="00193196" w:rsidRDefault="00F87F1A"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(3)</w:t>
      </w:r>
      <w:r w:rsidR="00E23975" w:rsidRPr="00193196">
        <w:rPr>
          <w:rFonts w:ascii="Bookman Old Style" w:hAnsi="Bookman Old Style" w:cs="Arial"/>
          <w:sz w:val="24"/>
          <w:szCs w:val="24"/>
        </w:rPr>
        <w:tab/>
      </w:r>
      <w:r w:rsidRPr="00193196">
        <w:rPr>
          <w:rFonts w:ascii="Bookman Old Style" w:hAnsi="Bookman Old Style" w:cs="Arial"/>
          <w:sz w:val="24"/>
          <w:szCs w:val="24"/>
        </w:rPr>
        <w:t>Pungutan berlaku konstan dan hanya dapat diubah setiap 3 tahun sekali.</w:t>
      </w:r>
    </w:p>
    <w:p w:rsidR="00F87F1A" w:rsidRPr="00193196" w:rsidRDefault="00F87F1A" w:rsidP="00804E65">
      <w:pPr>
        <w:spacing w:after="0" w:line="240" w:lineRule="auto"/>
        <w:ind w:left="360" w:hanging="360"/>
        <w:jc w:val="both"/>
        <w:rPr>
          <w:rFonts w:ascii="Bookman Old Style" w:hAnsi="Bookman Old Style" w:cs="Arial"/>
          <w:sz w:val="24"/>
          <w:szCs w:val="24"/>
        </w:rPr>
      </w:pPr>
    </w:p>
    <w:p w:rsidR="00F87F1A" w:rsidRPr="00193196" w:rsidRDefault="00F87F1A"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(4)</w:t>
      </w:r>
      <w:r w:rsidRPr="00193196">
        <w:rPr>
          <w:rFonts w:ascii="Bookman Old Style" w:hAnsi="Bookman Old Style" w:cs="Arial"/>
          <w:sz w:val="24"/>
          <w:szCs w:val="24"/>
        </w:rPr>
        <w:tab/>
        <w:t>Besaran nilai pungutan wajib dilaporkan kepada Kepala SKPD.</w:t>
      </w:r>
    </w:p>
    <w:p w:rsidR="007754F3" w:rsidRPr="00193196" w:rsidRDefault="007754F3" w:rsidP="009850EB">
      <w:pPr>
        <w:spacing w:after="0" w:line="240" w:lineRule="auto"/>
        <w:jc w:val="both"/>
        <w:rPr>
          <w:rFonts w:ascii="Bookman Old Style" w:hAnsi="Bookman Old Style" w:cs="Arial"/>
          <w:sz w:val="24"/>
          <w:szCs w:val="24"/>
        </w:rPr>
      </w:pPr>
    </w:p>
    <w:p w:rsidR="0065068E" w:rsidRPr="00193196" w:rsidRDefault="0065068E" w:rsidP="00804E65">
      <w:pPr>
        <w:spacing w:after="0" w:line="240" w:lineRule="auto"/>
        <w:jc w:val="center"/>
        <w:rPr>
          <w:rFonts w:ascii="Bookman Old Style" w:hAnsi="Bookman Old Style" w:cs="Arial"/>
          <w:b/>
          <w:color w:val="FF0000"/>
          <w:sz w:val="24"/>
          <w:szCs w:val="24"/>
          <w:lang w:val="id-ID"/>
        </w:rPr>
      </w:pPr>
    </w:p>
    <w:p w:rsidR="00560EE8" w:rsidRPr="00193196" w:rsidRDefault="00FA691C" w:rsidP="00804E65">
      <w:pPr>
        <w:spacing w:after="0" w:line="240" w:lineRule="auto"/>
        <w:jc w:val="center"/>
        <w:rPr>
          <w:rFonts w:ascii="Bookman Old Style" w:hAnsi="Bookman Old Style" w:cs="Arial"/>
          <w:b/>
          <w:color w:val="000000" w:themeColor="text1"/>
          <w:sz w:val="24"/>
          <w:szCs w:val="24"/>
        </w:rPr>
      </w:pPr>
      <w:bookmarkStart w:id="0" w:name="_GoBack"/>
      <w:r w:rsidRPr="00193196">
        <w:rPr>
          <w:rFonts w:ascii="Bookman Old Style" w:hAnsi="Bookman Old Style" w:cs="Arial"/>
          <w:b/>
          <w:color w:val="000000" w:themeColor="text1"/>
          <w:sz w:val="24"/>
          <w:szCs w:val="24"/>
        </w:rPr>
        <w:t>BAB VII</w:t>
      </w:r>
    </w:p>
    <w:p w:rsidR="00840423" w:rsidRPr="00193196" w:rsidRDefault="00CA3379" w:rsidP="00804E65">
      <w:pPr>
        <w:spacing w:after="0" w:line="240" w:lineRule="auto"/>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SURAT KETERANGAN MEDIS</w:t>
      </w:r>
    </w:p>
    <w:bookmarkEnd w:id="0"/>
    <w:p w:rsidR="00840423" w:rsidRPr="00193196" w:rsidRDefault="00840423" w:rsidP="00804E65">
      <w:pPr>
        <w:spacing w:after="0" w:line="240" w:lineRule="auto"/>
        <w:jc w:val="center"/>
        <w:rPr>
          <w:rFonts w:ascii="Bookman Old Style" w:hAnsi="Bookman Old Style" w:cs="Arial"/>
          <w:b/>
          <w:color w:val="FF0000"/>
          <w:sz w:val="24"/>
          <w:szCs w:val="24"/>
        </w:rPr>
      </w:pPr>
    </w:p>
    <w:p w:rsidR="00E1701E" w:rsidRPr="00193196" w:rsidRDefault="00CA3379" w:rsidP="00804E65">
      <w:pPr>
        <w:spacing w:after="0" w:line="240" w:lineRule="auto"/>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Bagian Kesatu</w:t>
      </w:r>
    </w:p>
    <w:p w:rsidR="00E1701E" w:rsidRPr="00193196" w:rsidRDefault="00E1701E" w:rsidP="00804E65">
      <w:pPr>
        <w:spacing w:after="0" w:line="240" w:lineRule="auto"/>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Pemeriksaan di Puskesmas/Rumah Sakit Daerah</w:t>
      </w:r>
    </w:p>
    <w:p w:rsidR="00E1701E" w:rsidRPr="00193196" w:rsidRDefault="00E1701E" w:rsidP="00804E65">
      <w:pPr>
        <w:spacing w:after="0" w:line="240" w:lineRule="auto"/>
        <w:jc w:val="center"/>
        <w:rPr>
          <w:rFonts w:ascii="Bookman Old Style" w:hAnsi="Bookman Old Style" w:cs="Arial"/>
          <w:b/>
          <w:color w:val="000000" w:themeColor="text1"/>
          <w:sz w:val="24"/>
          <w:szCs w:val="24"/>
        </w:rPr>
      </w:pPr>
    </w:p>
    <w:p w:rsidR="00560EE8" w:rsidRPr="00193196" w:rsidRDefault="00C20F01" w:rsidP="00804E65">
      <w:pPr>
        <w:spacing w:after="0" w:line="240" w:lineRule="auto"/>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Pasal 29</w:t>
      </w:r>
    </w:p>
    <w:p w:rsidR="00236686" w:rsidRPr="00193196" w:rsidRDefault="00236686" w:rsidP="00804E65">
      <w:pPr>
        <w:spacing w:after="0" w:line="240" w:lineRule="auto"/>
        <w:jc w:val="center"/>
        <w:rPr>
          <w:rFonts w:ascii="Bookman Old Style" w:hAnsi="Bookman Old Style" w:cs="Arial"/>
          <w:b/>
          <w:color w:val="000000" w:themeColor="text1"/>
          <w:sz w:val="24"/>
          <w:szCs w:val="24"/>
        </w:rPr>
      </w:pPr>
    </w:p>
    <w:p w:rsidR="00D631F4" w:rsidRPr="00193196" w:rsidRDefault="00D631F4"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(1)</w:t>
      </w:r>
      <w:r w:rsidRPr="00193196">
        <w:rPr>
          <w:rFonts w:ascii="Bookman Old Style" w:hAnsi="Bookman Old Style" w:cs="Arial"/>
          <w:color w:val="000000" w:themeColor="text1"/>
          <w:sz w:val="24"/>
          <w:szCs w:val="24"/>
        </w:rPr>
        <w:tab/>
        <w:t xml:space="preserve">Setiap orang yang meninggal dalam daerah dinyatakan dengan surat keterangan </w:t>
      </w:r>
      <w:r w:rsidR="00082138" w:rsidRPr="00193196">
        <w:rPr>
          <w:rFonts w:ascii="Bookman Old Style" w:hAnsi="Bookman Old Style" w:cs="Arial"/>
          <w:color w:val="000000" w:themeColor="text1"/>
          <w:sz w:val="24"/>
          <w:szCs w:val="24"/>
        </w:rPr>
        <w:t>medis</w:t>
      </w:r>
      <w:r w:rsidR="007754F3" w:rsidRPr="00193196">
        <w:rPr>
          <w:rFonts w:ascii="Bookman Old Style" w:hAnsi="Bookman Old Style" w:cs="Arial"/>
          <w:color w:val="000000" w:themeColor="text1"/>
          <w:sz w:val="24"/>
          <w:szCs w:val="24"/>
        </w:rPr>
        <w:t xml:space="preserve"> </w:t>
      </w:r>
      <w:r w:rsidRPr="00193196">
        <w:rPr>
          <w:rFonts w:ascii="Bookman Old Style" w:hAnsi="Bookman Old Style" w:cs="Arial"/>
          <w:color w:val="000000" w:themeColor="text1"/>
          <w:sz w:val="24"/>
          <w:szCs w:val="24"/>
        </w:rPr>
        <w:t xml:space="preserve">dari </w:t>
      </w:r>
      <w:r w:rsidR="001724F6" w:rsidRPr="00193196">
        <w:rPr>
          <w:rFonts w:ascii="Bookman Old Style" w:hAnsi="Bookman Old Style" w:cs="Arial"/>
          <w:color w:val="000000" w:themeColor="text1"/>
          <w:sz w:val="24"/>
          <w:szCs w:val="24"/>
        </w:rPr>
        <w:t xml:space="preserve">Kepala </w:t>
      </w:r>
      <w:r w:rsidRPr="00193196">
        <w:rPr>
          <w:rFonts w:ascii="Bookman Old Style" w:hAnsi="Bookman Old Style" w:cs="Arial"/>
          <w:color w:val="000000" w:themeColor="text1"/>
          <w:sz w:val="24"/>
          <w:szCs w:val="24"/>
        </w:rPr>
        <w:t>Puskesmas</w:t>
      </w:r>
      <w:r w:rsidR="001724F6" w:rsidRPr="00193196">
        <w:rPr>
          <w:rFonts w:ascii="Bookman Old Style" w:hAnsi="Bookman Old Style" w:cs="Arial"/>
          <w:color w:val="000000" w:themeColor="text1"/>
          <w:sz w:val="24"/>
          <w:szCs w:val="24"/>
        </w:rPr>
        <w:t xml:space="preserve"> atau Kepala </w:t>
      </w:r>
      <w:r w:rsidRPr="00193196">
        <w:rPr>
          <w:rFonts w:ascii="Bookman Old Style" w:hAnsi="Bookman Old Style" w:cs="Arial"/>
          <w:color w:val="000000" w:themeColor="text1"/>
          <w:sz w:val="24"/>
          <w:szCs w:val="24"/>
        </w:rPr>
        <w:t xml:space="preserve">Rumah Sakit </w:t>
      </w:r>
      <w:r w:rsidR="00082138" w:rsidRPr="00193196">
        <w:rPr>
          <w:rFonts w:ascii="Bookman Old Style" w:hAnsi="Bookman Old Style" w:cs="Arial"/>
          <w:color w:val="000000" w:themeColor="text1"/>
          <w:sz w:val="24"/>
          <w:szCs w:val="24"/>
        </w:rPr>
        <w:t xml:space="preserve">Pemerintah yang ada di </w:t>
      </w:r>
      <w:r w:rsidRPr="00193196">
        <w:rPr>
          <w:rFonts w:ascii="Bookman Old Style" w:hAnsi="Bookman Old Style" w:cs="Arial"/>
          <w:color w:val="000000" w:themeColor="text1"/>
          <w:sz w:val="24"/>
          <w:szCs w:val="24"/>
        </w:rPr>
        <w:t>daerah.</w:t>
      </w:r>
    </w:p>
    <w:p w:rsidR="00D631F4" w:rsidRPr="00193196" w:rsidRDefault="00D631F4"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D631F4" w:rsidRPr="00193196" w:rsidRDefault="00D631F4"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(2)</w:t>
      </w:r>
      <w:r w:rsidRPr="00193196">
        <w:rPr>
          <w:rFonts w:ascii="Bookman Old Style" w:hAnsi="Bookman Old Style" w:cs="Arial"/>
          <w:color w:val="000000" w:themeColor="text1"/>
          <w:sz w:val="24"/>
          <w:szCs w:val="24"/>
        </w:rPr>
        <w:tab/>
        <w:t xml:space="preserve">Surat </w:t>
      </w:r>
      <w:r w:rsidR="00082138" w:rsidRPr="00193196">
        <w:rPr>
          <w:rFonts w:ascii="Bookman Old Style" w:hAnsi="Bookman Old Style" w:cs="Arial"/>
          <w:color w:val="000000" w:themeColor="text1"/>
          <w:sz w:val="24"/>
          <w:szCs w:val="24"/>
        </w:rPr>
        <w:t>k</w:t>
      </w:r>
      <w:r w:rsidRPr="00193196">
        <w:rPr>
          <w:rFonts w:ascii="Bookman Old Style" w:hAnsi="Bookman Old Style" w:cs="Arial"/>
          <w:color w:val="000000" w:themeColor="text1"/>
          <w:sz w:val="24"/>
          <w:szCs w:val="24"/>
        </w:rPr>
        <w:t xml:space="preserve">eterangan </w:t>
      </w:r>
      <w:r w:rsidR="00082138" w:rsidRPr="00193196">
        <w:rPr>
          <w:rFonts w:ascii="Bookman Old Style" w:hAnsi="Bookman Old Style" w:cs="Arial"/>
          <w:color w:val="000000" w:themeColor="text1"/>
          <w:sz w:val="24"/>
          <w:szCs w:val="24"/>
        </w:rPr>
        <w:t>medis</w:t>
      </w:r>
      <w:r w:rsidRPr="00193196">
        <w:rPr>
          <w:rFonts w:ascii="Bookman Old Style" w:hAnsi="Bookman Old Style" w:cs="Arial"/>
          <w:color w:val="000000" w:themeColor="text1"/>
          <w:sz w:val="24"/>
          <w:szCs w:val="24"/>
        </w:rPr>
        <w:t xml:space="preserve">sebagaimana dimaksud pada ayat (1) merupakan hasil </w:t>
      </w:r>
      <w:r w:rsidR="001724F6" w:rsidRPr="00193196">
        <w:rPr>
          <w:rFonts w:ascii="Bookman Old Style" w:hAnsi="Bookman Old Style" w:cs="Arial"/>
          <w:color w:val="000000" w:themeColor="text1"/>
          <w:sz w:val="24"/>
          <w:szCs w:val="24"/>
        </w:rPr>
        <w:t xml:space="preserve">pemeriksaan </w:t>
      </w:r>
      <w:r w:rsidR="00082138" w:rsidRPr="00193196">
        <w:rPr>
          <w:rFonts w:ascii="Bookman Old Style" w:hAnsi="Bookman Old Style" w:cs="Arial"/>
          <w:color w:val="000000" w:themeColor="text1"/>
          <w:sz w:val="24"/>
          <w:szCs w:val="24"/>
        </w:rPr>
        <w:t>D</w:t>
      </w:r>
      <w:r w:rsidRPr="00193196">
        <w:rPr>
          <w:rFonts w:ascii="Bookman Old Style" w:hAnsi="Bookman Old Style" w:cs="Arial"/>
          <w:color w:val="000000" w:themeColor="text1"/>
          <w:sz w:val="24"/>
          <w:szCs w:val="24"/>
        </w:rPr>
        <w:t xml:space="preserve">okter Puskesmas atau Rumah Sakit </w:t>
      </w:r>
      <w:r w:rsidR="00DD7739" w:rsidRPr="00193196">
        <w:rPr>
          <w:rFonts w:ascii="Bookman Old Style" w:hAnsi="Bookman Old Style" w:cs="Arial"/>
          <w:color w:val="000000" w:themeColor="text1"/>
          <w:sz w:val="24"/>
          <w:szCs w:val="24"/>
        </w:rPr>
        <w:t>Pemerintah yang ada di d</w:t>
      </w:r>
      <w:r w:rsidRPr="00193196">
        <w:rPr>
          <w:rFonts w:ascii="Bookman Old Style" w:hAnsi="Bookman Old Style" w:cs="Arial"/>
          <w:color w:val="000000" w:themeColor="text1"/>
          <w:sz w:val="24"/>
          <w:szCs w:val="24"/>
        </w:rPr>
        <w:t>aerah.</w:t>
      </w:r>
    </w:p>
    <w:p w:rsidR="00B536A0" w:rsidRPr="00193196" w:rsidRDefault="00B536A0"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EE6618" w:rsidRPr="00193196" w:rsidRDefault="00EE6618"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lang w:val="id-ID"/>
        </w:rPr>
      </w:pPr>
      <w:r w:rsidRPr="00193196">
        <w:rPr>
          <w:rFonts w:ascii="Bookman Old Style" w:hAnsi="Bookman Old Style" w:cs="Arial"/>
          <w:color w:val="000000" w:themeColor="text1"/>
          <w:sz w:val="24"/>
          <w:szCs w:val="24"/>
          <w:lang w:val="id-ID"/>
        </w:rPr>
        <w:t>(3)</w:t>
      </w:r>
      <w:r w:rsidRPr="00193196">
        <w:rPr>
          <w:rFonts w:ascii="Bookman Old Style" w:hAnsi="Bookman Old Style" w:cs="Arial"/>
          <w:color w:val="000000" w:themeColor="text1"/>
          <w:sz w:val="24"/>
          <w:szCs w:val="24"/>
          <w:lang w:val="id-ID"/>
        </w:rPr>
        <w:tab/>
        <w:t xml:space="preserve">Biaya pemeriksaan medis pada Puskesmas atau </w:t>
      </w:r>
      <w:r w:rsidR="004E2186" w:rsidRPr="00193196">
        <w:rPr>
          <w:rFonts w:ascii="Bookman Old Style" w:hAnsi="Bookman Old Style" w:cs="Arial"/>
          <w:color w:val="000000" w:themeColor="text1"/>
          <w:sz w:val="24"/>
          <w:szCs w:val="24"/>
          <w:lang w:val="id-ID"/>
        </w:rPr>
        <w:t xml:space="preserve">Rumah Sakit Daerah </w:t>
      </w:r>
      <w:r w:rsidR="0065068E" w:rsidRPr="00193196">
        <w:rPr>
          <w:rFonts w:ascii="Bookman Old Style" w:hAnsi="Bookman Old Style" w:cs="Arial"/>
          <w:color w:val="000000" w:themeColor="text1"/>
          <w:sz w:val="24"/>
          <w:szCs w:val="24"/>
        </w:rPr>
        <w:t>ditetapkan oleh Walikota berdasarkan standar biaya umum daerah</w:t>
      </w:r>
      <w:r w:rsidR="004E2186" w:rsidRPr="00193196">
        <w:rPr>
          <w:rFonts w:ascii="Bookman Old Style" w:hAnsi="Bookman Old Style" w:cs="Arial"/>
          <w:color w:val="000000" w:themeColor="text1"/>
          <w:sz w:val="24"/>
          <w:szCs w:val="24"/>
          <w:lang w:val="id-ID"/>
        </w:rPr>
        <w:t>.</w:t>
      </w:r>
    </w:p>
    <w:p w:rsidR="0043011A" w:rsidRPr="00193196" w:rsidRDefault="0043011A"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7754F3" w:rsidRPr="00193196" w:rsidRDefault="007754F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E1701E" w:rsidRPr="00193196" w:rsidRDefault="00CA3379"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Bagian Kedua</w:t>
      </w:r>
    </w:p>
    <w:p w:rsidR="00E1701E" w:rsidRPr="00193196" w:rsidRDefault="00E1701E"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 xml:space="preserve">Pemeriksaan di </w:t>
      </w:r>
      <w:r w:rsidR="00493845" w:rsidRPr="00193196">
        <w:rPr>
          <w:rFonts w:ascii="Bookman Old Style" w:hAnsi="Bookman Old Style" w:cs="Arial"/>
          <w:b/>
          <w:color w:val="000000" w:themeColor="text1"/>
          <w:sz w:val="24"/>
          <w:szCs w:val="24"/>
        </w:rPr>
        <w:t>luar Puskesmas/Rumah Sakit</w:t>
      </w:r>
    </w:p>
    <w:p w:rsidR="00E1701E" w:rsidRPr="00193196" w:rsidRDefault="00E1701E"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p>
    <w:p w:rsidR="003E6531" w:rsidRPr="00193196" w:rsidRDefault="00867524"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Pasal 30</w:t>
      </w:r>
    </w:p>
    <w:p w:rsidR="003E6531" w:rsidRPr="00193196" w:rsidRDefault="003E6531" w:rsidP="00804E65">
      <w:pPr>
        <w:autoSpaceDE w:val="0"/>
        <w:autoSpaceDN w:val="0"/>
        <w:adjustRightInd w:val="0"/>
        <w:spacing w:after="0" w:line="240" w:lineRule="auto"/>
        <w:ind w:left="360" w:hanging="360"/>
        <w:jc w:val="center"/>
        <w:rPr>
          <w:rFonts w:ascii="Bookman Old Style" w:hAnsi="Bookman Old Style" w:cs="Arial"/>
          <w:color w:val="000000" w:themeColor="text1"/>
          <w:sz w:val="24"/>
          <w:szCs w:val="24"/>
        </w:rPr>
      </w:pPr>
    </w:p>
    <w:p w:rsidR="003E6531" w:rsidRPr="00193196" w:rsidRDefault="001724F6"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w:t>
      </w:r>
      <w:r w:rsidR="003E6531" w:rsidRPr="00193196">
        <w:rPr>
          <w:rFonts w:ascii="Bookman Old Style" w:hAnsi="Bookman Old Style" w:cs="Arial"/>
          <w:color w:val="000000" w:themeColor="text1"/>
          <w:sz w:val="24"/>
          <w:szCs w:val="24"/>
        </w:rPr>
        <w:t>1</w:t>
      </w:r>
      <w:r w:rsidRPr="00193196">
        <w:rPr>
          <w:rFonts w:ascii="Bookman Old Style" w:hAnsi="Bookman Old Style" w:cs="Arial"/>
          <w:color w:val="000000" w:themeColor="text1"/>
          <w:sz w:val="24"/>
          <w:szCs w:val="24"/>
        </w:rPr>
        <w:t>)</w:t>
      </w:r>
      <w:r w:rsidRPr="00193196">
        <w:rPr>
          <w:rFonts w:ascii="Bookman Old Style" w:hAnsi="Bookman Old Style" w:cs="Arial"/>
          <w:color w:val="000000" w:themeColor="text1"/>
          <w:sz w:val="24"/>
          <w:szCs w:val="24"/>
        </w:rPr>
        <w:tab/>
        <w:t xml:space="preserve">Pemeriksaan medis </w:t>
      </w:r>
      <w:r w:rsidR="003E6531" w:rsidRPr="00193196">
        <w:rPr>
          <w:rFonts w:ascii="Bookman Old Style" w:hAnsi="Bookman Old Style" w:cs="Arial"/>
          <w:color w:val="000000" w:themeColor="text1"/>
          <w:sz w:val="24"/>
          <w:szCs w:val="24"/>
        </w:rPr>
        <w:t>atas suatu kematian dapat dilakukan di rumah warga dalam wilayah daerah</w:t>
      </w:r>
      <w:r w:rsidR="00290893" w:rsidRPr="00193196">
        <w:rPr>
          <w:rFonts w:ascii="Bookman Old Style" w:hAnsi="Bookman Old Style" w:cs="Arial"/>
          <w:color w:val="000000" w:themeColor="text1"/>
          <w:sz w:val="24"/>
          <w:szCs w:val="24"/>
        </w:rPr>
        <w:t xml:space="preserve"> atas permintaan ahli waris atau penanggungjawabnya.</w:t>
      </w:r>
    </w:p>
    <w:p w:rsidR="003E6531" w:rsidRPr="00193196" w:rsidRDefault="003E6531"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290893" w:rsidRPr="00193196" w:rsidRDefault="001724F6"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w:t>
      </w:r>
      <w:r w:rsidR="00E1701E" w:rsidRPr="00193196">
        <w:rPr>
          <w:rFonts w:ascii="Bookman Old Style" w:hAnsi="Bookman Old Style" w:cs="Arial"/>
          <w:color w:val="000000" w:themeColor="text1"/>
          <w:sz w:val="24"/>
          <w:szCs w:val="24"/>
        </w:rPr>
        <w:t>2</w:t>
      </w:r>
      <w:r w:rsidRPr="00193196">
        <w:rPr>
          <w:rFonts w:ascii="Bookman Old Style" w:hAnsi="Bookman Old Style" w:cs="Arial"/>
          <w:color w:val="000000" w:themeColor="text1"/>
          <w:sz w:val="24"/>
          <w:szCs w:val="24"/>
        </w:rPr>
        <w:t>)</w:t>
      </w:r>
      <w:r w:rsidRPr="00193196">
        <w:rPr>
          <w:rFonts w:ascii="Bookman Old Style" w:hAnsi="Bookman Old Style" w:cs="Arial"/>
          <w:color w:val="000000" w:themeColor="text1"/>
          <w:sz w:val="24"/>
          <w:szCs w:val="24"/>
        </w:rPr>
        <w:tab/>
      </w:r>
      <w:r w:rsidR="00E1701E" w:rsidRPr="00193196">
        <w:rPr>
          <w:rFonts w:ascii="Bookman Old Style" w:hAnsi="Bookman Old Style" w:cs="Arial"/>
          <w:color w:val="000000" w:themeColor="text1"/>
          <w:sz w:val="24"/>
          <w:szCs w:val="24"/>
        </w:rPr>
        <w:t xml:space="preserve">Pemeriksaan sebagaimana dimaksud pada ayat (1) dilakukan oleh </w:t>
      </w:r>
      <w:r w:rsidR="000E5D94" w:rsidRPr="00193196">
        <w:rPr>
          <w:rFonts w:ascii="Bookman Old Style" w:hAnsi="Bookman Old Style" w:cs="Arial"/>
          <w:color w:val="000000" w:themeColor="text1"/>
          <w:sz w:val="24"/>
          <w:szCs w:val="24"/>
        </w:rPr>
        <w:t xml:space="preserve">Dokter Pemerintah </w:t>
      </w:r>
      <w:r w:rsidR="00E1701E" w:rsidRPr="00193196">
        <w:rPr>
          <w:rFonts w:ascii="Bookman Old Style" w:hAnsi="Bookman Old Style" w:cs="Arial"/>
          <w:color w:val="000000" w:themeColor="text1"/>
          <w:sz w:val="24"/>
          <w:szCs w:val="24"/>
        </w:rPr>
        <w:t xml:space="preserve">Daerah </w:t>
      </w:r>
      <w:r w:rsidR="00290893" w:rsidRPr="00193196">
        <w:rPr>
          <w:rFonts w:ascii="Bookman Old Style" w:hAnsi="Bookman Old Style" w:cs="Arial"/>
          <w:color w:val="000000" w:themeColor="text1"/>
          <w:sz w:val="24"/>
          <w:szCs w:val="24"/>
        </w:rPr>
        <w:t>diluar jam kerja pada P</w:t>
      </w:r>
      <w:r w:rsidR="00082138" w:rsidRPr="00193196">
        <w:rPr>
          <w:rFonts w:ascii="Bookman Old Style" w:hAnsi="Bookman Old Style" w:cs="Arial"/>
          <w:color w:val="000000" w:themeColor="text1"/>
          <w:sz w:val="24"/>
          <w:szCs w:val="24"/>
        </w:rPr>
        <w:t>uskesmas</w:t>
      </w:r>
      <w:r w:rsidR="009547B2" w:rsidRPr="00193196">
        <w:rPr>
          <w:rFonts w:ascii="Bookman Old Style" w:hAnsi="Bookman Old Style" w:cs="Arial"/>
          <w:color w:val="000000" w:themeColor="text1"/>
          <w:sz w:val="24"/>
          <w:szCs w:val="24"/>
        </w:rPr>
        <w:t>/</w:t>
      </w:r>
      <w:r w:rsidR="00082138" w:rsidRPr="00193196">
        <w:rPr>
          <w:rFonts w:ascii="Bookman Old Style" w:hAnsi="Bookman Old Style" w:cs="Arial"/>
          <w:color w:val="000000" w:themeColor="text1"/>
          <w:sz w:val="24"/>
          <w:szCs w:val="24"/>
        </w:rPr>
        <w:t xml:space="preserve">Rumah Sakit </w:t>
      </w:r>
      <w:r w:rsidR="00DD7739" w:rsidRPr="00193196">
        <w:rPr>
          <w:rFonts w:ascii="Bookman Old Style" w:hAnsi="Bookman Old Style" w:cs="Arial"/>
          <w:color w:val="000000" w:themeColor="text1"/>
          <w:sz w:val="24"/>
          <w:szCs w:val="24"/>
        </w:rPr>
        <w:t>D</w:t>
      </w:r>
      <w:r w:rsidR="00082138" w:rsidRPr="00193196">
        <w:rPr>
          <w:rFonts w:ascii="Bookman Old Style" w:hAnsi="Bookman Old Style" w:cs="Arial"/>
          <w:color w:val="000000" w:themeColor="text1"/>
          <w:sz w:val="24"/>
          <w:szCs w:val="24"/>
        </w:rPr>
        <w:t>aerah</w:t>
      </w:r>
      <w:r w:rsidR="00290893" w:rsidRPr="00193196">
        <w:rPr>
          <w:rFonts w:ascii="Bookman Old Style" w:hAnsi="Bookman Old Style" w:cs="Arial"/>
          <w:color w:val="000000" w:themeColor="text1"/>
          <w:sz w:val="24"/>
          <w:szCs w:val="24"/>
        </w:rPr>
        <w:t>.</w:t>
      </w:r>
    </w:p>
    <w:p w:rsidR="00290893" w:rsidRPr="00193196" w:rsidRDefault="0029089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290893" w:rsidRPr="00193196" w:rsidRDefault="0029089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lastRenderedPageBreak/>
        <w:t>(3)</w:t>
      </w:r>
      <w:r w:rsidRPr="00193196">
        <w:rPr>
          <w:rFonts w:ascii="Bookman Old Style" w:hAnsi="Bookman Old Style" w:cs="Arial"/>
          <w:color w:val="000000" w:themeColor="text1"/>
          <w:sz w:val="24"/>
          <w:szCs w:val="24"/>
        </w:rPr>
        <w:tab/>
        <w:t>Dalam hal ketiadaan Dokter sebagaimana dimaksud pada ayat (2) Pemerintah Daerah memberikan kewenangan kepada Bidan yang ditugaskan Pemerintah Daerah pada wilayah kerjanya untuk melaksanakan pemeriksaan berdasarkan standar pemeriksaan medis.</w:t>
      </w:r>
    </w:p>
    <w:p w:rsidR="00290893" w:rsidRPr="00193196" w:rsidRDefault="0029089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7E5379" w:rsidRPr="00193196" w:rsidRDefault="007E5379"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lang w:val="id-ID"/>
        </w:rPr>
      </w:pPr>
    </w:p>
    <w:p w:rsidR="00E1701E" w:rsidRPr="00193196" w:rsidRDefault="00867524"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Pasal 31</w:t>
      </w:r>
    </w:p>
    <w:p w:rsidR="00290893" w:rsidRPr="00193196" w:rsidRDefault="00290893"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p>
    <w:p w:rsidR="00290893" w:rsidRPr="00193196" w:rsidRDefault="0029089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(1)</w:t>
      </w:r>
      <w:r w:rsidRPr="00193196">
        <w:rPr>
          <w:rFonts w:ascii="Bookman Old Style" w:hAnsi="Bookman Old Style" w:cs="Arial"/>
          <w:color w:val="000000" w:themeColor="text1"/>
          <w:sz w:val="24"/>
          <w:szCs w:val="24"/>
        </w:rPr>
        <w:tab/>
        <w:t>Setiap hasil pemeriksaan medis yang dilakukan oleh Dokter atau Bidan seb</w:t>
      </w:r>
      <w:r w:rsidR="007754F3" w:rsidRPr="00193196">
        <w:rPr>
          <w:rFonts w:ascii="Bookman Old Style" w:hAnsi="Bookman Old Style" w:cs="Arial"/>
          <w:color w:val="000000" w:themeColor="text1"/>
          <w:sz w:val="24"/>
          <w:szCs w:val="24"/>
        </w:rPr>
        <w:t>agaimana dimaksud dalam Pasal 30</w:t>
      </w:r>
      <w:r w:rsidRPr="00193196">
        <w:rPr>
          <w:rFonts w:ascii="Bookman Old Style" w:hAnsi="Bookman Old Style" w:cs="Arial"/>
          <w:color w:val="000000" w:themeColor="text1"/>
          <w:sz w:val="24"/>
          <w:szCs w:val="24"/>
        </w:rPr>
        <w:t xml:space="preserve"> ayat (2) dan ayat (3) wajib memberikan nota tertulis hasil pemeriksaan.</w:t>
      </w:r>
    </w:p>
    <w:p w:rsidR="00290893" w:rsidRPr="00193196" w:rsidRDefault="0029089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1724F6" w:rsidRPr="00193196" w:rsidRDefault="0029089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(2)</w:t>
      </w:r>
      <w:r w:rsidRPr="00193196">
        <w:rPr>
          <w:rFonts w:ascii="Bookman Old Style" w:hAnsi="Bookman Old Style" w:cs="Arial"/>
          <w:color w:val="000000" w:themeColor="text1"/>
          <w:sz w:val="24"/>
          <w:szCs w:val="24"/>
        </w:rPr>
        <w:tab/>
      </w:r>
      <w:r w:rsidR="001724F6" w:rsidRPr="00193196">
        <w:rPr>
          <w:rFonts w:ascii="Bookman Old Style" w:hAnsi="Bookman Old Style" w:cs="Arial"/>
          <w:color w:val="000000" w:themeColor="text1"/>
          <w:sz w:val="24"/>
          <w:szCs w:val="24"/>
        </w:rPr>
        <w:t xml:space="preserve">Nota </w:t>
      </w:r>
      <w:r w:rsidR="003E6531" w:rsidRPr="00193196">
        <w:rPr>
          <w:rFonts w:ascii="Bookman Old Style" w:hAnsi="Bookman Old Style" w:cs="Arial"/>
          <w:color w:val="000000" w:themeColor="text1"/>
          <w:sz w:val="24"/>
          <w:szCs w:val="24"/>
        </w:rPr>
        <w:t xml:space="preserve">tertulis </w:t>
      </w:r>
      <w:r w:rsidR="001724F6" w:rsidRPr="00193196">
        <w:rPr>
          <w:rFonts w:ascii="Bookman Old Style" w:hAnsi="Bookman Old Style" w:cs="Arial"/>
          <w:color w:val="000000" w:themeColor="text1"/>
          <w:sz w:val="24"/>
          <w:szCs w:val="24"/>
        </w:rPr>
        <w:t>hasil pemeriksaan medis sebagaimana dimaksud pada ayat (</w:t>
      </w:r>
      <w:r w:rsidRPr="00193196">
        <w:rPr>
          <w:rFonts w:ascii="Bookman Old Style" w:hAnsi="Bookman Old Style" w:cs="Arial"/>
          <w:color w:val="000000" w:themeColor="text1"/>
          <w:sz w:val="24"/>
          <w:szCs w:val="24"/>
        </w:rPr>
        <w:t>1</w:t>
      </w:r>
      <w:r w:rsidR="001724F6" w:rsidRPr="00193196">
        <w:rPr>
          <w:rFonts w:ascii="Bookman Old Style" w:hAnsi="Bookman Old Style" w:cs="Arial"/>
          <w:color w:val="000000" w:themeColor="text1"/>
          <w:sz w:val="24"/>
          <w:szCs w:val="24"/>
        </w:rPr>
        <w:t>) wajib dibawa ke Puskesmas</w:t>
      </w:r>
      <w:r w:rsidR="009547B2" w:rsidRPr="00193196">
        <w:rPr>
          <w:rFonts w:ascii="Bookman Old Style" w:hAnsi="Bookman Old Style" w:cs="Arial"/>
          <w:color w:val="000000" w:themeColor="text1"/>
          <w:sz w:val="24"/>
          <w:szCs w:val="24"/>
        </w:rPr>
        <w:t>/</w:t>
      </w:r>
      <w:r w:rsidR="001724F6" w:rsidRPr="00193196">
        <w:rPr>
          <w:rFonts w:ascii="Bookman Old Style" w:hAnsi="Bookman Old Style" w:cs="Arial"/>
          <w:color w:val="000000" w:themeColor="text1"/>
          <w:sz w:val="24"/>
          <w:szCs w:val="24"/>
        </w:rPr>
        <w:t>Rumah Sakit Daerah untuk dib</w:t>
      </w:r>
      <w:r w:rsidR="009547B2" w:rsidRPr="00193196">
        <w:rPr>
          <w:rFonts w:ascii="Bookman Old Style" w:hAnsi="Bookman Old Style" w:cs="Arial"/>
          <w:color w:val="000000" w:themeColor="text1"/>
          <w:sz w:val="24"/>
          <w:szCs w:val="24"/>
        </w:rPr>
        <w:t>uatkan Surat Keterangan Medis Perihal Kematian</w:t>
      </w:r>
      <w:r w:rsidR="001724F6" w:rsidRPr="00193196">
        <w:rPr>
          <w:rFonts w:ascii="Bookman Old Style" w:hAnsi="Bookman Old Style" w:cs="Arial"/>
          <w:color w:val="000000" w:themeColor="text1"/>
          <w:sz w:val="24"/>
          <w:szCs w:val="24"/>
        </w:rPr>
        <w:t>.</w:t>
      </w:r>
    </w:p>
    <w:p w:rsidR="007754F3" w:rsidRPr="00193196" w:rsidRDefault="007754F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7754F3" w:rsidRPr="00193196" w:rsidRDefault="007754F3"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290893" w:rsidRPr="00193196" w:rsidRDefault="00290893"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Pasal 3</w:t>
      </w:r>
      <w:r w:rsidR="00867524" w:rsidRPr="00193196">
        <w:rPr>
          <w:rFonts w:ascii="Bookman Old Style" w:hAnsi="Bookman Old Style" w:cs="Arial"/>
          <w:b/>
          <w:color w:val="000000" w:themeColor="text1"/>
          <w:sz w:val="24"/>
          <w:szCs w:val="24"/>
        </w:rPr>
        <w:t>2</w:t>
      </w:r>
    </w:p>
    <w:p w:rsidR="00290893" w:rsidRPr="00193196" w:rsidRDefault="00290893"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p>
    <w:p w:rsidR="00E1701E" w:rsidRPr="00193196" w:rsidRDefault="00C81015"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(1)</w:t>
      </w:r>
      <w:r w:rsidRPr="00193196">
        <w:rPr>
          <w:rFonts w:ascii="Bookman Old Style" w:hAnsi="Bookman Old Style" w:cs="Arial"/>
          <w:color w:val="000000" w:themeColor="text1"/>
          <w:sz w:val="24"/>
          <w:szCs w:val="24"/>
        </w:rPr>
        <w:tab/>
      </w:r>
      <w:r w:rsidR="00290893" w:rsidRPr="00193196">
        <w:rPr>
          <w:rFonts w:ascii="Bookman Old Style" w:hAnsi="Bookman Old Style" w:cs="Arial"/>
          <w:color w:val="000000" w:themeColor="text1"/>
          <w:sz w:val="24"/>
          <w:szCs w:val="24"/>
        </w:rPr>
        <w:t>Biaya kunjungan</w:t>
      </w:r>
      <w:r w:rsidR="006C067C" w:rsidRPr="00193196">
        <w:rPr>
          <w:rFonts w:ascii="Bookman Old Style" w:hAnsi="Bookman Old Style" w:cs="Arial"/>
          <w:color w:val="000000" w:themeColor="text1"/>
          <w:sz w:val="24"/>
          <w:szCs w:val="24"/>
        </w:rPr>
        <w:t>/pemeriksaan</w:t>
      </w:r>
      <w:r w:rsidR="00290893" w:rsidRPr="00193196">
        <w:rPr>
          <w:rFonts w:ascii="Bookman Old Style" w:hAnsi="Bookman Old Style" w:cs="Arial"/>
          <w:color w:val="000000" w:themeColor="text1"/>
          <w:sz w:val="24"/>
          <w:szCs w:val="24"/>
        </w:rPr>
        <w:t xml:space="preserve"> D</w:t>
      </w:r>
      <w:r w:rsidR="00E1701E" w:rsidRPr="00193196">
        <w:rPr>
          <w:rFonts w:ascii="Bookman Old Style" w:hAnsi="Bookman Old Style" w:cs="Arial"/>
          <w:color w:val="000000" w:themeColor="text1"/>
          <w:sz w:val="24"/>
          <w:szCs w:val="24"/>
        </w:rPr>
        <w:t>okter</w:t>
      </w:r>
      <w:r w:rsidR="00493845" w:rsidRPr="00193196">
        <w:rPr>
          <w:rFonts w:ascii="Bookman Old Style" w:hAnsi="Bookman Old Style" w:cs="Arial"/>
          <w:color w:val="000000" w:themeColor="text1"/>
          <w:sz w:val="24"/>
          <w:szCs w:val="24"/>
        </w:rPr>
        <w:t xml:space="preserve"> atau </w:t>
      </w:r>
      <w:r w:rsidR="00290893" w:rsidRPr="00193196">
        <w:rPr>
          <w:rFonts w:ascii="Bookman Old Style" w:hAnsi="Bookman Old Style" w:cs="Arial"/>
          <w:color w:val="000000" w:themeColor="text1"/>
          <w:sz w:val="24"/>
          <w:szCs w:val="24"/>
        </w:rPr>
        <w:t>Bidan</w:t>
      </w:r>
      <w:r w:rsidR="00E1701E" w:rsidRPr="00193196">
        <w:rPr>
          <w:rFonts w:ascii="Bookman Old Style" w:hAnsi="Bookman Old Style" w:cs="Arial"/>
          <w:color w:val="000000" w:themeColor="text1"/>
          <w:sz w:val="24"/>
          <w:szCs w:val="24"/>
        </w:rPr>
        <w:t xml:space="preserve"> kerumah warga ditetapkan oleh Walikota berdasarkan standar biaya umum daerah</w:t>
      </w:r>
      <w:r w:rsidR="00867524" w:rsidRPr="00193196">
        <w:rPr>
          <w:rFonts w:ascii="Bookman Old Style" w:hAnsi="Bookman Old Style" w:cs="Arial"/>
          <w:color w:val="000000" w:themeColor="text1"/>
          <w:sz w:val="24"/>
          <w:szCs w:val="24"/>
        </w:rPr>
        <w:t>.</w:t>
      </w:r>
    </w:p>
    <w:p w:rsidR="00E1701E" w:rsidRPr="00193196" w:rsidRDefault="00E1701E"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rPr>
      </w:pPr>
    </w:p>
    <w:p w:rsidR="006C067C" w:rsidRPr="00193196" w:rsidRDefault="00CF0D02" w:rsidP="00804E65">
      <w:pPr>
        <w:autoSpaceDE w:val="0"/>
        <w:autoSpaceDN w:val="0"/>
        <w:adjustRightInd w:val="0"/>
        <w:spacing w:after="0" w:line="240" w:lineRule="auto"/>
        <w:ind w:left="360" w:hanging="360"/>
        <w:jc w:val="both"/>
        <w:rPr>
          <w:rFonts w:ascii="Bookman Old Style" w:hAnsi="Bookman Old Style" w:cs="Arial"/>
          <w:color w:val="000000" w:themeColor="text1"/>
          <w:sz w:val="24"/>
          <w:szCs w:val="24"/>
          <w:lang w:val="id-ID"/>
        </w:rPr>
      </w:pPr>
      <w:r w:rsidRPr="00193196">
        <w:rPr>
          <w:rFonts w:ascii="Bookman Old Style" w:hAnsi="Bookman Old Style" w:cs="Arial"/>
          <w:color w:val="000000" w:themeColor="text1"/>
          <w:sz w:val="24"/>
          <w:szCs w:val="24"/>
        </w:rPr>
        <w:t>(2)</w:t>
      </w:r>
      <w:r w:rsidRPr="00193196">
        <w:rPr>
          <w:rFonts w:ascii="Bookman Old Style" w:hAnsi="Bookman Old Style" w:cs="Arial"/>
          <w:color w:val="000000" w:themeColor="text1"/>
          <w:sz w:val="24"/>
          <w:szCs w:val="24"/>
        </w:rPr>
        <w:tab/>
        <w:t>Biaya sebagaimana dimaksu</w:t>
      </w:r>
      <w:r w:rsidRPr="00193196">
        <w:rPr>
          <w:rFonts w:ascii="Bookman Old Style" w:hAnsi="Bookman Old Style" w:cs="Arial"/>
          <w:color w:val="000000" w:themeColor="text1"/>
          <w:sz w:val="24"/>
          <w:szCs w:val="24"/>
          <w:lang w:val="id-ID"/>
        </w:rPr>
        <w:t>d</w:t>
      </w:r>
      <w:r w:rsidR="00C81015" w:rsidRPr="00193196">
        <w:rPr>
          <w:rFonts w:ascii="Bookman Old Style" w:hAnsi="Bookman Old Style" w:cs="Arial"/>
          <w:color w:val="000000" w:themeColor="text1"/>
          <w:sz w:val="24"/>
          <w:szCs w:val="24"/>
        </w:rPr>
        <w:t xml:space="preserve"> pada ayat (1) </w:t>
      </w:r>
      <w:r w:rsidR="00EE6618" w:rsidRPr="00193196">
        <w:rPr>
          <w:rFonts w:ascii="Bookman Old Style" w:hAnsi="Bookman Old Style" w:cs="Arial"/>
          <w:color w:val="000000" w:themeColor="text1"/>
          <w:sz w:val="24"/>
          <w:szCs w:val="24"/>
          <w:lang w:val="id-ID"/>
        </w:rPr>
        <w:t>dibebankan pada APBD Kota Banjarmasin.</w:t>
      </w:r>
    </w:p>
    <w:p w:rsidR="00CC4688" w:rsidRPr="00193196" w:rsidRDefault="00CC4688"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p>
    <w:p w:rsidR="007754F3" w:rsidRPr="00193196" w:rsidRDefault="007754F3" w:rsidP="009850EB">
      <w:pPr>
        <w:autoSpaceDE w:val="0"/>
        <w:autoSpaceDN w:val="0"/>
        <w:adjustRightInd w:val="0"/>
        <w:spacing w:after="0" w:line="240" w:lineRule="auto"/>
        <w:rPr>
          <w:rFonts w:ascii="Bookman Old Style" w:hAnsi="Bookman Old Style" w:cs="Arial"/>
          <w:b/>
          <w:color w:val="000000" w:themeColor="text1"/>
          <w:sz w:val="24"/>
          <w:szCs w:val="24"/>
        </w:rPr>
      </w:pPr>
    </w:p>
    <w:p w:rsidR="006B5DDC" w:rsidRPr="00193196" w:rsidRDefault="00CA3379"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Bagian Ketiga</w:t>
      </w:r>
    </w:p>
    <w:p w:rsidR="006B5DDC" w:rsidRPr="00193196" w:rsidRDefault="006B5DDC"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Fungsi Nota Tertulis Dokter/Bidan</w:t>
      </w:r>
    </w:p>
    <w:p w:rsidR="006B5DDC" w:rsidRPr="00193196" w:rsidRDefault="006B5DDC"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p>
    <w:p w:rsidR="00D631F4" w:rsidRPr="00193196" w:rsidRDefault="00EB1F24"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r w:rsidRPr="00193196">
        <w:rPr>
          <w:rFonts w:ascii="Bookman Old Style" w:hAnsi="Bookman Old Style" w:cs="Arial"/>
          <w:b/>
          <w:color w:val="000000" w:themeColor="text1"/>
          <w:sz w:val="24"/>
          <w:szCs w:val="24"/>
        </w:rPr>
        <w:t>Pasal 3</w:t>
      </w:r>
      <w:r w:rsidR="00867524" w:rsidRPr="00193196">
        <w:rPr>
          <w:rFonts w:ascii="Bookman Old Style" w:hAnsi="Bookman Old Style" w:cs="Arial"/>
          <w:b/>
          <w:color w:val="000000" w:themeColor="text1"/>
          <w:sz w:val="24"/>
          <w:szCs w:val="24"/>
        </w:rPr>
        <w:t>3</w:t>
      </w:r>
    </w:p>
    <w:p w:rsidR="00EB1F24" w:rsidRPr="00193196" w:rsidRDefault="00EB1F24" w:rsidP="00804E65">
      <w:pPr>
        <w:autoSpaceDE w:val="0"/>
        <w:autoSpaceDN w:val="0"/>
        <w:adjustRightInd w:val="0"/>
        <w:spacing w:after="0" w:line="240" w:lineRule="auto"/>
        <w:ind w:left="360" w:hanging="360"/>
        <w:jc w:val="center"/>
        <w:rPr>
          <w:rFonts w:ascii="Bookman Old Style" w:hAnsi="Bookman Old Style" w:cs="Arial"/>
          <w:b/>
          <w:color w:val="000000" w:themeColor="text1"/>
          <w:sz w:val="24"/>
          <w:szCs w:val="24"/>
        </w:rPr>
      </w:pPr>
    </w:p>
    <w:p w:rsidR="00290893" w:rsidRPr="00193196" w:rsidRDefault="00290893" w:rsidP="00804E65">
      <w:pPr>
        <w:autoSpaceDE w:val="0"/>
        <w:autoSpaceDN w:val="0"/>
        <w:adjustRightInd w:val="0"/>
        <w:spacing w:after="0" w:line="240" w:lineRule="auto"/>
        <w:jc w:val="both"/>
        <w:rPr>
          <w:rFonts w:ascii="Bookman Old Style" w:hAnsi="Bookman Old Style" w:cs="Arial"/>
          <w:color w:val="000000" w:themeColor="text1"/>
          <w:sz w:val="24"/>
          <w:szCs w:val="24"/>
        </w:rPr>
      </w:pPr>
      <w:r w:rsidRPr="00193196">
        <w:rPr>
          <w:rFonts w:ascii="Bookman Old Style" w:hAnsi="Bookman Old Style" w:cs="Arial"/>
          <w:color w:val="000000" w:themeColor="text1"/>
          <w:sz w:val="24"/>
          <w:szCs w:val="24"/>
        </w:rPr>
        <w:t xml:space="preserve">Guna kelancaran prosesi pemakaman jenazah nota tertulis dari Dokter atau Bidan </w:t>
      </w:r>
      <w:r w:rsidR="00B6658B" w:rsidRPr="00193196">
        <w:rPr>
          <w:rFonts w:ascii="Bookman Old Style" w:hAnsi="Bookman Old Style" w:cs="Arial"/>
          <w:color w:val="000000" w:themeColor="text1"/>
          <w:sz w:val="24"/>
          <w:szCs w:val="24"/>
        </w:rPr>
        <w:t xml:space="preserve">Pemerintah Daerah </w:t>
      </w:r>
      <w:r w:rsidRPr="00193196">
        <w:rPr>
          <w:rFonts w:ascii="Bookman Old Style" w:hAnsi="Bookman Old Style" w:cs="Arial"/>
          <w:color w:val="000000" w:themeColor="text1"/>
          <w:sz w:val="24"/>
          <w:szCs w:val="24"/>
        </w:rPr>
        <w:t xml:space="preserve">dapat difungsikan sebagai Surat Keterangan </w:t>
      </w:r>
      <w:r w:rsidR="00B6658B" w:rsidRPr="00193196">
        <w:rPr>
          <w:rFonts w:ascii="Bookman Old Style" w:hAnsi="Bookman Old Style" w:cs="Arial"/>
          <w:color w:val="000000" w:themeColor="text1"/>
          <w:sz w:val="24"/>
          <w:szCs w:val="24"/>
        </w:rPr>
        <w:t>Medis</w:t>
      </w:r>
      <w:r w:rsidR="007754F3" w:rsidRPr="00193196">
        <w:rPr>
          <w:rFonts w:ascii="Bookman Old Style" w:hAnsi="Bookman Old Style" w:cs="Arial"/>
          <w:color w:val="000000" w:themeColor="text1"/>
          <w:sz w:val="24"/>
          <w:szCs w:val="24"/>
        </w:rPr>
        <w:t xml:space="preserve"> </w:t>
      </w:r>
      <w:r w:rsidR="00B6658B" w:rsidRPr="00193196">
        <w:rPr>
          <w:rFonts w:ascii="Bookman Old Style" w:hAnsi="Bookman Old Style" w:cs="Arial"/>
          <w:color w:val="000000" w:themeColor="text1"/>
          <w:sz w:val="24"/>
          <w:szCs w:val="24"/>
        </w:rPr>
        <w:t>S</w:t>
      </w:r>
      <w:r w:rsidRPr="00193196">
        <w:rPr>
          <w:rFonts w:ascii="Bookman Old Style" w:hAnsi="Bookman Old Style" w:cs="Arial"/>
          <w:color w:val="000000" w:themeColor="text1"/>
          <w:sz w:val="24"/>
          <w:szCs w:val="24"/>
        </w:rPr>
        <w:t xml:space="preserve">ementara yang akan diganti dengan Surat </w:t>
      </w:r>
      <w:r w:rsidR="00B6658B" w:rsidRPr="00193196">
        <w:rPr>
          <w:rFonts w:ascii="Bookman Old Style" w:hAnsi="Bookman Old Style" w:cs="Arial"/>
          <w:color w:val="000000" w:themeColor="text1"/>
          <w:sz w:val="24"/>
          <w:szCs w:val="24"/>
        </w:rPr>
        <w:t xml:space="preserve">Keterangan Medis </w:t>
      </w:r>
      <w:r w:rsidRPr="00193196">
        <w:rPr>
          <w:rFonts w:ascii="Bookman Old Style" w:hAnsi="Bookman Old Style" w:cs="Arial"/>
          <w:color w:val="000000" w:themeColor="text1"/>
          <w:sz w:val="24"/>
          <w:szCs w:val="24"/>
        </w:rPr>
        <w:t>Definiti</w:t>
      </w:r>
      <w:r w:rsidR="00B6658B" w:rsidRPr="00193196">
        <w:rPr>
          <w:rFonts w:ascii="Bookman Old Style" w:hAnsi="Bookman Old Style" w:cs="Arial"/>
          <w:color w:val="000000" w:themeColor="text1"/>
          <w:sz w:val="24"/>
          <w:szCs w:val="24"/>
        </w:rPr>
        <w:t>f</w:t>
      </w:r>
      <w:r w:rsidR="009547B2" w:rsidRPr="00193196">
        <w:rPr>
          <w:rFonts w:ascii="Bookman Old Style" w:hAnsi="Bookman Old Style" w:cs="Arial"/>
          <w:color w:val="000000" w:themeColor="text1"/>
          <w:sz w:val="24"/>
          <w:szCs w:val="24"/>
        </w:rPr>
        <w:t xml:space="preserve"> dari Puskesmas/</w:t>
      </w:r>
      <w:r w:rsidRPr="00193196">
        <w:rPr>
          <w:rFonts w:ascii="Bookman Old Style" w:hAnsi="Bookman Old Style" w:cs="Arial"/>
          <w:color w:val="000000" w:themeColor="text1"/>
          <w:sz w:val="24"/>
          <w:szCs w:val="24"/>
        </w:rPr>
        <w:t>Rumah Sakit Daerah.</w:t>
      </w:r>
    </w:p>
    <w:p w:rsidR="00CA3379" w:rsidRPr="00193196" w:rsidRDefault="00CA3379" w:rsidP="00804E65">
      <w:pPr>
        <w:autoSpaceDE w:val="0"/>
        <w:autoSpaceDN w:val="0"/>
        <w:adjustRightInd w:val="0"/>
        <w:spacing w:after="0" w:line="240" w:lineRule="auto"/>
        <w:jc w:val="center"/>
        <w:rPr>
          <w:rFonts w:ascii="Bookman Old Style" w:hAnsi="Bookman Old Style" w:cs="Arial"/>
          <w:b/>
          <w:color w:val="000000"/>
          <w:sz w:val="24"/>
          <w:szCs w:val="24"/>
        </w:rPr>
      </w:pPr>
    </w:p>
    <w:p w:rsidR="00CA3379" w:rsidRPr="00193196" w:rsidRDefault="00CA3379" w:rsidP="00804E65">
      <w:pPr>
        <w:autoSpaceDE w:val="0"/>
        <w:autoSpaceDN w:val="0"/>
        <w:adjustRightInd w:val="0"/>
        <w:spacing w:after="0" w:line="240" w:lineRule="auto"/>
        <w:jc w:val="center"/>
        <w:rPr>
          <w:rFonts w:ascii="Bookman Old Style" w:hAnsi="Bookman Old Style" w:cs="Arial"/>
          <w:b/>
          <w:color w:val="000000"/>
          <w:sz w:val="24"/>
          <w:szCs w:val="24"/>
        </w:rPr>
      </w:pPr>
    </w:p>
    <w:p w:rsidR="00EB12C8" w:rsidRPr="00193196" w:rsidRDefault="00EB12C8"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VIII</w:t>
      </w:r>
    </w:p>
    <w:p w:rsidR="00B6658B" w:rsidRPr="00193196" w:rsidRDefault="00B6658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SURAT KETERANGAN KEMATIAN</w:t>
      </w:r>
    </w:p>
    <w:p w:rsidR="00B6658B" w:rsidRPr="00193196" w:rsidRDefault="00B6658B" w:rsidP="00804E65">
      <w:pPr>
        <w:autoSpaceDE w:val="0"/>
        <w:autoSpaceDN w:val="0"/>
        <w:adjustRightInd w:val="0"/>
        <w:spacing w:after="0" w:line="240" w:lineRule="auto"/>
        <w:jc w:val="center"/>
        <w:rPr>
          <w:rFonts w:ascii="Bookman Old Style" w:hAnsi="Bookman Old Style" w:cs="Arial"/>
          <w:b/>
          <w:color w:val="000000"/>
          <w:sz w:val="24"/>
          <w:szCs w:val="24"/>
        </w:rPr>
      </w:pPr>
    </w:p>
    <w:p w:rsidR="00B6658B" w:rsidRPr="00193196" w:rsidRDefault="00B6658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3</w:t>
      </w:r>
      <w:r w:rsidR="00867524" w:rsidRPr="00193196">
        <w:rPr>
          <w:rFonts w:ascii="Bookman Old Style" w:hAnsi="Bookman Old Style" w:cs="Arial"/>
          <w:b/>
          <w:color w:val="000000"/>
          <w:sz w:val="24"/>
          <w:szCs w:val="24"/>
        </w:rPr>
        <w:t>4</w:t>
      </w:r>
    </w:p>
    <w:p w:rsidR="00B6658B" w:rsidRPr="00193196" w:rsidRDefault="00B6658B" w:rsidP="00804E65">
      <w:pPr>
        <w:autoSpaceDE w:val="0"/>
        <w:autoSpaceDN w:val="0"/>
        <w:adjustRightInd w:val="0"/>
        <w:spacing w:after="0" w:line="240" w:lineRule="auto"/>
        <w:jc w:val="both"/>
        <w:rPr>
          <w:rFonts w:ascii="Bookman Old Style" w:hAnsi="Bookman Old Style" w:cs="Arial"/>
          <w:color w:val="000000"/>
          <w:sz w:val="24"/>
          <w:szCs w:val="24"/>
        </w:rPr>
      </w:pPr>
    </w:p>
    <w:p w:rsidR="00B6658B" w:rsidRPr="00193196" w:rsidRDefault="00B6658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Surat Keterangan Kematian diberikan untuk tertib administrasi kependudukan daerah.</w:t>
      </w:r>
    </w:p>
    <w:p w:rsidR="000E5D94" w:rsidRPr="00193196" w:rsidRDefault="000E5D9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6658B" w:rsidRPr="00193196" w:rsidRDefault="000E5D9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r>
      <w:r w:rsidR="00B6658B" w:rsidRPr="00193196">
        <w:rPr>
          <w:rFonts w:ascii="Bookman Old Style" w:hAnsi="Bookman Old Style" w:cs="Arial"/>
          <w:color w:val="000000"/>
          <w:sz w:val="24"/>
          <w:szCs w:val="24"/>
        </w:rPr>
        <w:t>Surat Keterangan Kematian diterbitkan oleh Kepala Dinas Catatan Sipil dan Kependudukan Daerah</w:t>
      </w:r>
      <w:r w:rsidR="00035DC1" w:rsidRPr="00193196">
        <w:rPr>
          <w:rFonts w:ascii="Bookman Old Style" w:hAnsi="Bookman Old Style" w:cs="Arial"/>
          <w:color w:val="000000"/>
          <w:sz w:val="24"/>
          <w:szCs w:val="24"/>
        </w:rPr>
        <w:t xml:space="preserve"> atau Pejabat Lurah berdasarkan pemberian wewenang dari Kepala Dinas Catatan Sipil dan Kependudukan Daerah</w:t>
      </w:r>
      <w:r w:rsidR="00B6658B" w:rsidRPr="00193196">
        <w:rPr>
          <w:rFonts w:ascii="Bookman Old Style" w:hAnsi="Bookman Old Style" w:cs="Arial"/>
          <w:color w:val="000000"/>
          <w:sz w:val="24"/>
          <w:szCs w:val="24"/>
        </w:rPr>
        <w:t>.</w:t>
      </w:r>
    </w:p>
    <w:p w:rsidR="00B6658B" w:rsidRPr="00193196" w:rsidRDefault="00B6658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E5D94" w:rsidRPr="00193196" w:rsidRDefault="000E5D9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Penerbitan Surat Keterang</w:t>
      </w:r>
      <w:r w:rsidR="007754F3" w:rsidRPr="00193196">
        <w:rPr>
          <w:rFonts w:ascii="Bookman Old Style" w:hAnsi="Bookman Old Style" w:cs="Arial"/>
          <w:color w:val="000000"/>
          <w:sz w:val="24"/>
          <w:szCs w:val="24"/>
        </w:rPr>
        <w:t>an Kematian sekaligus mencabut data identitas k</w:t>
      </w:r>
      <w:r w:rsidRPr="00193196">
        <w:rPr>
          <w:rFonts w:ascii="Bookman Old Style" w:hAnsi="Bookman Old Style" w:cs="Arial"/>
          <w:color w:val="000000"/>
          <w:sz w:val="24"/>
          <w:szCs w:val="24"/>
        </w:rPr>
        <w:t>ependudukan bagi yang meninggal secara administratif pada data jumlah penduduk.</w:t>
      </w:r>
    </w:p>
    <w:p w:rsidR="000E5D94" w:rsidRPr="00193196" w:rsidRDefault="000E5D9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E5D94" w:rsidRPr="00193196" w:rsidRDefault="000E5D9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(4)</w:t>
      </w:r>
      <w:r w:rsidRPr="00193196">
        <w:rPr>
          <w:rFonts w:ascii="Bookman Old Style" w:hAnsi="Bookman Old Style" w:cs="Arial"/>
          <w:color w:val="000000"/>
          <w:sz w:val="24"/>
          <w:szCs w:val="24"/>
        </w:rPr>
        <w:tab/>
        <w:t>Pencabutan sebagaimana dimaksud pada ayat (3) tidak secara langsung menghapuskan keberadaan hak-hak yang meninggal untuk pengurusan kewajiban dan haknya yang masih diperlukan.</w:t>
      </w:r>
    </w:p>
    <w:p w:rsidR="000E5D94" w:rsidRPr="00193196" w:rsidRDefault="000E5D9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E5D94" w:rsidRPr="00193196" w:rsidRDefault="000E5D9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(5)</w:t>
      </w:r>
      <w:r w:rsidRPr="00193196">
        <w:rPr>
          <w:rFonts w:ascii="Bookman Old Style" w:hAnsi="Bookman Old Style" w:cs="Arial"/>
          <w:color w:val="000000"/>
          <w:sz w:val="24"/>
          <w:szCs w:val="24"/>
        </w:rPr>
        <w:tab/>
        <w:t>Surat Keterangan Kematian dapat diurus oleh ahli waris/ penanggungjawabnya setelah yang bersangkutan dimakamkan.</w:t>
      </w:r>
    </w:p>
    <w:p w:rsidR="00B6658B" w:rsidRPr="00193196" w:rsidRDefault="00B6658B" w:rsidP="00804E65">
      <w:pPr>
        <w:autoSpaceDE w:val="0"/>
        <w:autoSpaceDN w:val="0"/>
        <w:adjustRightInd w:val="0"/>
        <w:spacing w:after="0" w:line="240" w:lineRule="auto"/>
        <w:jc w:val="center"/>
        <w:rPr>
          <w:rFonts w:ascii="Bookman Old Style" w:hAnsi="Bookman Old Style" w:cs="Arial"/>
          <w:b/>
          <w:color w:val="000000"/>
          <w:sz w:val="24"/>
          <w:szCs w:val="24"/>
        </w:rPr>
      </w:pPr>
    </w:p>
    <w:p w:rsidR="007754F3" w:rsidRPr="00193196" w:rsidRDefault="007754F3" w:rsidP="00804E65">
      <w:pPr>
        <w:autoSpaceDE w:val="0"/>
        <w:autoSpaceDN w:val="0"/>
        <w:adjustRightInd w:val="0"/>
        <w:spacing w:after="0" w:line="240" w:lineRule="auto"/>
        <w:jc w:val="center"/>
        <w:rPr>
          <w:rFonts w:ascii="Bookman Old Style" w:hAnsi="Bookman Old Style" w:cs="Arial"/>
          <w:b/>
          <w:color w:val="000000"/>
          <w:sz w:val="24"/>
          <w:szCs w:val="24"/>
        </w:rPr>
      </w:pPr>
    </w:p>
    <w:p w:rsidR="00B6658B" w:rsidRPr="00193196" w:rsidRDefault="00B6658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IX</w:t>
      </w:r>
    </w:p>
    <w:p w:rsidR="00EB12C8" w:rsidRPr="00193196" w:rsidRDefault="00EB12C8"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RUKUN KEMATIAN DILINGKUNGAN RT/RW</w:t>
      </w:r>
    </w:p>
    <w:p w:rsidR="00EB12C8" w:rsidRPr="00193196" w:rsidRDefault="00EB12C8" w:rsidP="00804E65">
      <w:pPr>
        <w:autoSpaceDE w:val="0"/>
        <w:autoSpaceDN w:val="0"/>
        <w:adjustRightInd w:val="0"/>
        <w:spacing w:after="0" w:line="240" w:lineRule="auto"/>
        <w:jc w:val="center"/>
        <w:rPr>
          <w:rFonts w:ascii="Bookman Old Style" w:hAnsi="Bookman Old Style" w:cs="Arial"/>
          <w:b/>
          <w:color w:val="000000"/>
          <w:sz w:val="24"/>
          <w:szCs w:val="24"/>
        </w:rPr>
      </w:pPr>
    </w:p>
    <w:p w:rsidR="00E60F3B" w:rsidRPr="00193196" w:rsidRDefault="00E60F3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Kesatu</w:t>
      </w:r>
    </w:p>
    <w:p w:rsidR="00E60F3B" w:rsidRPr="00193196" w:rsidRDefault="00E60F3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Organisasi Masyarakat</w:t>
      </w:r>
    </w:p>
    <w:p w:rsidR="00E60F3B" w:rsidRPr="00193196" w:rsidRDefault="00E60F3B" w:rsidP="00804E65">
      <w:pPr>
        <w:autoSpaceDE w:val="0"/>
        <w:autoSpaceDN w:val="0"/>
        <w:adjustRightInd w:val="0"/>
        <w:spacing w:after="0" w:line="240" w:lineRule="auto"/>
        <w:jc w:val="center"/>
        <w:rPr>
          <w:rFonts w:ascii="Bookman Old Style" w:hAnsi="Bookman Old Style" w:cs="Arial"/>
          <w:b/>
          <w:color w:val="000000"/>
          <w:sz w:val="24"/>
          <w:szCs w:val="24"/>
        </w:rPr>
      </w:pPr>
    </w:p>
    <w:p w:rsidR="00EB12C8" w:rsidRPr="00193196" w:rsidRDefault="00EB12C8"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3</w:t>
      </w:r>
      <w:r w:rsidR="00867524" w:rsidRPr="00193196">
        <w:rPr>
          <w:rFonts w:ascii="Bookman Old Style" w:hAnsi="Bookman Old Style" w:cs="Arial"/>
          <w:b/>
          <w:color w:val="000000"/>
          <w:sz w:val="24"/>
          <w:szCs w:val="24"/>
        </w:rPr>
        <w:t>5</w:t>
      </w:r>
    </w:p>
    <w:p w:rsidR="00EB12C8" w:rsidRPr="00193196" w:rsidRDefault="00EB12C8" w:rsidP="00804E65">
      <w:pPr>
        <w:autoSpaceDE w:val="0"/>
        <w:autoSpaceDN w:val="0"/>
        <w:adjustRightInd w:val="0"/>
        <w:spacing w:after="0" w:line="240" w:lineRule="auto"/>
        <w:jc w:val="center"/>
        <w:rPr>
          <w:rFonts w:ascii="Bookman Old Style" w:hAnsi="Bookman Old Style" w:cs="Arial"/>
          <w:b/>
          <w:color w:val="000000"/>
          <w:sz w:val="24"/>
          <w:szCs w:val="24"/>
        </w:rPr>
      </w:pPr>
    </w:p>
    <w:p w:rsidR="00EB12C8" w:rsidRPr="00193196" w:rsidRDefault="00EB12C8" w:rsidP="00804E65">
      <w:pPr>
        <w:autoSpaceDE w:val="0"/>
        <w:autoSpaceDN w:val="0"/>
        <w:adjustRightInd w:val="0"/>
        <w:spacing w:after="0" w:line="240" w:lineRule="auto"/>
        <w:ind w:left="360" w:hanging="360"/>
        <w:jc w:val="both"/>
        <w:rPr>
          <w:rFonts w:ascii="Bookman Old Style" w:hAnsi="Bookman Old Style" w:cs="Arial"/>
          <w:color w:val="4BACC6"/>
          <w:sz w:val="24"/>
          <w:szCs w:val="24"/>
          <w:lang w:val="id-ID"/>
        </w:rPr>
      </w:pPr>
      <w:r w:rsidRPr="00193196">
        <w:rPr>
          <w:rFonts w:ascii="Bookman Old Style" w:hAnsi="Bookman Old Style" w:cs="Arial"/>
          <w:sz w:val="24"/>
          <w:szCs w:val="24"/>
        </w:rPr>
        <w:t>(1)</w:t>
      </w:r>
      <w:r w:rsidRPr="00193196">
        <w:rPr>
          <w:rFonts w:ascii="Bookman Old Style" w:hAnsi="Bookman Old Style" w:cs="Arial"/>
          <w:sz w:val="24"/>
          <w:szCs w:val="24"/>
        </w:rPr>
        <w:tab/>
        <w:t>Setiap ketua Rukun Tetangga (RT)</w:t>
      </w:r>
      <w:r w:rsidR="00CB7E12" w:rsidRPr="00193196">
        <w:rPr>
          <w:rFonts w:ascii="Bookman Old Style" w:hAnsi="Bookman Old Style" w:cs="Arial"/>
          <w:sz w:val="24"/>
          <w:szCs w:val="24"/>
          <w:lang w:val="id-ID"/>
        </w:rPr>
        <w:t>/Rukun Warga (RW)</w:t>
      </w:r>
      <w:r w:rsidRPr="00193196">
        <w:rPr>
          <w:rFonts w:ascii="Bookman Old Style" w:hAnsi="Bookman Old Style" w:cs="Arial"/>
          <w:sz w:val="24"/>
          <w:szCs w:val="24"/>
        </w:rPr>
        <w:t xml:space="preserve"> wajib membentuk Rukun Kematian di wilayahnya</w:t>
      </w:r>
      <w:r w:rsidR="0021530A" w:rsidRPr="00193196">
        <w:rPr>
          <w:rFonts w:ascii="Bookman Old Style" w:hAnsi="Bookman Old Style" w:cs="Arial"/>
          <w:sz w:val="24"/>
          <w:szCs w:val="24"/>
          <w:lang w:val="id-ID"/>
        </w:rPr>
        <w:t>.</w:t>
      </w:r>
    </w:p>
    <w:p w:rsidR="0021530A" w:rsidRPr="00193196" w:rsidRDefault="0021530A"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p>
    <w:p w:rsidR="00F0525A" w:rsidRPr="00193196" w:rsidRDefault="00EB12C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r>
      <w:r w:rsidR="00F0525A" w:rsidRPr="00193196">
        <w:rPr>
          <w:rFonts w:ascii="Bookman Old Style" w:hAnsi="Bookman Old Style" w:cs="Arial"/>
          <w:color w:val="000000"/>
          <w:sz w:val="24"/>
          <w:szCs w:val="24"/>
        </w:rPr>
        <w:t>Rukun Kematian adalah organisasi sosial</w:t>
      </w:r>
      <w:r w:rsidR="00B55712" w:rsidRPr="00193196">
        <w:rPr>
          <w:rFonts w:ascii="Bookman Old Style" w:hAnsi="Bookman Old Style" w:cs="Arial"/>
          <w:color w:val="000000"/>
          <w:sz w:val="24"/>
          <w:szCs w:val="24"/>
        </w:rPr>
        <w:t>/keagamaan</w:t>
      </w:r>
      <w:r w:rsidR="00F0525A" w:rsidRPr="00193196">
        <w:rPr>
          <w:rFonts w:ascii="Bookman Old Style" w:hAnsi="Bookman Old Style" w:cs="Arial"/>
          <w:color w:val="000000"/>
          <w:sz w:val="24"/>
          <w:szCs w:val="24"/>
        </w:rPr>
        <w:t xml:space="preserve"> yang dibentuk berdasarkan struktur :</w:t>
      </w:r>
    </w:p>
    <w:p w:rsidR="00F0525A"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t>a.</w:t>
      </w:r>
      <w:r w:rsidRPr="00193196">
        <w:rPr>
          <w:rFonts w:ascii="Bookman Old Style" w:hAnsi="Bookman Old Style" w:cs="Arial"/>
          <w:color w:val="000000"/>
          <w:sz w:val="24"/>
          <w:szCs w:val="24"/>
        </w:rPr>
        <w:tab/>
        <w:t>Dewan Pembina (RW/RT)</w:t>
      </w:r>
      <w:r w:rsidRPr="00193196">
        <w:rPr>
          <w:rFonts w:ascii="Bookman Old Style" w:hAnsi="Bookman Old Style" w:cs="Arial"/>
          <w:color w:val="000000"/>
          <w:sz w:val="24"/>
          <w:szCs w:val="24"/>
        </w:rPr>
        <w:tab/>
      </w:r>
    </w:p>
    <w:p w:rsidR="00F0525A" w:rsidRPr="00193196" w:rsidRDefault="00F0525A" w:rsidP="00804E65">
      <w:pPr>
        <w:autoSpaceDE w:val="0"/>
        <w:autoSpaceDN w:val="0"/>
        <w:adjustRightInd w:val="0"/>
        <w:spacing w:after="0" w:line="240" w:lineRule="auto"/>
        <w:ind w:left="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Ketua;</w:t>
      </w:r>
    </w:p>
    <w:p w:rsidR="00F0525A"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t>c.</w:t>
      </w:r>
      <w:r w:rsidRPr="00193196">
        <w:rPr>
          <w:rFonts w:ascii="Bookman Old Style" w:hAnsi="Bookman Old Style" w:cs="Arial"/>
          <w:color w:val="000000"/>
          <w:sz w:val="24"/>
          <w:szCs w:val="24"/>
        </w:rPr>
        <w:tab/>
        <w:t>Wakil Ketua;</w:t>
      </w:r>
    </w:p>
    <w:p w:rsidR="00F0525A"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t>d.</w:t>
      </w:r>
      <w:r w:rsidRPr="00193196">
        <w:rPr>
          <w:rFonts w:ascii="Bookman Old Style" w:hAnsi="Bookman Old Style" w:cs="Arial"/>
          <w:color w:val="000000"/>
          <w:sz w:val="24"/>
          <w:szCs w:val="24"/>
        </w:rPr>
        <w:tab/>
        <w:t>Sekretaris;</w:t>
      </w:r>
    </w:p>
    <w:p w:rsidR="00F0525A"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t>e.</w:t>
      </w:r>
      <w:r w:rsidRPr="00193196">
        <w:rPr>
          <w:rFonts w:ascii="Bookman Old Style" w:hAnsi="Bookman Old Style" w:cs="Arial"/>
          <w:color w:val="000000"/>
          <w:sz w:val="24"/>
          <w:szCs w:val="24"/>
        </w:rPr>
        <w:tab/>
        <w:t>Bendahara;</w:t>
      </w:r>
      <w:r w:rsidR="00B55712" w:rsidRPr="00193196">
        <w:rPr>
          <w:rFonts w:ascii="Bookman Old Style" w:hAnsi="Bookman Old Style" w:cs="Arial"/>
          <w:color w:val="000000"/>
          <w:sz w:val="24"/>
          <w:szCs w:val="24"/>
        </w:rPr>
        <w:t xml:space="preserve"> dan</w:t>
      </w:r>
    </w:p>
    <w:p w:rsidR="00EB12C8"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t>f.</w:t>
      </w:r>
      <w:r w:rsidRPr="00193196">
        <w:rPr>
          <w:rFonts w:ascii="Bookman Old Style" w:hAnsi="Bookman Old Style" w:cs="Arial"/>
          <w:color w:val="000000"/>
          <w:sz w:val="24"/>
          <w:szCs w:val="24"/>
        </w:rPr>
        <w:tab/>
        <w:t>Anggota</w:t>
      </w:r>
      <w:r w:rsidR="00B55712" w:rsidRPr="00193196">
        <w:rPr>
          <w:rFonts w:ascii="Bookman Old Style" w:hAnsi="Bookman Old Style" w:cs="Arial"/>
          <w:color w:val="000000"/>
          <w:sz w:val="24"/>
          <w:szCs w:val="24"/>
        </w:rPr>
        <w:t>.</w:t>
      </w:r>
    </w:p>
    <w:p w:rsidR="00EB12C8" w:rsidRPr="00193196" w:rsidRDefault="00EB12C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35DC1" w:rsidRPr="00193196" w:rsidRDefault="00B5571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r>
      <w:r w:rsidR="00035DC1" w:rsidRPr="00193196">
        <w:rPr>
          <w:rFonts w:ascii="Bookman Old Style" w:hAnsi="Bookman Old Style" w:cs="Arial"/>
          <w:color w:val="000000"/>
          <w:sz w:val="24"/>
          <w:szCs w:val="24"/>
        </w:rPr>
        <w:t>Struktur organisasi dari ketua sampai bendahara diutamakan adalah tokoh masyarakat setempat yang memiliki ilmu pengetahuan agama dan sosial, dapat dipercaya dan berdedikasi mengutamakam kepentingan umum.</w:t>
      </w:r>
    </w:p>
    <w:p w:rsidR="00035DC1" w:rsidRPr="00193196" w:rsidRDefault="00035DC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754F3" w:rsidRPr="009850EB" w:rsidRDefault="00035DC1" w:rsidP="009850EB">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(4)</w:t>
      </w:r>
      <w:r w:rsidRPr="00193196">
        <w:rPr>
          <w:rFonts w:ascii="Bookman Old Style" w:hAnsi="Bookman Old Style" w:cs="Arial"/>
          <w:color w:val="000000"/>
          <w:sz w:val="24"/>
          <w:szCs w:val="24"/>
        </w:rPr>
        <w:tab/>
      </w:r>
      <w:r w:rsidR="00B55712" w:rsidRPr="00193196">
        <w:rPr>
          <w:rFonts w:ascii="Bookman Old Style" w:hAnsi="Bookman Old Style" w:cs="Arial"/>
          <w:color w:val="000000"/>
          <w:sz w:val="24"/>
          <w:szCs w:val="24"/>
        </w:rPr>
        <w:t>Anggota sebagaimana dimaksud pada ayat (2) huruf f adalah seluruh warga dalam wilayah RT/RW setempat tanpa membedakan status dan kedudukan</w:t>
      </w:r>
      <w:r w:rsidR="006D2E4D" w:rsidRPr="00193196">
        <w:rPr>
          <w:rFonts w:ascii="Bookman Old Style" w:hAnsi="Bookman Old Style" w:cs="Arial"/>
          <w:color w:val="000000"/>
          <w:sz w:val="24"/>
          <w:szCs w:val="24"/>
        </w:rPr>
        <w:t>.</w:t>
      </w:r>
    </w:p>
    <w:p w:rsidR="007754F3" w:rsidRPr="00193196" w:rsidRDefault="007754F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6D2E4D" w:rsidRPr="00193196" w:rsidRDefault="0021530A" w:rsidP="00804E65">
      <w:pPr>
        <w:autoSpaceDE w:val="0"/>
        <w:autoSpaceDN w:val="0"/>
        <w:adjustRightInd w:val="0"/>
        <w:spacing w:after="0" w:line="240" w:lineRule="auto"/>
        <w:ind w:left="360" w:hanging="360"/>
        <w:jc w:val="both"/>
        <w:rPr>
          <w:rFonts w:ascii="Bookman Old Style" w:hAnsi="Bookman Old Style" w:cs="Arial"/>
          <w:color w:val="000000"/>
          <w:sz w:val="24"/>
          <w:szCs w:val="24"/>
          <w:lang w:val="id-ID"/>
        </w:rPr>
      </w:pPr>
      <w:r w:rsidRPr="00193196">
        <w:rPr>
          <w:rFonts w:ascii="Bookman Old Style" w:hAnsi="Bookman Old Style" w:cs="Arial"/>
          <w:color w:val="000000"/>
          <w:sz w:val="24"/>
          <w:szCs w:val="24"/>
          <w:lang w:val="id-ID"/>
        </w:rPr>
        <w:t>(5)</w:t>
      </w:r>
      <w:r w:rsidRPr="00193196">
        <w:rPr>
          <w:rFonts w:ascii="Bookman Old Style" w:hAnsi="Bookman Old Style" w:cs="Arial"/>
          <w:color w:val="000000"/>
          <w:sz w:val="24"/>
          <w:szCs w:val="24"/>
          <w:lang w:val="id-ID"/>
        </w:rPr>
        <w:tab/>
        <w:t>Rukun kematian sebagaimana pada ayat (2) wajib melaporkan keberadaannya kepada Lurah</w:t>
      </w:r>
      <w:r w:rsidR="00E410F3" w:rsidRPr="00193196">
        <w:rPr>
          <w:rFonts w:ascii="Bookman Old Style" w:hAnsi="Bookman Old Style" w:cs="Arial"/>
          <w:color w:val="000000"/>
          <w:sz w:val="24"/>
          <w:szCs w:val="24"/>
          <w:lang w:val="id-ID"/>
        </w:rPr>
        <w:t xml:space="preserve"> setempat.</w:t>
      </w:r>
    </w:p>
    <w:p w:rsidR="00B55712" w:rsidRPr="00193196" w:rsidRDefault="00B5571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754F3" w:rsidRPr="00193196" w:rsidRDefault="007754F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6D2E4D" w:rsidRPr="00193196" w:rsidRDefault="006D2E4D"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Kedua</w:t>
      </w:r>
    </w:p>
    <w:p w:rsidR="006D2E4D" w:rsidRPr="00193196" w:rsidRDefault="006D2E4D"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Kewajiban Organisasi </w:t>
      </w:r>
    </w:p>
    <w:p w:rsidR="00B429EC" w:rsidRPr="00193196" w:rsidRDefault="00B429EC"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6D2E4D" w:rsidRPr="00193196" w:rsidRDefault="006D2E4D"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3</w:t>
      </w:r>
      <w:r w:rsidR="00867524" w:rsidRPr="00193196">
        <w:rPr>
          <w:rFonts w:ascii="Bookman Old Style" w:hAnsi="Bookman Old Style" w:cs="Arial"/>
          <w:b/>
          <w:color w:val="000000"/>
          <w:sz w:val="24"/>
          <w:szCs w:val="24"/>
        </w:rPr>
        <w:t>6</w:t>
      </w:r>
    </w:p>
    <w:p w:rsidR="00B55712" w:rsidRPr="00193196" w:rsidRDefault="00B5571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55712" w:rsidRPr="00193196" w:rsidRDefault="006D2E4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Setiap </w:t>
      </w:r>
      <w:r w:rsidR="00ED7DF0" w:rsidRPr="00193196">
        <w:rPr>
          <w:rFonts w:ascii="Bookman Old Style" w:hAnsi="Bookman Old Style" w:cs="Arial"/>
          <w:color w:val="000000"/>
          <w:sz w:val="24"/>
          <w:szCs w:val="24"/>
        </w:rPr>
        <w:t xml:space="preserve">Organisasi/Rukun Kematian </w:t>
      </w:r>
      <w:r w:rsidRPr="00193196">
        <w:rPr>
          <w:rFonts w:ascii="Bookman Old Style" w:hAnsi="Bookman Old Style" w:cs="Arial"/>
          <w:color w:val="000000"/>
          <w:sz w:val="24"/>
          <w:szCs w:val="24"/>
        </w:rPr>
        <w:t>berkewajiban untuk :</w:t>
      </w:r>
    </w:p>
    <w:p w:rsidR="00B55712" w:rsidRPr="00193196" w:rsidRDefault="00B5571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membuat anggaran dasar rumah tangga yang disepakati oleh minimal setengah di</w:t>
      </w:r>
      <w:r w:rsidR="006D2E4D" w:rsidRPr="00193196">
        <w:rPr>
          <w:rFonts w:ascii="Bookman Old Style" w:hAnsi="Bookman Old Style" w:cs="Arial"/>
          <w:color w:val="000000"/>
          <w:sz w:val="24"/>
          <w:szCs w:val="24"/>
        </w:rPr>
        <w:t>tambah satu dari jumlah kepala keluarga dalam wilayahnya.</w:t>
      </w:r>
    </w:p>
    <w:p w:rsidR="006D2E4D" w:rsidRPr="00193196" w:rsidRDefault="006D2E4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membuat laporan pertanggungjawaban kegiatan dan anggaran.</w:t>
      </w:r>
    </w:p>
    <w:p w:rsidR="006D2E4D" w:rsidRPr="00193196" w:rsidRDefault="006D2E4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 xml:space="preserve">membantu ahli waris/keluarga </w:t>
      </w:r>
      <w:r w:rsidR="00AD3E9F" w:rsidRPr="00193196">
        <w:rPr>
          <w:rFonts w:ascii="Bookman Old Style" w:hAnsi="Bookman Old Style" w:cs="Arial"/>
          <w:color w:val="000000"/>
          <w:sz w:val="24"/>
          <w:szCs w:val="24"/>
        </w:rPr>
        <w:t xml:space="preserve">dari warga yang meninggal untuk biaya pemeriksaan medis dan </w:t>
      </w:r>
      <w:r w:rsidR="00B429EC" w:rsidRPr="00193196">
        <w:rPr>
          <w:rFonts w:ascii="Bookman Old Style" w:hAnsi="Bookman Old Style" w:cs="Arial"/>
          <w:color w:val="000000"/>
          <w:sz w:val="24"/>
          <w:szCs w:val="24"/>
        </w:rPr>
        <w:t>hal-hal lainnya yang diatur dalam anggaran dasar</w:t>
      </w:r>
      <w:r w:rsidR="00AD3E9F" w:rsidRPr="00193196">
        <w:rPr>
          <w:rFonts w:ascii="Bookman Old Style" w:hAnsi="Bookman Old Style" w:cs="Arial"/>
          <w:color w:val="000000"/>
          <w:sz w:val="24"/>
          <w:szCs w:val="24"/>
        </w:rPr>
        <w:t xml:space="preserve"> kecuali warga dimaksud berkemampuan dan tidak mengambil haknya </w:t>
      </w:r>
      <w:r w:rsidR="00B429EC" w:rsidRPr="00193196">
        <w:rPr>
          <w:rFonts w:ascii="Bookman Old Style" w:hAnsi="Bookman Old Style" w:cs="Arial"/>
          <w:color w:val="000000"/>
          <w:sz w:val="24"/>
          <w:szCs w:val="24"/>
        </w:rPr>
        <w:t xml:space="preserve">sebagaimana tertera dalam </w:t>
      </w:r>
      <w:r w:rsidR="00AD3E9F" w:rsidRPr="00193196">
        <w:rPr>
          <w:rFonts w:ascii="Bookman Old Style" w:hAnsi="Bookman Old Style" w:cs="Arial"/>
          <w:color w:val="000000"/>
          <w:sz w:val="24"/>
          <w:szCs w:val="24"/>
        </w:rPr>
        <w:t>anggaran dasar organisasi/Rukun Kematian.</w:t>
      </w:r>
    </w:p>
    <w:p w:rsidR="00AD3E9F" w:rsidRPr="00193196" w:rsidRDefault="00AD3E9F"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p>
    <w:p w:rsidR="007754F3" w:rsidRPr="00193196" w:rsidRDefault="007754F3"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p>
    <w:p w:rsidR="00F0525A" w:rsidRPr="00193196" w:rsidRDefault="00F0525A"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3</w:t>
      </w:r>
      <w:r w:rsidR="00867524" w:rsidRPr="00193196">
        <w:rPr>
          <w:rFonts w:ascii="Bookman Old Style" w:hAnsi="Bookman Old Style" w:cs="Arial"/>
          <w:b/>
          <w:color w:val="000000"/>
          <w:sz w:val="24"/>
          <w:szCs w:val="24"/>
        </w:rPr>
        <w:t>7</w:t>
      </w:r>
    </w:p>
    <w:p w:rsidR="00F0525A" w:rsidRPr="00193196" w:rsidRDefault="00F0525A"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F0525A" w:rsidRPr="00193196" w:rsidRDefault="00F0525A" w:rsidP="009850EB">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Penduduk yang beragama minoritas dalam wilayah rukun tetangga wajib diperlakukan setara den</w:t>
      </w:r>
      <w:r w:rsidR="001C0AA2" w:rsidRPr="00193196">
        <w:rPr>
          <w:rFonts w:ascii="Bookman Old Style" w:hAnsi="Bookman Old Style" w:cs="Arial"/>
          <w:color w:val="000000"/>
          <w:sz w:val="24"/>
          <w:szCs w:val="24"/>
        </w:rPr>
        <w:t>gan penduduk beragama mayoritas dan saling hormat menghormati satu sama lainnya terhadap penyelenggaraan prosesi persemayaman jenazah.</w:t>
      </w:r>
    </w:p>
    <w:p w:rsidR="00F0525A"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(2)</w:t>
      </w:r>
      <w:r w:rsidRPr="00193196">
        <w:rPr>
          <w:rFonts w:ascii="Bookman Old Style" w:hAnsi="Bookman Old Style" w:cs="Arial"/>
          <w:color w:val="000000"/>
          <w:sz w:val="24"/>
          <w:szCs w:val="24"/>
        </w:rPr>
        <w:tab/>
      </w:r>
      <w:r w:rsidR="00E62ED9" w:rsidRPr="00193196">
        <w:rPr>
          <w:rFonts w:ascii="Bookman Old Style" w:hAnsi="Bookman Old Style" w:cs="Arial"/>
          <w:color w:val="000000"/>
          <w:sz w:val="24"/>
          <w:szCs w:val="24"/>
        </w:rPr>
        <w:t xml:space="preserve">Dalam hal tidak dimungkinkan untuk pembentukan Rukun Kematian bagi penduduk yang beragama minoritas maka </w:t>
      </w:r>
      <w:r w:rsidRPr="00193196">
        <w:rPr>
          <w:rFonts w:ascii="Bookman Old Style" w:hAnsi="Bookman Old Style" w:cs="Arial"/>
          <w:color w:val="000000"/>
          <w:sz w:val="24"/>
          <w:szCs w:val="24"/>
        </w:rPr>
        <w:t>rukun</w:t>
      </w:r>
      <w:r w:rsidR="00E62ED9" w:rsidRPr="00193196">
        <w:rPr>
          <w:rFonts w:ascii="Bookman Old Style" w:hAnsi="Bookman Old Style" w:cs="Arial"/>
          <w:color w:val="000000"/>
          <w:sz w:val="24"/>
          <w:szCs w:val="24"/>
        </w:rPr>
        <w:t xml:space="preserve"> k</w:t>
      </w:r>
      <w:r w:rsidRPr="00193196">
        <w:rPr>
          <w:rFonts w:ascii="Bookman Old Style" w:hAnsi="Bookman Old Style" w:cs="Arial"/>
          <w:color w:val="000000"/>
          <w:sz w:val="24"/>
          <w:szCs w:val="24"/>
        </w:rPr>
        <w:t>ematian atau organisasi sosial</w:t>
      </w:r>
      <w:r w:rsidR="001C0AA2" w:rsidRPr="00193196">
        <w:rPr>
          <w:rFonts w:ascii="Bookman Old Style" w:hAnsi="Bookman Old Style" w:cs="Arial"/>
          <w:color w:val="000000"/>
          <w:sz w:val="24"/>
          <w:szCs w:val="24"/>
        </w:rPr>
        <w:t>/keagamaannya</w:t>
      </w:r>
      <w:r w:rsidR="00E62ED9" w:rsidRPr="00193196">
        <w:rPr>
          <w:rFonts w:ascii="Bookman Old Style" w:hAnsi="Bookman Old Style" w:cs="Arial"/>
          <w:color w:val="000000"/>
          <w:sz w:val="24"/>
          <w:szCs w:val="24"/>
        </w:rPr>
        <w:t xml:space="preserve"> berada dalam</w:t>
      </w:r>
      <w:r w:rsidRPr="00193196">
        <w:rPr>
          <w:rFonts w:ascii="Bookman Old Style" w:hAnsi="Bookman Old Style" w:cs="Arial"/>
          <w:color w:val="000000"/>
          <w:sz w:val="24"/>
          <w:szCs w:val="24"/>
        </w:rPr>
        <w:t xml:space="preserve">  lingkup skala </w:t>
      </w:r>
      <w:r w:rsidR="001C0AA2" w:rsidRPr="00193196">
        <w:rPr>
          <w:rFonts w:ascii="Bookman Old Style" w:hAnsi="Bookman Old Style" w:cs="Arial"/>
          <w:color w:val="000000"/>
          <w:sz w:val="24"/>
          <w:szCs w:val="24"/>
        </w:rPr>
        <w:t>kecamatan/</w:t>
      </w:r>
      <w:r w:rsidRPr="00193196">
        <w:rPr>
          <w:rFonts w:ascii="Bookman Old Style" w:hAnsi="Bookman Old Style" w:cs="Arial"/>
          <w:color w:val="000000"/>
          <w:sz w:val="24"/>
          <w:szCs w:val="24"/>
        </w:rPr>
        <w:t>kota.</w:t>
      </w:r>
    </w:p>
    <w:p w:rsidR="00F0525A"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754F3" w:rsidRPr="00193196" w:rsidRDefault="007754F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60F3B" w:rsidRPr="00193196" w:rsidRDefault="00CA3379"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Ketiga</w:t>
      </w:r>
    </w:p>
    <w:p w:rsidR="00E60F3B" w:rsidRPr="00193196" w:rsidRDefault="00E60F3B"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Sumbangan/Iuran</w:t>
      </w:r>
    </w:p>
    <w:p w:rsidR="00E60F3B" w:rsidRPr="00193196" w:rsidRDefault="00E60F3B"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F0525A" w:rsidRPr="00193196" w:rsidRDefault="00F0525A"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3</w:t>
      </w:r>
      <w:r w:rsidR="008F7947" w:rsidRPr="00193196">
        <w:rPr>
          <w:rFonts w:ascii="Bookman Old Style" w:hAnsi="Bookman Old Style" w:cs="Arial"/>
          <w:b/>
          <w:color w:val="000000"/>
          <w:sz w:val="24"/>
          <w:szCs w:val="24"/>
        </w:rPr>
        <w:t>8</w:t>
      </w:r>
    </w:p>
    <w:p w:rsidR="00F0525A" w:rsidRPr="00193196" w:rsidRDefault="00F0525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B12C8" w:rsidRPr="00193196" w:rsidRDefault="00B429E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EB12C8" w:rsidRPr="00193196">
        <w:rPr>
          <w:rFonts w:ascii="Bookman Old Style" w:hAnsi="Bookman Old Style" w:cs="Arial"/>
          <w:color w:val="000000"/>
          <w:sz w:val="24"/>
          <w:szCs w:val="24"/>
        </w:rPr>
        <w:t xml:space="preserve">Walikota memberikan izin secara langsung berdasarkan Peraturan Daerah ini untuk </w:t>
      </w:r>
      <w:r w:rsidRPr="00193196">
        <w:rPr>
          <w:rFonts w:ascii="Bookman Old Style" w:hAnsi="Bookman Old Style" w:cs="Arial"/>
          <w:color w:val="000000"/>
          <w:sz w:val="24"/>
          <w:szCs w:val="24"/>
        </w:rPr>
        <w:t>organisasi/Rukun Kematian</w:t>
      </w:r>
      <w:r w:rsidR="00EB12C8" w:rsidRPr="00193196">
        <w:rPr>
          <w:rFonts w:ascii="Bookman Old Style" w:hAnsi="Bookman Old Style" w:cs="Arial"/>
          <w:color w:val="000000"/>
          <w:sz w:val="24"/>
          <w:szCs w:val="24"/>
        </w:rPr>
        <w:t xml:space="preserve"> melakukan penarikan sumbangan</w:t>
      </w:r>
      <w:r w:rsidRPr="00193196">
        <w:rPr>
          <w:rFonts w:ascii="Bookman Old Style" w:hAnsi="Bookman Old Style" w:cs="Arial"/>
          <w:color w:val="000000"/>
          <w:sz w:val="24"/>
          <w:szCs w:val="24"/>
        </w:rPr>
        <w:t>/iuran</w:t>
      </w:r>
      <w:r w:rsidR="007754F3" w:rsidRPr="00193196">
        <w:rPr>
          <w:rFonts w:ascii="Bookman Old Style" w:hAnsi="Bookman Old Style" w:cs="Arial"/>
          <w:color w:val="000000"/>
          <w:sz w:val="24"/>
          <w:szCs w:val="24"/>
        </w:rPr>
        <w:t xml:space="preserve"> </w:t>
      </w:r>
      <w:r w:rsidRPr="00193196">
        <w:rPr>
          <w:rFonts w:ascii="Bookman Old Style" w:hAnsi="Bookman Old Style" w:cs="Arial"/>
          <w:color w:val="000000"/>
          <w:sz w:val="24"/>
          <w:szCs w:val="24"/>
        </w:rPr>
        <w:t>kepada warganya</w:t>
      </w:r>
      <w:r w:rsidR="00EB12C8" w:rsidRPr="00193196">
        <w:rPr>
          <w:rFonts w:ascii="Bookman Old Style" w:hAnsi="Bookman Old Style" w:cs="Arial"/>
          <w:color w:val="000000"/>
          <w:sz w:val="24"/>
          <w:szCs w:val="24"/>
        </w:rPr>
        <w:t>.</w:t>
      </w:r>
    </w:p>
    <w:p w:rsidR="00EB12C8" w:rsidRPr="00193196" w:rsidRDefault="00EB12C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B12C8" w:rsidRPr="00193196" w:rsidRDefault="00EB12C8" w:rsidP="00804E65">
      <w:pPr>
        <w:autoSpaceDE w:val="0"/>
        <w:autoSpaceDN w:val="0"/>
        <w:adjustRightInd w:val="0"/>
        <w:spacing w:after="0" w:line="240" w:lineRule="auto"/>
        <w:ind w:left="360" w:hanging="360"/>
        <w:jc w:val="both"/>
        <w:rPr>
          <w:rFonts w:ascii="Bookman Old Style" w:hAnsi="Bookman Old Style" w:cs="Arial"/>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r>
      <w:r w:rsidR="00B429EC" w:rsidRPr="00193196">
        <w:rPr>
          <w:rFonts w:ascii="Bookman Old Style" w:hAnsi="Bookman Old Style" w:cs="Arial"/>
          <w:color w:val="000000"/>
          <w:sz w:val="24"/>
          <w:szCs w:val="24"/>
        </w:rPr>
        <w:t>Besaran Nilai s</w:t>
      </w:r>
      <w:r w:rsidRPr="00193196">
        <w:rPr>
          <w:rFonts w:ascii="Bookman Old Style" w:hAnsi="Bookman Old Style" w:cs="Arial"/>
          <w:color w:val="000000"/>
          <w:sz w:val="24"/>
          <w:szCs w:val="24"/>
        </w:rPr>
        <w:t>umbangan</w:t>
      </w:r>
      <w:r w:rsidR="00B429EC" w:rsidRPr="00193196">
        <w:rPr>
          <w:rFonts w:ascii="Bookman Old Style" w:hAnsi="Bookman Old Style" w:cs="Arial"/>
          <w:color w:val="000000"/>
          <w:sz w:val="24"/>
          <w:szCs w:val="24"/>
        </w:rPr>
        <w:t>/iuran</w:t>
      </w:r>
      <w:r w:rsidR="007754F3" w:rsidRPr="00193196">
        <w:rPr>
          <w:rFonts w:ascii="Bookman Old Style" w:hAnsi="Bookman Old Style" w:cs="Arial"/>
          <w:color w:val="000000"/>
          <w:sz w:val="24"/>
          <w:szCs w:val="24"/>
        </w:rPr>
        <w:t xml:space="preserve"> </w:t>
      </w:r>
      <w:r w:rsidR="00B429EC" w:rsidRPr="00193196">
        <w:rPr>
          <w:rFonts w:ascii="Bookman Old Style" w:hAnsi="Bookman Old Style" w:cs="Arial"/>
          <w:color w:val="000000"/>
          <w:sz w:val="24"/>
          <w:szCs w:val="24"/>
        </w:rPr>
        <w:t>wajib memperhatikan pada kondisi p</w:t>
      </w:r>
      <w:r w:rsidR="001C0AA2" w:rsidRPr="00193196">
        <w:rPr>
          <w:rFonts w:ascii="Bookman Old Style" w:hAnsi="Bookman Old Style" w:cs="Arial"/>
          <w:color w:val="000000"/>
          <w:sz w:val="24"/>
          <w:szCs w:val="24"/>
        </w:rPr>
        <w:t>erekonomian dan kemampuan warga dan tidak bersifat memaksa</w:t>
      </w:r>
      <w:r w:rsidR="0060713F" w:rsidRPr="00193196">
        <w:rPr>
          <w:rFonts w:ascii="Bookman Old Style" w:hAnsi="Bookman Old Style" w:cs="Arial"/>
          <w:color w:val="000000"/>
          <w:sz w:val="24"/>
          <w:szCs w:val="24"/>
          <w:lang w:val="id-ID"/>
        </w:rPr>
        <w:t xml:space="preserve">/ </w:t>
      </w:r>
      <w:r w:rsidR="0060713F" w:rsidRPr="00193196">
        <w:rPr>
          <w:rFonts w:ascii="Bookman Old Style" w:hAnsi="Bookman Old Style" w:cs="Arial"/>
          <w:sz w:val="24"/>
          <w:szCs w:val="24"/>
          <w:lang w:val="id-ID"/>
        </w:rPr>
        <w:t>sesuai dengan kesepakatan warga</w:t>
      </w:r>
      <w:r w:rsidR="001C0AA2" w:rsidRPr="00193196">
        <w:rPr>
          <w:rFonts w:ascii="Bookman Old Style" w:hAnsi="Bookman Old Style" w:cs="Arial"/>
          <w:sz w:val="24"/>
          <w:szCs w:val="24"/>
        </w:rPr>
        <w:t>.</w:t>
      </w:r>
    </w:p>
    <w:p w:rsidR="001C0AA2" w:rsidRPr="00193196" w:rsidRDefault="001C0AA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C0AA2"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(3)</w:t>
      </w:r>
      <w:r>
        <w:rPr>
          <w:rFonts w:ascii="Bookman Old Style" w:hAnsi="Bookman Old Style" w:cs="Arial"/>
          <w:color w:val="000000"/>
          <w:sz w:val="24"/>
          <w:szCs w:val="24"/>
        </w:rPr>
        <w:tab/>
      </w:r>
      <w:r w:rsidR="001C0AA2" w:rsidRPr="00193196">
        <w:rPr>
          <w:rFonts w:ascii="Bookman Old Style" w:hAnsi="Bookman Old Style" w:cs="Arial"/>
          <w:color w:val="000000"/>
          <w:sz w:val="24"/>
          <w:szCs w:val="24"/>
        </w:rPr>
        <w:t>Penerimaan sumbangan wajib dibukukan dan dibuatkan kartu penerimaan.</w:t>
      </w:r>
    </w:p>
    <w:p w:rsidR="001C0AA2" w:rsidRPr="00193196" w:rsidRDefault="001C0AA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C0AA2" w:rsidRPr="00193196" w:rsidRDefault="001C0AA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(4)</w:t>
      </w:r>
      <w:r w:rsidRPr="00193196">
        <w:rPr>
          <w:rFonts w:ascii="Bookman Old Style" w:hAnsi="Bookman Old Style" w:cs="Arial"/>
          <w:color w:val="000000"/>
          <w:sz w:val="24"/>
          <w:szCs w:val="24"/>
        </w:rPr>
        <w:tab/>
        <w:t xml:space="preserve">Warga miskin yang tidak mampu membayar tidak </w:t>
      </w:r>
      <w:r w:rsidR="008F7947" w:rsidRPr="00193196">
        <w:rPr>
          <w:rFonts w:ascii="Bookman Old Style" w:hAnsi="Bookman Old Style" w:cs="Arial"/>
          <w:color w:val="000000"/>
          <w:sz w:val="24"/>
          <w:szCs w:val="24"/>
        </w:rPr>
        <w:t xml:space="preserve">dapat </w:t>
      </w:r>
      <w:r w:rsidRPr="00193196">
        <w:rPr>
          <w:rFonts w:ascii="Bookman Old Style" w:hAnsi="Bookman Old Style" w:cs="Arial"/>
          <w:color w:val="000000"/>
          <w:sz w:val="24"/>
          <w:szCs w:val="24"/>
        </w:rPr>
        <w:t xml:space="preserve">dihapus kedudukannya sebagai anggota. </w:t>
      </w:r>
    </w:p>
    <w:p w:rsidR="00B429EC" w:rsidRPr="00193196" w:rsidRDefault="00B429E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754F3" w:rsidRPr="00193196" w:rsidRDefault="007754F3" w:rsidP="009850EB">
      <w:pPr>
        <w:autoSpaceDE w:val="0"/>
        <w:autoSpaceDN w:val="0"/>
        <w:adjustRightInd w:val="0"/>
        <w:spacing w:after="0" w:line="240" w:lineRule="auto"/>
        <w:jc w:val="both"/>
        <w:rPr>
          <w:rFonts w:ascii="Bookman Old Style" w:hAnsi="Bookman Old Style" w:cs="Arial"/>
          <w:color w:val="000000"/>
          <w:sz w:val="24"/>
          <w:szCs w:val="24"/>
        </w:rPr>
      </w:pPr>
    </w:p>
    <w:p w:rsidR="00B536A0" w:rsidRPr="00193196" w:rsidRDefault="000164B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w:t>
      </w: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PEMAKAMAN</w:t>
      </w:r>
      <w:r w:rsidR="00C359AB" w:rsidRPr="00193196">
        <w:rPr>
          <w:rFonts w:ascii="Bookman Old Style" w:hAnsi="Bookman Old Style" w:cs="Arial"/>
          <w:b/>
          <w:color w:val="000000"/>
          <w:sz w:val="24"/>
          <w:szCs w:val="24"/>
        </w:rPr>
        <w:t xml:space="preserve"> JENAZAH</w:t>
      </w:r>
    </w:p>
    <w:p w:rsidR="00B536A0" w:rsidRPr="00193196" w:rsidRDefault="00B536A0" w:rsidP="00804E65">
      <w:pPr>
        <w:autoSpaceDE w:val="0"/>
        <w:autoSpaceDN w:val="0"/>
        <w:adjustRightInd w:val="0"/>
        <w:spacing w:after="0" w:line="240" w:lineRule="auto"/>
        <w:jc w:val="center"/>
        <w:rPr>
          <w:rFonts w:ascii="Bookman Old Style" w:hAnsi="Bookman Old Style" w:cs="Arial"/>
          <w:b/>
          <w:color w:val="000000"/>
          <w:sz w:val="24"/>
          <w:szCs w:val="24"/>
        </w:rPr>
      </w:pP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Kesatu</w:t>
      </w: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Umum</w:t>
      </w: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8F7947" w:rsidRPr="00193196">
        <w:rPr>
          <w:rFonts w:ascii="Bookman Old Style" w:hAnsi="Bookman Old Style" w:cs="Arial"/>
          <w:b/>
          <w:color w:val="000000"/>
          <w:sz w:val="24"/>
          <w:szCs w:val="24"/>
        </w:rPr>
        <w:t>39</w:t>
      </w:r>
    </w:p>
    <w:p w:rsidR="00B536A0" w:rsidRPr="00193196" w:rsidRDefault="00B536A0" w:rsidP="00804E65">
      <w:pPr>
        <w:autoSpaceDE w:val="0"/>
        <w:autoSpaceDN w:val="0"/>
        <w:adjustRightInd w:val="0"/>
        <w:spacing w:after="0" w:line="240" w:lineRule="auto"/>
        <w:jc w:val="center"/>
        <w:rPr>
          <w:rFonts w:ascii="Bookman Old Style" w:hAnsi="Bookman Old Style" w:cs="Arial"/>
          <w:b/>
          <w:color w:val="000000"/>
          <w:sz w:val="24"/>
          <w:szCs w:val="24"/>
        </w:rPr>
      </w:pPr>
    </w:p>
    <w:p w:rsidR="00D631F4" w:rsidRPr="00193196" w:rsidRDefault="00D631F4"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Setiap ahli waris </w:t>
      </w:r>
      <w:r w:rsidR="008F7947" w:rsidRPr="00193196">
        <w:rPr>
          <w:rFonts w:ascii="Bookman Old Style" w:hAnsi="Bookman Old Style" w:cs="Arial"/>
          <w:color w:val="000000"/>
          <w:sz w:val="24"/>
          <w:szCs w:val="24"/>
        </w:rPr>
        <w:t xml:space="preserve">dibantu oleh warga/kerukunan kematian warga </w:t>
      </w:r>
      <w:r w:rsidRPr="00193196">
        <w:rPr>
          <w:rFonts w:ascii="Bookman Old Style" w:hAnsi="Bookman Old Style" w:cs="Arial"/>
          <w:color w:val="000000"/>
          <w:sz w:val="24"/>
          <w:szCs w:val="24"/>
        </w:rPr>
        <w:t xml:space="preserve">wajib </w:t>
      </w:r>
      <w:r w:rsidR="0076690E" w:rsidRPr="00193196">
        <w:rPr>
          <w:rFonts w:ascii="Bookman Old Style" w:hAnsi="Bookman Old Style" w:cs="Arial"/>
          <w:color w:val="000000"/>
          <w:sz w:val="24"/>
          <w:szCs w:val="24"/>
        </w:rPr>
        <w:t xml:space="preserve">melaksanakan prosesi persiapan pemakaman jenazah dan </w:t>
      </w:r>
      <w:r w:rsidRPr="00193196">
        <w:rPr>
          <w:rFonts w:ascii="Bookman Old Style" w:hAnsi="Bookman Old Style" w:cs="Arial"/>
          <w:color w:val="000000"/>
          <w:sz w:val="24"/>
          <w:szCs w:val="24"/>
        </w:rPr>
        <w:t>memakamkan jenazah di t</w:t>
      </w:r>
      <w:r w:rsidR="006B5DDC" w:rsidRPr="00193196">
        <w:rPr>
          <w:rFonts w:ascii="Bookman Old Style" w:hAnsi="Bookman Old Style" w:cs="Arial"/>
          <w:color w:val="000000"/>
          <w:sz w:val="24"/>
          <w:szCs w:val="24"/>
        </w:rPr>
        <w:t>empat</w:t>
      </w:r>
      <w:r w:rsidRPr="00193196">
        <w:rPr>
          <w:rFonts w:ascii="Bookman Old Style" w:hAnsi="Bookman Old Style" w:cs="Arial"/>
          <w:color w:val="000000"/>
          <w:sz w:val="24"/>
          <w:szCs w:val="24"/>
        </w:rPr>
        <w:t xml:space="preserve"> pemakaman</w:t>
      </w:r>
      <w:r w:rsidR="006B5DDC" w:rsidRPr="00193196">
        <w:rPr>
          <w:rFonts w:ascii="Bookman Old Style" w:hAnsi="Bookman Old Style" w:cs="Arial"/>
          <w:color w:val="000000"/>
          <w:sz w:val="24"/>
          <w:szCs w:val="24"/>
        </w:rPr>
        <w:t xml:space="preserve"> yang telah ditetapkan Walikota</w:t>
      </w:r>
      <w:r w:rsidR="007754F3" w:rsidRPr="00193196">
        <w:rPr>
          <w:rFonts w:ascii="Bookman Old Style" w:hAnsi="Bookman Old Style" w:cs="Arial"/>
          <w:color w:val="000000"/>
          <w:sz w:val="24"/>
          <w:szCs w:val="24"/>
        </w:rPr>
        <w:t xml:space="preserve"> </w:t>
      </w:r>
      <w:r w:rsidR="00AB0193" w:rsidRPr="00193196">
        <w:rPr>
          <w:rFonts w:ascii="Bookman Old Style" w:hAnsi="Bookman Old Style" w:cs="Arial"/>
          <w:sz w:val="24"/>
          <w:szCs w:val="24"/>
          <w:lang w:val="id-ID"/>
        </w:rPr>
        <w:t>atau tempat pemakaman yang telah ditentukan oleh ahli waris</w:t>
      </w:r>
      <w:r w:rsidR="007754F3" w:rsidRPr="00193196">
        <w:rPr>
          <w:rFonts w:ascii="Bookman Old Style" w:hAnsi="Bookman Old Style" w:cs="Arial"/>
          <w:sz w:val="24"/>
          <w:szCs w:val="24"/>
        </w:rPr>
        <w:t xml:space="preserve"> </w:t>
      </w:r>
      <w:r w:rsidRPr="00193196">
        <w:rPr>
          <w:rFonts w:ascii="Bookman Old Style" w:hAnsi="Bookman Old Style" w:cs="Arial"/>
          <w:color w:val="000000"/>
          <w:sz w:val="24"/>
          <w:szCs w:val="24"/>
        </w:rPr>
        <w:t>sesuai dengan ketentuan agama dan kepercayaan yang dianut oleh jenazah.</w:t>
      </w:r>
    </w:p>
    <w:p w:rsidR="000E5D94" w:rsidRPr="00193196" w:rsidRDefault="000E5D94" w:rsidP="00804E65">
      <w:pPr>
        <w:autoSpaceDE w:val="0"/>
        <w:autoSpaceDN w:val="0"/>
        <w:adjustRightInd w:val="0"/>
        <w:spacing w:after="0" w:line="240" w:lineRule="auto"/>
        <w:jc w:val="center"/>
        <w:rPr>
          <w:rFonts w:ascii="Bookman Old Style" w:hAnsi="Bookman Old Style" w:cs="Arial"/>
          <w:b/>
          <w:color w:val="000000"/>
          <w:sz w:val="24"/>
          <w:szCs w:val="24"/>
        </w:rPr>
      </w:pPr>
    </w:p>
    <w:p w:rsidR="007754F3" w:rsidRPr="00193196" w:rsidRDefault="007754F3" w:rsidP="00804E65">
      <w:pPr>
        <w:autoSpaceDE w:val="0"/>
        <w:autoSpaceDN w:val="0"/>
        <w:adjustRightInd w:val="0"/>
        <w:spacing w:after="0" w:line="240" w:lineRule="auto"/>
        <w:jc w:val="center"/>
        <w:rPr>
          <w:rFonts w:ascii="Bookman Old Style" w:hAnsi="Bookman Old Style" w:cs="Arial"/>
          <w:b/>
          <w:color w:val="000000"/>
          <w:sz w:val="24"/>
          <w:szCs w:val="24"/>
        </w:rPr>
      </w:pPr>
    </w:p>
    <w:p w:rsidR="00D631F4" w:rsidRPr="00193196" w:rsidRDefault="00D631F4"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0164B3" w:rsidRPr="00193196">
        <w:rPr>
          <w:rFonts w:ascii="Bookman Old Style" w:hAnsi="Bookman Old Style" w:cs="Arial"/>
          <w:b/>
          <w:color w:val="000000"/>
          <w:sz w:val="24"/>
          <w:szCs w:val="24"/>
        </w:rPr>
        <w:t>4</w:t>
      </w:r>
      <w:r w:rsidR="008F7947" w:rsidRPr="00193196">
        <w:rPr>
          <w:rFonts w:ascii="Bookman Old Style" w:hAnsi="Bookman Old Style" w:cs="Arial"/>
          <w:b/>
          <w:color w:val="000000"/>
          <w:sz w:val="24"/>
          <w:szCs w:val="24"/>
        </w:rPr>
        <w:t>0</w:t>
      </w:r>
    </w:p>
    <w:p w:rsidR="006B5DDC" w:rsidRPr="00193196" w:rsidRDefault="006B5DDC" w:rsidP="00804E65">
      <w:pPr>
        <w:autoSpaceDE w:val="0"/>
        <w:autoSpaceDN w:val="0"/>
        <w:adjustRightInd w:val="0"/>
        <w:spacing w:after="0" w:line="240" w:lineRule="auto"/>
        <w:rPr>
          <w:rFonts w:ascii="Bookman Old Style" w:hAnsi="Bookman Old Style" w:cs="Arial"/>
          <w:color w:val="000000"/>
          <w:sz w:val="24"/>
          <w:szCs w:val="24"/>
        </w:rPr>
      </w:pPr>
    </w:p>
    <w:p w:rsidR="00CC19F5" w:rsidRPr="00193196" w:rsidRDefault="00CC19F5"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Pelaksanaan </w:t>
      </w:r>
      <w:r w:rsidR="00D631F4" w:rsidRPr="00193196">
        <w:rPr>
          <w:rFonts w:ascii="Bookman Old Style" w:hAnsi="Bookman Old Style" w:cs="Arial"/>
          <w:color w:val="000000"/>
          <w:sz w:val="24"/>
          <w:szCs w:val="24"/>
        </w:rPr>
        <w:t>Pemakaman jenazah</w:t>
      </w:r>
      <w:r w:rsidRPr="00193196">
        <w:rPr>
          <w:rFonts w:ascii="Bookman Old Style" w:hAnsi="Bookman Old Style" w:cs="Arial"/>
          <w:color w:val="000000"/>
          <w:sz w:val="24"/>
          <w:szCs w:val="24"/>
        </w:rPr>
        <w:t xml:space="preserve"> wajib disegerakan </w:t>
      </w:r>
      <w:r w:rsidR="00CB0917" w:rsidRPr="00193196">
        <w:rPr>
          <w:rFonts w:ascii="Bookman Old Style" w:hAnsi="Bookman Old Style" w:cs="Arial"/>
          <w:color w:val="000000"/>
          <w:sz w:val="24"/>
          <w:szCs w:val="24"/>
        </w:rPr>
        <w:t>dalam waktu 1 x 24 jam</w:t>
      </w:r>
      <w:r w:rsidR="00650D8C" w:rsidRPr="00193196">
        <w:rPr>
          <w:rFonts w:ascii="Bookman Old Style" w:hAnsi="Bookman Old Style" w:cs="Arial"/>
          <w:color w:val="000000"/>
          <w:sz w:val="24"/>
          <w:szCs w:val="24"/>
        </w:rPr>
        <w:t xml:space="preserve"> setelah hasil pemeriksaan medis</w:t>
      </w:r>
      <w:r w:rsidR="00CB0917" w:rsidRPr="00193196">
        <w:rPr>
          <w:rFonts w:ascii="Bookman Old Style" w:hAnsi="Bookman Old Style" w:cs="Arial"/>
          <w:color w:val="000000"/>
          <w:sz w:val="24"/>
          <w:szCs w:val="24"/>
        </w:rPr>
        <w:t>.</w:t>
      </w:r>
    </w:p>
    <w:p w:rsidR="00CC19F5" w:rsidRPr="00193196" w:rsidRDefault="00CC19F5" w:rsidP="00804E65">
      <w:pPr>
        <w:autoSpaceDE w:val="0"/>
        <w:autoSpaceDN w:val="0"/>
        <w:adjustRightInd w:val="0"/>
        <w:spacing w:after="0" w:line="240" w:lineRule="auto"/>
        <w:jc w:val="both"/>
        <w:rPr>
          <w:rFonts w:ascii="Bookman Old Style" w:hAnsi="Bookman Old Style" w:cs="Arial"/>
          <w:color w:val="000000"/>
          <w:sz w:val="24"/>
          <w:szCs w:val="24"/>
        </w:rPr>
      </w:pPr>
    </w:p>
    <w:p w:rsidR="007754F3" w:rsidRPr="00193196" w:rsidRDefault="007754F3" w:rsidP="00804E65">
      <w:pPr>
        <w:autoSpaceDE w:val="0"/>
        <w:autoSpaceDN w:val="0"/>
        <w:adjustRightInd w:val="0"/>
        <w:spacing w:after="0" w:line="240" w:lineRule="auto"/>
        <w:jc w:val="both"/>
        <w:rPr>
          <w:rFonts w:ascii="Bookman Old Style" w:hAnsi="Bookman Old Style" w:cs="Arial"/>
          <w:color w:val="000000"/>
          <w:sz w:val="24"/>
          <w:szCs w:val="24"/>
        </w:rPr>
      </w:pPr>
    </w:p>
    <w:p w:rsidR="00CC19F5" w:rsidRPr="00193196" w:rsidRDefault="00CC19F5"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4</w:t>
      </w:r>
      <w:r w:rsidR="008F7947" w:rsidRPr="00193196">
        <w:rPr>
          <w:rFonts w:ascii="Bookman Old Style" w:hAnsi="Bookman Old Style" w:cs="Arial"/>
          <w:b/>
          <w:color w:val="000000"/>
          <w:sz w:val="24"/>
          <w:szCs w:val="24"/>
        </w:rPr>
        <w:t>1</w:t>
      </w:r>
    </w:p>
    <w:p w:rsidR="00CC19F5" w:rsidRPr="00193196" w:rsidRDefault="00CC19F5" w:rsidP="00804E65">
      <w:pPr>
        <w:autoSpaceDE w:val="0"/>
        <w:autoSpaceDN w:val="0"/>
        <w:adjustRightInd w:val="0"/>
        <w:spacing w:after="0" w:line="240" w:lineRule="auto"/>
        <w:jc w:val="center"/>
        <w:rPr>
          <w:rFonts w:ascii="Bookman Old Style" w:hAnsi="Bookman Old Style" w:cs="Arial"/>
          <w:b/>
          <w:color w:val="000000"/>
          <w:sz w:val="24"/>
          <w:szCs w:val="24"/>
        </w:rPr>
      </w:pPr>
    </w:p>
    <w:p w:rsidR="00622B03"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(1)</w:t>
      </w:r>
      <w:r>
        <w:rPr>
          <w:rFonts w:ascii="Bookman Old Style" w:hAnsi="Bookman Old Style" w:cs="Arial"/>
          <w:color w:val="000000"/>
          <w:sz w:val="24"/>
          <w:szCs w:val="24"/>
        </w:rPr>
        <w:tab/>
      </w:r>
      <w:r w:rsidR="00622B03" w:rsidRPr="00193196">
        <w:rPr>
          <w:rFonts w:ascii="Bookman Old Style" w:hAnsi="Bookman Old Style" w:cs="Arial"/>
          <w:color w:val="000000"/>
          <w:sz w:val="24"/>
          <w:szCs w:val="24"/>
        </w:rPr>
        <w:t xml:space="preserve">Suatu persemayaman diperkenankan paling lama 5 (lima) hari dalam hal suatu tradisi/budaya dan atau ritual keagamaan yang sudah menjadi kebiasaan bagi suatu kelompok masyarakat atau keyakinan agama yang dianutnya. </w:t>
      </w:r>
    </w:p>
    <w:p w:rsidR="00622B03" w:rsidRPr="00193196" w:rsidRDefault="00622B03" w:rsidP="00804E65">
      <w:pPr>
        <w:autoSpaceDE w:val="0"/>
        <w:autoSpaceDN w:val="0"/>
        <w:adjustRightInd w:val="0"/>
        <w:spacing w:after="0" w:line="240" w:lineRule="auto"/>
        <w:jc w:val="both"/>
        <w:rPr>
          <w:rFonts w:ascii="Bookman Old Style" w:hAnsi="Bookman Old Style" w:cs="Arial"/>
          <w:color w:val="000000"/>
          <w:sz w:val="24"/>
          <w:szCs w:val="24"/>
        </w:rPr>
      </w:pPr>
    </w:p>
    <w:p w:rsidR="00622B03" w:rsidRPr="00193196" w:rsidRDefault="00622B0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Setiap jenazah yang diperlakukan sebagaimana dimaksud pada ayat (1) wajib untuk :</w:t>
      </w:r>
    </w:p>
    <w:p w:rsidR="00A43939" w:rsidRPr="00193196" w:rsidRDefault="00A4393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diletakkan dalam peti jenazah yang kualitasnya standar persemayaman;</w:t>
      </w:r>
    </w:p>
    <w:p w:rsidR="00A43939" w:rsidRPr="00193196" w:rsidRDefault="00A4393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b.</w:t>
      </w:r>
      <w:r w:rsidRPr="00193196">
        <w:rPr>
          <w:rFonts w:ascii="Bookman Old Style" w:hAnsi="Bookman Old Style" w:cs="Arial"/>
          <w:color w:val="000000"/>
          <w:sz w:val="24"/>
          <w:szCs w:val="24"/>
        </w:rPr>
        <w:tab/>
        <w:t xml:space="preserve">diberikan bahan-bahan pengawet </w:t>
      </w:r>
      <w:r w:rsidR="007754F3" w:rsidRPr="00193196">
        <w:rPr>
          <w:rFonts w:ascii="Bookman Old Style" w:hAnsi="Bookman Old Style" w:cs="Arial"/>
          <w:color w:val="000000"/>
          <w:sz w:val="24"/>
          <w:szCs w:val="24"/>
        </w:rPr>
        <w:t>alami atau kimia sesuai standar.</w:t>
      </w:r>
    </w:p>
    <w:p w:rsidR="00622B03" w:rsidRPr="00193196" w:rsidRDefault="00622B03" w:rsidP="00804E65">
      <w:pPr>
        <w:autoSpaceDE w:val="0"/>
        <w:autoSpaceDN w:val="0"/>
        <w:adjustRightInd w:val="0"/>
        <w:spacing w:after="0" w:line="240" w:lineRule="auto"/>
        <w:jc w:val="both"/>
        <w:rPr>
          <w:rFonts w:ascii="Bookman Old Style" w:hAnsi="Bookman Old Style" w:cs="Arial"/>
          <w:color w:val="000000"/>
          <w:sz w:val="24"/>
          <w:szCs w:val="24"/>
        </w:rPr>
      </w:pPr>
    </w:p>
    <w:p w:rsidR="00622B03" w:rsidRPr="00193196" w:rsidRDefault="00622B0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Ketentuan sebagaimana dimaksud pada ayat (1) dan ayat (2) tidak berlaku dalam hal jenazah merupakan penderita penyakit menular.</w:t>
      </w:r>
    </w:p>
    <w:p w:rsidR="00CC19F5" w:rsidRPr="00193196" w:rsidRDefault="00CC19F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754F3" w:rsidRPr="00193196" w:rsidRDefault="007754F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547B2" w:rsidRPr="00193196" w:rsidRDefault="009547B2"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Kedua</w:t>
      </w:r>
    </w:p>
    <w:p w:rsidR="009547B2" w:rsidRPr="00193196" w:rsidRDefault="009547B2"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Penundaan Waktu Pemakaman</w:t>
      </w:r>
    </w:p>
    <w:p w:rsidR="009547B2" w:rsidRPr="00193196" w:rsidRDefault="009547B2" w:rsidP="00804E65">
      <w:pPr>
        <w:autoSpaceDE w:val="0"/>
        <w:autoSpaceDN w:val="0"/>
        <w:adjustRightInd w:val="0"/>
        <w:spacing w:after="0" w:line="240" w:lineRule="auto"/>
        <w:jc w:val="center"/>
        <w:rPr>
          <w:rFonts w:ascii="Bookman Old Style" w:hAnsi="Bookman Old Style" w:cs="Arial"/>
          <w:b/>
          <w:color w:val="000000"/>
          <w:sz w:val="24"/>
          <w:szCs w:val="24"/>
        </w:rPr>
      </w:pPr>
    </w:p>
    <w:p w:rsidR="009547B2" w:rsidRPr="00193196" w:rsidRDefault="009547B2"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4</w:t>
      </w:r>
      <w:r w:rsidR="008F7947" w:rsidRPr="00193196">
        <w:rPr>
          <w:rFonts w:ascii="Bookman Old Style" w:hAnsi="Bookman Old Style" w:cs="Arial"/>
          <w:b/>
          <w:color w:val="000000"/>
          <w:sz w:val="24"/>
          <w:szCs w:val="24"/>
        </w:rPr>
        <w:t>2</w:t>
      </w:r>
    </w:p>
    <w:p w:rsidR="009547B2" w:rsidRPr="00193196" w:rsidRDefault="009547B2" w:rsidP="00804E65">
      <w:pPr>
        <w:autoSpaceDE w:val="0"/>
        <w:autoSpaceDN w:val="0"/>
        <w:adjustRightInd w:val="0"/>
        <w:spacing w:after="0" w:line="240" w:lineRule="auto"/>
        <w:jc w:val="center"/>
        <w:rPr>
          <w:rFonts w:ascii="Bookman Old Style" w:hAnsi="Bookman Old Style" w:cs="Arial"/>
          <w:b/>
          <w:sz w:val="24"/>
          <w:szCs w:val="24"/>
        </w:rPr>
      </w:pPr>
    </w:p>
    <w:p w:rsidR="009547B2" w:rsidRPr="00193196" w:rsidRDefault="00591ACF" w:rsidP="00804E65">
      <w:pPr>
        <w:autoSpaceDE w:val="0"/>
        <w:autoSpaceDN w:val="0"/>
        <w:adjustRightInd w:val="0"/>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w:t>
      </w:r>
      <w:r w:rsidR="009850EB">
        <w:rPr>
          <w:rFonts w:ascii="Bookman Old Style" w:hAnsi="Bookman Old Style" w:cs="Arial"/>
          <w:sz w:val="24"/>
          <w:szCs w:val="24"/>
        </w:rPr>
        <w:t>1)</w:t>
      </w:r>
      <w:r w:rsidR="009850EB">
        <w:rPr>
          <w:rFonts w:ascii="Bookman Old Style" w:hAnsi="Bookman Old Style" w:cs="Arial"/>
          <w:sz w:val="24"/>
          <w:szCs w:val="24"/>
        </w:rPr>
        <w:tab/>
      </w:r>
      <w:r w:rsidR="009547B2" w:rsidRPr="00193196">
        <w:rPr>
          <w:rFonts w:ascii="Bookman Old Style" w:hAnsi="Bookman Old Style" w:cs="Arial"/>
          <w:sz w:val="24"/>
          <w:szCs w:val="24"/>
        </w:rPr>
        <w:t xml:space="preserve">Penundaan waktu pemakaman melebihi dari </w:t>
      </w:r>
      <w:r w:rsidR="00622B03" w:rsidRPr="00193196">
        <w:rPr>
          <w:rFonts w:ascii="Bookman Old Style" w:hAnsi="Bookman Old Style" w:cs="Arial"/>
          <w:sz w:val="24"/>
          <w:szCs w:val="24"/>
        </w:rPr>
        <w:t>5 (lima) hari</w:t>
      </w:r>
      <w:r w:rsidR="00906B3A" w:rsidRPr="00193196">
        <w:rPr>
          <w:rFonts w:ascii="Bookman Old Style" w:hAnsi="Bookman Old Style" w:cs="Arial"/>
          <w:sz w:val="24"/>
          <w:szCs w:val="24"/>
        </w:rPr>
        <w:t xml:space="preserve"> harus mendapat izin dari </w:t>
      </w:r>
      <w:r w:rsidRPr="00193196">
        <w:rPr>
          <w:rFonts w:ascii="Bookman Old Style" w:hAnsi="Bookman Old Style" w:cs="Arial"/>
          <w:sz w:val="24"/>
          <w:szCs w:val="24"/>
        </w:rPr>
        <w:t>kepala Dinas Kesehatan Kota.</w:t>
      </w:r>
    </w:p>
    <w:p w:rsidR="00591ACF" w:rsidRPr="00193196" w:rsidRDefault="00591ACF" w:rsidP="00804E65">
      <w:pPr>
        <w:autoSpaceDE w:val="0"/>
        <w:autoSpaceDN w:val="0"/>
        <w:adjustRightInd w:val="0"/>
        <w:spacing w:after="0" w:line="240" w:lineRule="auto"/>
        <w:ind w:left="360" w:hanging="360"/>
        <w:jc w:val="both"/>
        <w:rPr>
          <w:rFonts w:ascii="Bookman Old Style" w:hAnsi="Bookman Old Style" w:cs="Arial"/>
          <w:sz w:val="24"/>
          <w:szCs w:val="24"/>
        </w:rPr>
      </w:pPr>
    </w:p>
    <w:p w:rsidR="00591ACF" w:rsidRPr="00193196" w:rsidRDefault="00591ACF" w:rsidP="00804E65">
      <w:pPr>
        <w:autoSpaceDE w:val="0"/>
        <w:autoSpaceDN w:val="0"/>
        <w:adjustRightInd w:val="0"/>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t>Ketentuan sebagaimana dimaksud pada a</w:t>
      </w:r>
      <w:r w:rsidR="00622B03" w:rsidRPr="00193196">
        <w:rPr>
          <w:rFonts w:ascii="Bookman Old Style" w:hAnsi="Bookman Old Style" w:cs="Arial"/>
          <w:sz w:val="24"/>
          <w:szCs w:val="24"/>
        </w:rPr>
        <w:t xml:space="preserve">yat (1) tidak berlaku dalam hal </w:t>
      </w:r>
      <w:r w:rsidRPr="00193196">
        <w:rPr>
          <w:rFonts w:ascii="Bookman Old Style" w:hAnsi="Bookman Old Style" w:cs="Arial"/>
          <w:sz w:val="24"/>
          <w:szCs w:val="24"/>
        </w:rPr>
        <w:t>diperlukannya jenazah secara undang-undang untuk suatu acara penegakan hukum.</w:t>
      </w:r>
    </w:p>
    <w:p w:rsidR="008F7947" w:rsidRDefault="008F7947" w:rsidP="00804E65">
      <w:pPr>
        <w:autoSpaceDE w:val="0"/>
        <w:autoSpaceDN w:val="0"/>
        <w:adjustRightInd w:val="0"/>
        <w:spacing w:after="0" w:line="240" w:lineRule="auto"/>
        <w:jc w:val="center"/>
        <w:rPr>
          <w:rFonts w:ascii="Bookman Old Style" w:hAnsi="Bookman Old Style" w:cs="Arial"/>
          <w:b/>
          <w:color w:val="000000"/>
          <w:sz w:val="24"/>
          <w:szCs w:val="24"/>
        </w:rPr>
      </w:pPr>
    </w:p>
    <w:p w:rsidR="009850EB" w:rsidRPr="00193196" w:rsidRDefault="009850EB" w:rsidP="00804E65">
      <w:pPr>
        <w:autoSpaceDE w:val="0"/>
        <w:autoSpaceDN w:val="0"/>
        <w:adjustRightInd w:val="0"/>
        <w:spacing w:after="0" w:line="240" w:lineRule="auto"/>
        <w:jc w:val="center"/>
        <w:rPr>
          <w:rFonts w:ascii="Bookman Old Style" w:hAnsi="Bookman Old Style" w:cs="Arial"/>
          <w:b/>
          <w:color w:val="000000"/>
          <w:sz w:val="24"/>
          <w:szCs w:val="24"/>
        </w:rPr>
      </w:pP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w:t>
      </w:r>
      <w:r w:rsidR="00943797" w:rsidRPr="00193196">
        <w:rPr>
          <w:rFonts w:ascii="Bookman Old Style" w:hAnsi="Bookman Old Style" w:cs="Arial"/>
          <w:b/>
          <w:color w:val="000000"/>
          <w:sz w:val="24"/>
          <w:szCs w:val="24"/>
        </w:rPr>
        <w:t>tiga</w:t>
      </w: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Jenazah Penanganan Khusus</w:t>
      </w:r>
    </w:p>
    <w:p w:rsidR="006B5DDC"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p>
    <w:p w:rsidR="00D631F4" w:rsidRPr="00193196" w:rsidRDefault="006B5DD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0164B3" w:rsidRPr="00193196">
        <w:rPr>
          <w:rFonts w:ascii="Bookman Old Style" w:hAnsi="Bookman Old Style" w:cs="Arial"/>
          <w:b/>
          <w:color w:val="000000"/>
          <w:sz w:val="24"/>
          <w:szCs w:val="24"/>
        </w:rPr>
        <w:t>4</w:t>
      </w:r>
      <w:r w:rsidR="008F7947" w:rsidRPr="00193196">
        <w:rPr>
          <w:rFonts w:ascii="Bookman Old Style" w:hAnsi="Bookman Old Style" w:cs="Arial"/>
          <w:b/>
          <w:color w:val="000000"/>
          <w:sz w:val="24"/>
          <w:szCs w:val="24"/>
        </w:rPr>
        <w:t>3</w:t>
      </w:r>
    </w:p>
    <w:p w:rsidR="00D631F4" w:rsidRPr="00193196" w:rsidRDefault="00D631F4" w:rsidP="00804E65">
      <w:pPr>
        <w:spacing w:after="0" w:line="240" w:lineRule="auto"/>
        <w:jc w:val="both"/>
        <w:rPr>
          <w:rFonts w:ascii="Bookman Old Style" w:hAnsi="Bookman Old Style" w:cs="Arial"/>
          <w:sz w:val="24"/>
          <w:szCs w:val="24"/>
        </w:rPr>
      </w:pPr>
    </w:p>
    <w:p w:rsidR="006B5DDC" w:rsidRPr="00193196" w:rsidRDefault="006B5DDC" w:rsidP="00804E65">
      <w:pPr>
        <w:spacing w:after="0" w:line="240" w:lineRule="auto"/>
        <w:jc w:val="both"/>
        <w:rPr>
          <w:rFonts w:ascii="Bookman Old Style" w:hAnsi="Bookman Old Style" w:cs="Arial"/>
          <w:sz w:val="24"/>
          <w:szCs w:val="24"/>
        </w:rPr>
      </w:pPr>
      <w:r w:rsidRPr="00193196">
        <w:rPr>
          <w:rFonts w:ascii="Bookman Old Style" w:hAnsi="Bookman Old Style" w:cs="Arial"/>
          <w:sz w:val="24"/>
          <w:szCs w:val="24"/>
        </w:rPr>
        <w:t>Setiap jenazah yang dinyatakan oleh Undang-Undang wajib ditangani secara khusus pada prosesi pemi</w:t>
      </w:r>
      <w:r w:rsidR="00AD5A51" w:rsidRPr="00193196">
        <w:rPr>
          <w:rFonts w:ascii="Bookman Old Style" w:hAnsi="Bookman Old Style" w:cs="Arial"/>
          <w:sz w:val="24"/>
          <w:szCs w:val="24"/>
        </w:rPr>
        <w:t>las</w:t>
      </w:r>
      <w:r w:rsidRPr="00193196">
        <w:rPr>
          <w:rFonts w:ascii="Bookman Old Style" w:hAnsi="Bookman Old Style" w:cs="Arial"/>
          <w:sz w:val="24"/>
          <w:szCs w:val="24"/>
        </w:rPr>
        <w:t>an dan pemakamannya dilakukan oleh Dinas/Instansi yang berwenang melaksanakannya.</w:t>
      </w:r>
    </w:p>
    <w:p w:rsidR="00D631F4" w:rsidRPr="00193196" w:rsidRDefault="00D631F4" w:rsidP="00804E65">
      <w:pPr>
        <w:spacing w:after="0" w:line="240" w:lineRule="auto"/>
        <w:jc w:val="both"/>
        <w:rPr>
          <w:rFonts w:ascii="Bookman Old Style" w:hAnsi="Bookman Old Style" w:cs="Arial"/>
          <w:sz w:val="24"/>
          <w:szCs w:val="24"/>
        </w:rPr>
      </w:pPr>
    </w:p>
    <w:p w:rsidR="00EE4023" w:rsidRPr="00193196" w:rsidRDefault="00EE4023" w:rsidP="00804E65">
      <w:pPr>
        <w:spacing w:after="0" w:line="240" w:lineRule="auto"/>
        <w:jc w:val="both"/>
        <w:rPr>
          <w:rFonts w:ascii="Bookman Old Style" w:hAnsi="Bookman Old Style" w:cs="Arial"/>
          <w:sz w:val="24"/>
          <w:szCs w:val="24"/>
        </w:rPr>
      </w:pPr>
    </w:p>
    <w:p w:rsidR="00236686" w:rsidRPr="00193196" w:rsidRDefault="006B5DDC"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Bagian Ke</w:t>
      </w:r>
      <w:r w:rsidR="00943797" w:rsidRPr="00193196">
        <w:rPr>
          <w:rFonts w:ascii="Bookman Old Style" w:hAnsi="Bookman Old Style" w:cs="Arial"/>
          <w:b/>
          <w:sz w:val="24"/>
          <w:szCs w:val="24"/>
        </w:rPr>
        <w:t>empat</w:t>
      </w:r>
    </w:p>
    <w:p w:rsidR="00943797" w:rsidRPr="00193196" w:rsidRDefault="00943797"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Jenazah Tanpa Ahli Waris  atau Penanggungjawab</w:t>
      </w:r>
    </w:p>
    <w:p w:rsidR="00943797" w:rsidRPr="00193196" w:rsidRDefault="00943797" w:rsidP="00804E65">
      <w:pPr>
        <w:spacing w:after="0" w:line="240" w:lineRule="auto"/>
        <w:jc w:val="center"/>
        <w:rPr>
          <w:rFonts w:ascii="Bookman Old Style" w:hAnsi="Bookman Old Style" w:cs="Arial"/>
          <w:b/>
          <w:sz w:val="24"/>
          <w:szCs w:val="24"/>
        </w:rPr>
      </w:pPr>
    </w:p>
    <w:p w:rsidR="00943797" w:rsidRPr="00193196" w:rsidRDefault="00943797"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Pasal 4</w:t>
      </w:r>
      <w:r w:rsidR="008F7947" w:rsidRPr="00193196">
        <w:rPr>
          <w:rFonts w:ascii="Bookman Old Style" w:hAnsi="Bookman Old Style" w:cs="Arial"/>
          <w:b/>
          <w:sz w:val="24"/>
          <w:szCs w:val="24"/>
        </w:rPr>
        <w:t>4</w:t>
      </w:r>
    </w:p>
    <w:p w:rsidR="00943797" w:rsidRPr="00193196" w:rsidRDefault="00943797" w:rsidP="00804E65">
      <w:pPr>
        <w:spacing w:after="0" w:line="240" w:lineRule="auto"/>
        <w:jc w:val="center"/>
        <w:rPr>
          <w:rFonts w:ascii="Bookman Old Style" w:hAnsi="Bookman Old Style" w:cs="Arial"/>
          <w:b/>
          <w:sz w:val="24"/>
          <w:szCs w:val="24"/>
        </w:rPr>
      </w:pPr>
    </w:p>
    <w:p w:rsidR="00943797" w:rsidRPr="00193196" w:rsidRDefault="0094379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Pemerintah daerah melalui SKPD/Dinas Sosial Daerah wajib mengurus dan melaksanakan pemakaman untuk :</w:t>
      </w:r>
    </w:p>
    <w:p w:rsidR="00943797" w:rsidRPr="00193196" w:rsidRDefault="00EE4023" w:rsidP="00804E65">
      <w:pPr>
        <w:numPr>
          <w:ilvl w:val="0"/>
          <w:numId w:val="3"/>
        </w:num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o</w:t>
      </w:r>
      <w:r w:rsidR="00943797" w:rsidRPr="00193196">
        <w:rPr>
          <w:rFonts w:ascii="Bookman Old Style" w:hAnsi="Bookman Old Style" w:cs="Arial"/>
          <w:color w:val="000000"/>
          <w:sz w:val="24"/>
          <w:szCs w:val="24"/>
        </w:rPr>
        <w:t>rang yang tidak memiliki ahli waris dan atau keluarga yang tidak dapat ditelusuri keberadaannya.</w:t>
      </w:r>
    </w:p>
    <w:p w:rsidR="00943797" w:rsidRPr="00193196" w:rsidRDefault="00EE4023" w:rsidP="00804E65">
      <w:pPr>
        <w:numPr>
          <w:ilvl w:val="0"/>
          <w:numId w:val="3"/>
        </w:num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o</w:t>
      </w:r>
      <w:r w:rsidR="00943797" w:rsidRPr="00193196">
        <w:rPr>
          <w:rFonts w:ascii="Bookman Old Style" w:hAnsi="Bookman Old Style" w:cs="Arial"/>
          <w:color w:val="000000"/>
          <w:sz w:val="24"/>
          <w:szCs w:val="24"/>
        </w:rPr>
        <w:t xml:space="preserve">rang yang terlantar dalam daerah dan tidak diketahui asal muasalnya. </w:t>
      </w:r>
    </w:p>
    <w:p w:rsidR="00943797" w:rsidRPr="00193196" w:rsidRDefault="00EE4023" w:rsidP="00804E65">
      <w:pPr>
        <w:numPr>
          <w:ilvl w:val="0"/>
          <w:numId w:val="3"/>
        </w:num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k</w:t>
      </w:r>
      <w:r w:rsidR="00943797" w:rsidRPr="00193196">
        <w:rPr>
          <w:rFonts w:ascii="Bookman Old Style" w:hAnsi="Bookman Old Style" w:cs="Arial"/>
          <w:color w:val="000000"/>
          <w:sz w:val="24"/>
          <w:szCs w:val="24"/>
        </w:rPr>
        <w:t>orban kerusuhan masal atau bencana kecuali ahli waris/keluarganya sudah diketahui.</w:t>
      </w:r>
    </w:p>
    <w:p w:rsidR="00943797" w:rsidRPr="00193196" w:rsidRDefault="00943797" w:rsidP="00804E65">
      <w:pPr>
        <w:autoSpaceDE w:val="0"/>
        <w:autoSpaceDN w:val="0"/>
        <w:adjustRightInd w:val="0"/>
        <w:spacing w:after="0" w:line="240" w:lineRule="auto"/>
        <w:jc w:val="both"/>
        <w:rPr>
          <w:rFonts w:ascii="Bookman Old Style" w:hAnsi="Bookman Old Style" w:cs="Arial"/>
          <w:color w:val="000000"/>
          <w:sz w:val="24"/>
          <w:szCs w:val="24"/>
        </w:rPr>
      </w:pPr>
    </w:p>
    <w:p w:rsidR="00943797" w:rsidRPr="00193196" w:rsidRDefault="0094379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Ketua RT/RW dan Organisasi/Rukun Kematian setempat  berkewajiban turut serta membantu pemerintah daerah untuk perihal sebagaimana dimaksud pada ayat (1).</w:t>
      </w:r>
    </w:p>
    <w:p w:rsidR="00943797" w:rsidRPr="00193196" w:rsidRDefault="0094379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43797" w:rsidRPr="00193196" w:rsidRDefault="0094379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Beban biaya pengurusan jenazah sebagaimana dimaksud pada ayat (1) ditanggung oleh Pemerintah Daerah.</w:t>
      </w:r>
    </w:p>
    <w:p w:rsidR="00943797" w:rsidRPr="00193196" w:rsidRDefault="00943797" w:rsidP="00804E65">
      <w:pPr>
        <w:spacing w:after="0" w:line="240" w:lineRule="auto"/>
        <w:jc w:val="center"/>
        <w:rPr>
          <w:rFonts w:ascii="Bookman Old Style" w:hAnsi="Bookman Old Style" w:cs="Arial"/>
          <w:b/>
          <w:sz w:val="24"/>
          <w:szCs w:val="24"/>
        </w:rPr>
      </w:pPr>
    </w:p>
    <w:p w:rsidR="00EE4023" w:rsidRPr="00193196" w:rsidRDefault="00EE4023" w:rsidP="00804E65">
      <w:pPr>
        <w:spacing w:after="0" w:line="240" w:lineRule="auto"/>
        <w:jc w:val="center"/>
        <w:rPr>
          <w:rFonts w:ascii="Bookman Old Style" w:hAnsi="Bookman Old Style" w:cs="Arial"/>
          <w:b/>
          <w:sz w:val="24"/>
          <w:szCs w:val="24"/>
        </w:rPr>
      </w:pPr>
    </w:p>
    <w:p w:rsidR="00943797" w:rsidRPr="00193196" w:rsidRDefault="00943797"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Bagian Ke</w:t>
      </w:r>
      <w:r w:rsidR="00CA3379" w:rsidRPr="00193196">
        <w:rPr>
          <w:rFonts w:ascii="Bookman Old Style" w:hAnsi="Bookman Old Style" w:cs="Arial"/>
          <w:b/>
          <w:sz w:val="24"/>
          <w:szCs w:val="24"/>
        </w:rPr>
        <w:t>lima</w:t>
      </w:r>
    </w:p>
    <w:p w:rsidR="004234E9" w:rsidRPr="00193196" w:rsidRDefault="004234E9"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Membawa Jenazah Keluar/Kedalam Daerah</w:t>
      </w:r>
    </w:p>
    <w:p w:rsidR="006B5DDC" w:rsidRPr="00193196" w:rsidRDefault="006B5DDC" w:rsidP="00804E65">
      <w:pPr>
        <w:spacing w:after="0" w:line="240" w:lineRule="auto"/>
        <w:jc w:val="center"/>
        <w:rPr>
          <w:rFonts w:ascii="Bookman Old Style" w:hAnsi="Bookman Old Style" w:cs="Arial"/>
          <w:b/>
          <w:sz w:val="24"/>
          <w:szCs w:val="24"/>
        </w:rPr>
      </w:pPr>
    </w:p>
    <w:p w:rsidR="006B5DDC" w:rsidRPr="00193196" w:rsidRDefault="006B5DDC"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 xml:space="preserve">Pasal </w:t>
      </w:r>
      <w:r w:rsidR="006E73BA" w:rsidRPr="00193196">
        <w:rPr>
          <w:rFonts w:ascii="Bookman Old Style" w:hAnsi="Bookman Old Style" w:cs="Arial"/>
          <w:b/>
          <w:sz w:val="24"/>
          <w:szCs w:val="24"/>
        </w:rPr>
        <w:t>4</w:t>
      </w:r>
      <w:r w:rsidR="008F7947" w:rsidRPr="00193196">
        <w:rPr>
          <w:rFonts w:ascii="Bookman Old Style" w:hAnsi="Bookman Old Style" w:cs="Arial"/>
          <w:b/>
          <w:sz w:val="24"/>
          <w:szCs w:val="24"/>
        </w:rPr>
        <w:t>5</w:t>
      </w:r>
    </w:p>
    <w:p w:rsidR="006B5DDC" w:rsidRPr="00193196" w:rsidRDefault="006B5DDC" w:rsidP="00804E65">
      <w:pPr>
        <w:spacing w:after="0" w:line="240" w:lineRule="auto"/>
        <w:jc w:val="both"/>
        <w:rPr>
          <w:rFonts w:ascii="Bookman Old Style" w:hAnsi="Bookman Old Style" w:cs="Arial"/>
          <w:sz w:val="24"/>
          <w:szCs w:val="24"/>
        </w:rPr>
      </w:pPr>
    </w:p>
    <w:p w:rsidR="00EE4023" w:rsidRPr="00193196" w:rsidRDefault="00943797" w:rsidP="009850EB">
      <w:pPr>
        <w:spacing w:after="0" w:line="240" w:lineRule="auto"/>
        <w:jc w:val="both"/>
        <w:rPr>
          <w:rFonts w:ascii="Bookman Old Style" w:hAnsi="Bookman Old Style" w:cs="Arial"/>
          <w:sz w:val="24"/>
          <w:szCs w:val="24"/>
        </w:rPr>
      </w:pPr>
      <w:r w:rsidRPr="00193196">
        <w:rPr>
          <w:rFonts w:ascii="Bookman Old Style" w:hAnsi="Bookman Old Style" w:cs="Arial"/>
          <w:sz w:val="24"/>
          <w:szCs w:val="24"/>
        </w:rPr>
        <w:t xml:space="preserve">Pembawaan jenazah dari luar kedalam </w:t>
      </w:r>
      <w:r w:rsidR="004234E9" w:rsidRPr="00193196">
        <w:rPr>
          <w:rFonts w:ascii="Bookman Old Style" w:hAnsi="Bookman Old Style" w:cs="Arial"/>
          <w:sz w:val="24"/>
          <w:szCs w:val="24"/>
        </w:rPr>
        <w:t>atau</w:t>
      </w:r>
      <w:r w:rsidRPr="00193196">
        <w:rPr>
          <w:rFonts w:ascii="Bookman Old Style" w:hAnsi="Bookman Old Style" w:cs="Arial"/>
          <w:sz w:val="24"/>
          <w:szCs w:val="24"/>
        </w:rPr>
        <w:t xml:space="preserve"> dari dalam keluar wilayah daerah melalui pelabu</w:t>
      </w:r>
      <w:r w:rsidR="00EE4023" w:rsidRPr="00193196">
        <w:rPr>
          <w:rFonts w:ascii="Bookman Old Style" w:hAnsi="Bookman Old Style" w:cs="Arial"/>
          <w:sz w:val="24"/>
          <w:szCs w:val="24"/>
        </w:rPr>
        <w:t>han mengacu pada ketentuan Pera</w:t>
      </w:r>
      <w:r w:rsidRPr="00193196">
        <w:rPr>
          <w:rFonts w:ascii="Bookman Old Style" w:hAnsi="Bookman Old Style" w:cs="Arial"/>
          <w:sz w:val="24"/>
          <w:szCs w:val="24"/>
        </w:rPr>
        <w:t>turan Perundang-undangan bidang karantina kesehatan pelabuhan.</w:t>
      </w:r>
    </w:p>
    <w:p w:rsidR="00C359AB" w:rsidRPr="00193196" w:rsidRDefault="00C359A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lastRenderedPageBreak/>
        <w:t>Bagian Ke</w:t>
      </w:r>
      <w:r w:rsidR="00CA3379" w:rsidRPr="00193196">
        <w:rPr>
          <w:rFonts w:ascii="Bookman Old Style" w:hAnsi="Bookman Old Style" w:cs="Arial"/>
          <w:b/>
          <w:color w:val="000000"/>
          <w:sz w:val="24"/>
          <w:szCs w:val="24"/>
        </w:rPr>
        <w:t>enam</w:t>
      </w:r>
    </w:p>
    <w:p w:rsidR="00C359AB" w:rsidRPr="00193196" w:rsidRDefault="00C359A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Pengangkutan dan Pengawalan Jenazah</w:t>
      </w:r>
    </w:p>
    <w:p w:rsidR="00681B5F" w:rsidRPr="00193196" w:rsidRDefault="00681B5F" w:rsidP="00804E65">
      <w:pPr>
        <w:autoSpaceDE w:val="0"/>
        <w:autoSpaceDN w:val="0"/>
        <w:adjustRightInd w:val="0"/>
        <w:spacing w:after="0" w:line="240" w:lineRule="auto"/>
        <w:jc w:val="center"/>
        <w:rPr>
          <w:rFonts w:ascii="Bookman Old Style" w:hAnsi="Bookman Old Style" w:cs="Arial"/>
          <w:b/>
          <w:color w:val="000000"/>
          <w:sz w:val="24"/>
          <w:szCs w:val="24"/>
        </w:rPr>
      </w:pPr>
    </w:p>
    <w:p w:rsidR="00C359AB" w:rsidRPr="00193196" w:rsidRDefault="00C359A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681B5F" w:rsidRPr="00193196">
        <w:rPr>
          <w:rFonts w:ascii="Bookman Old Style" w:hAnsi="Bookman Old Style" w:cs="Arial"/>
          <w:b/>
          <w:color w:val="000000"/>
          <w:sz w:val="24"/>
          <w:szCs w:val="24"/>
        </w:rPr>
        <w:t>4</w:t>
      </w:r>
      <w:r w:rsidR="008F7947" w:rsidRPr="00193196">
        <w:rPr>
          <w:rFonts w:ascii="Bookman Old Style" w:hAnsi="Bookman Old Style" w:cs="Arial"/>
          <w:b/>
          <w:color w:val="000000"/>
          <w:sz w:val="24"/>
          <w:szCs w:val="24"/>
        </w:rPr>
        <w:t>6</w:t>
      </w:r>
    </w:p>
    <w:p w:rsidR="00FA4C57" w:rsidRPr="00193196" w:rsidRDefault="00FA4C57" w:rsidP="00804E65">
      <w:pPr>
        <w:autoSpaceDE w:val="0"/>
        <w:autoSpaceDN w:val="0"/>
        <w:adjustRightInd w:val="0"/>
        <w:spacing w:after="0" w:line="240" w:lineRule="auto"/>
        <w:jc w:val="center"/>
        <w:rPr>
          <w:rFonts w:ascii="Bookman Old Style" w:hAnsi="Bookman Old Style" w:cs="Arial"/>
          <w:b/>
          <w:color w:val="000000"/>
          <w:sz w:val="24"/>
          <w:szCs w:val="24"/>
        </w:rPr>
      </w:pPr>
    </w:p>
    <w:p w:rsidR="004079E6" w:rsidRPr="00193196" w:rsidRDefault="004079E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9850EB">
        <w:rPr>
          <w:rFonts w:ascii="Bookman Old Style" w:hAnsi="Bookman Old Style" w:cs="Arial"/>
          <w:color w:val="000000"/>
          <w:sz w:val="24"/>
          <w:szCs w:val="24"/>
        </w:rPr>
        <w:t>1)</w:t>
      </w:r>
      <w:r w:rsidR="009850EB">
        <w:rPr>
          <w:rFonts w:ascii="Bookman Old Style" w:hAnsi="Bookman Old Style" w:cs="Arial"/>
          <w:color w:val="000000"/>
          <w:sz w:val="24"/>
          <w:szCs w:val="24"/>
        </w:rPr>
        <w:tab/>
      </w:r>
      <w:r w:rsidRPr="00193196">
        <w:rPr>
          <w:rFonts w:ascii="Bookman Old Style" w:hAnsi="Bookman Old Style" w:cs="Arial"/>
          <w:color w:val="000000"/>
          <w:sz w:val="24"/>
          <w:szCs w:val="24"/>
        </w:rPr>
        <w:t>Pengangkutan dan pengawalan jenazah ke tempat pemakaman umum yang jaraknya tidak melebihi 500 (lima ratus) Meter dapat dilakukan dengan berjalan kaki.</w:t>
      </w:r>
    </w:p>
    <w:p w:rsidR="004079E6" w:rsidRPr="00193196" w:rsidRDefault="004079E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079E6" w:rsidRPr="00193196" w:rsidRDefault="004079E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Penga</w:t>
      </w:r>
      <w:r w:rsidR="005A1775" w:rsidRPr="00193196">
        <w:rPr>
          <w:rFonts w:ascii="Bookman Old Style" w:hAnsi="Bookman Old Style" w:cs="Arial"/>
          <w:color w:val="000000"/>
          <w:sz w:val="24"/>
          <w:szCs w:val="24"/>
          <w:lang w:val="id-ID"/>
        </w:rPr>
        <w:t>ng</w:t>
      </w:r>
      <w:r w:rsidRPr="00193196">
        <w:rPr>
          <w:rFonts w:ascii="Bookman Old Style" w:hAnsi="Bookman Old Style" w:cs="Arial"/>
          <w:color w:val="000000"/>
          <w:sz w:val="24"/>
          <w:szCs w:val="24"/>
        </w:rPr>
        <w:t xml:space="preserve">kutan dan pengawasan jenazah ke tempat pemakaman umum yang jaraknya diatas 500 (lima ratus) Meter jalan darat dilakukan dengan menggunakan mobil jenazah. </w:t>
      </w:r>
      <w:r w:rsidRPr="00193196">
        <w:rPr>
          <w:rFonts w:ascii="Bookman Old Style" w:hAnsi="Bookman Old Style" w:cs="Arial"/>
          <w:color w:val="000000"/>
          <w:sz w:val="24"/>
          <w:szCs w:val="24"/>
        </w:rPr>
        <w:tab/>
      </w:r>
    </w:p>
    <w:p w:rsidR="004234E9" w:rsidRPr="00193196" w:rsidRDefault="004234E9" w:rsidP="00804E65">
      <w:pPr>
        <w:autoSpaceDE w:val="0"/>
        <w:autoSpaceDN w:val="0"/>
        <w:adjustRightInd w:val="0"/>
        <w:spacing w:after="0" w:line="240" w:lineRule="auto"/>
        <w:rPr>
          <w:rFonts w:ascii="Bookman Old Style" w:hAnsi="Bookman Old Style" w:cs="Arial"/>
          <w:color w:val="000000"/>
          <w:sz w:val="24"/>
          <w:szCs w:val="24"/>
        </w:rPr>
      </w:pPr>
    </w:p>
    <w:p w:rsidR="00C01287" w:rsidRPr="00193196" w:rsidRDefault="00C0128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Setiap penggunaan mobil jenazah wajib memasang kain kurub atau bendera sebagai penanda sedang mengangkut jenazah.</w:t>
      </w:r>
    </w:p>
    <w:p w:rsidR="00C01287" w:rsidRPr="00193196" w:rsidRDefault="00C0128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C01287"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(4)</w:t>
      </w:r>
      <w:r>
        <w:rPr>
          <w:rFonts w:ascii="Bookman Old Style" w:hAnsi="Bookman Old Style" w:cs="Arial"/>
          <w:color w:val="000000"/>
          <w:sz w:val="24"/>
          <w:szCs w:val="24"/>
        </w:rPr>
        <w:tab/>
      </w:r>
      <w:r w:rsidR="00C01287" w:rsidRPr="00193196">
        <w:rPr>
          <w:rFonts w:ascii="Bookman Old Style" w:hAnsi="Bookman Old Style" w:cs="Arial"/>
          <w:color w:val="000000"/>
          <w:sz w:val="24"/>
          <w:szCs w:val="24"/>
        </w:rPr>
        <w:t>Pengawalan jenazah menggunakan kenderaan bermotor harus dilakukan dengan tertib, mematuhi ketentuan aturan lalu lintas dan angkutan jalan serta memperhatikan keselamatan pengendara lainnya.</w:t>
      </w:r>
    </w:p>
    <w:p w:rsidR="00C01287" w:rsidRPr="00193196" w:rsidRDefault="00C01287" w:rsidP="00804E65">
      <w:pPr>
        <w:autoSpaceDE w:val="0"/>
        <w:autoSpaceDN w:val="0"/>
        <w:adjustRightInd w:val="0"/>
        <w:spacing w:after="0" w:line="240" w:lineRule="auto"/>
        <w:jc w:val="both"/>
        <w:rPr>
          <w:rFonts w:ascii="Bookman Old Style" w:hAnsi="Bookman Old Style" w:cs="Arial"/>
          <w:color w:val="000000"/>
          <w:sz w:val="24"/>
          <w:szCs w:val="24"/>
        </w:rPr>
      </w:pPr>
    </w:p>
    <w:p w:rsidR="00C01287" w:rsidRPr="00193196" w:rsidRDefault="00C0128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(5)</w:t>
      </w:r>
      <w:r w:rsidRPr="00193196">
        <w:rPr>
          <w:rFonts w:ascii="Bookman Old Style" w:hAnsi="Bookman Old Style" w:cs="Arial"/>
          <w:color w:val="000000"/>
          <w:sz w:val="24"/>
          <w:szCs w:val="24"/>
        </w:rPr>
        <w:tab/>
        <w:t>Pengawalan jenazah pejabat daerah mengikuti ketentuan aturan keprotokolan yang berlaku.</w:t>
      </w:r>
    </w:p>
    <w:p w:rsidR="00C01287" w:rsidRPr="00193196" w:rsidRDefault="00C01287" w:rsidP="00804E65">
      <w:pPr>
        <w:autoSpaceDE w:val="0"/>
        <w:autoSpaceDN w:val="0"/>
        <w:adjustRightInd w:val="0"/>
        <w:spacing w:after="0" w:line="240" w:lineRule="auto"/>
        <w:rPr>
          <w:rFonts w:ascii="Bookman Old Style" w:hAnsi="Bookman Old Style" w:cs="Arial"/>
          <w:color w:val="000000"/>
          <w:sz w:val="24"/>
          <w:szCs w:val="24"/>
        </w:rPr>
      </w:pPr>
    </w:p>
    <w:p w:rsidR="00EE4023" w:rsidRPr="00193196" w:rsidRDefault="00EE4023" w:rsidP="00804E65">
      <w:pPr>
        <w:autoSpaceDE w:val="0"/>
        <w:autoSpaceDN w:val="0"/>
        <w:adjustRightInd w:val="0"/>
        <w:spacing w:after="0" w:line="240" w:lineRule="auto"/>
        <w:rPr>
          <w:rFonts w:ascii="Bookman Old Style" w:hAnsi="Bookman Old Style" w:cs="Arial"/>
          <w:color w:val="000000"/>
          <w:sz w:val="24"/>
          <w:szCs w:val="24"/>
        </w:rPr>
      </w:pPr>
    </w:p>
    <w:p w:rsidR="004234E9" w:rsidRPr="00193196" w:rsidRDefault="00CA337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Ketujuh</w:t>
      </w:r>
    </w:p>
    <w:p w:rsidR="004234E9" w:rsidRPr="00193196" w:rsidRDefault="004234E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Sarana Angkutan Jenazah</w:t>
      </w:r>
    </w:p>
    <w:p w:rsidR="004234E9" w:rsidRPr="00193196" w:rsidRDefault="004234E9" w:rsidP="00804E65">
      <w:pPr>
        <w:autoSpaceDE w:val="0"/>
        <w:autoSpaceDN w:val="0"/>
        <w:adjustRightInd w:val="0"/>
        <w:spacing w:after="0" w:line="240" w:lineRule="auto"/>
        <w:jc w:val="center"/>
        <w:rPr>
          <w:rFonts w:ascii="Bookman Old Style" w:hAnsi="Bookman Old Style" w:cs="Arial"/>
          <w:b/>
          <w:color w:val="000000"/>
          <w:sz w:val="24"/>
          <w:szCs w:val="24"/>
        </w:rPr>
      </w:pPr>
    </w:p>
    <w:p w:rsidR="004234E9" w:rsidRPr="00193196" w:rsidRDefault="004234E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47</w:t>
      </w:r>
    </w:p>
    <w:p w:rsidR="004234E9" w:rsidRPr="00193196" w:rsidRDefault="004234E9" w:rsidP="00804E65">
      <w:pPr>
        <w:autoSpaceDE w:val="0"/>
        <w:autoSpaceDN w:val="0"/>
        <w:adjustRightInd w:val="0"/>
        <w:spacing w:after="0" w:line="240" w:lineRule="auto"/>
        <w:jc w:val="center"/>
        <w:rPr>
          <w:rFonts w:ascii="Bookman Old Style" w:hAnsi="Bookman Old Style" w:cs="Arial"/>
          <w:b/>
          <w:color w:val="000000"/>
          <w:sz w:val="24"/>
          <w:szCs w:val="24"/>
        </w:rPr>
      </w:pPr>
    </w:p>
    <w:p w:rsidR="004079E6" w:rsidRPr="00193196" w:rsidRDefault="004079E6"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Setiap mobil jenazah </w:t>
      </w:r>
      <w:r w:rsidR="00785954" w:rsidRPr="00193196">
        <w:rPr>
          <w:rFonts w:ascii="Bookman Old Style" w:hAnsi="Bookman Old Style" w:cs="Arial"/>
          <w:color w:val="000000"/>
          <w:sz w:val="24"/>
          <w:szCs w:val="24"/>
        </w:rPr>
        <w:t xml:space="preserve">kecuali kapal harus memenuhi syarat </w:t>
      </w:r>
      <w:r w:rsidR="00EC4875" w:rsidRPr="00193196">
        <w:rPr>
          <w:rFonts w:ascii="Bookman Old Style" w:hAnsi="Bookman Old Style" w:cs="Arial"/>
          <w:color w:val="000000"/>
          <w:sz w:val="24"/>
          <w:szCs w:val="24"/>
        </w:rPr>
        <w:t>administratif dan syarat teknis meliputi</w:t>
      </w:r>
      <w:r w:rsidR="00785954" w:rsidRPr="00193196">
        <w:rPr>
          <w:rFonts w:ascii="Bookman Old Style" w:hAnsi="Bookman Old Style" w:cs="Arial"/>
          <w:color w:val="000000"/>
          <w:sz w:val="24"/>
          <w:szCs w:val="24"/>
        </w:rPr>
        <w:t>:</w:t>
      </w:r>
    </w:p>
    <w:p w:rsidR="00EC4875" w:rsidRPr="00193196" w:rsidRDefault="00EE402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syarat a</w:t>
      </w:r>
      <w:r w:rsidR="00EC4875" w:rsidRPr="00193196">
        <w:rPr>
          <w:rFonts w:ascii="Bookman Old Style" w:hAnsi="Bookman Old Style" w:cs="Arial"/>
          <w:color w:val="000000"/>
          <w:sz w:val="24"/>
          <w:szCs w:val="24"/>
        </w:rPr>
        <w:t>dministratif :</w:t>
      </w:r>
    </w:p>
    <w:p w:rsidR="00EC4875" w:rsidRPr="00193196" w:rsidRDefault="00EE4023"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00EC4875" w:rsidRPr="00193196">
        <w:rPr>
          <w:rFonts w:ascii="Bookman Old Style" w:hAnsi="Bookman Old Style" w:cs="Arial"/>
          <w:color w:val="000000"/>
          <w:sz w:val="24"/>
          <w:szCs w:val="24"/>
        </w:rPr>
        <w:tab/>
        <w:t>Memiliki izin penyelenggaran angkutan</w:t>
      </w:r>
      <w:r w:rsidR="00864AEB" w:rsidRPr="00193196">
        <w:rPr>
          <w:rFonts w:ascii="Bookman Old Style" w:hAnsi="Bookman Old Style" w:cs="Arial"/>
          <w:color w:val="000000"/>
          <w:sz w:val="24"/>
          <w:szCs w:val="24"/>
        </w:rPr>
        <w:t xml:space="preserve"> jenazah dari Pemerintah Daerah.</w:t>
      </w:r>
    </w:p>
    <w:p w:rsidR="00EC4875" w:rsidRPr="00193196" w:rsidRDefault="00EE4023"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00EC4875" w:rsidRPr="00193196">
        <w:rPr>
          <w:rFonts w:ascii="Bookman Old Style" w:hAnsi="Bookman Old Style" w:cs="Arial"/>
          <w:color w:val="000000"/>
          <w:sz w:val="24"/>
          <w:szCs w:val="24"/>
        </w:rPr>
        <w:tab/>
      </w:r>
      <w:r w:rsidR="00864AEB" w:rsidRPr="00193196">
        <w:rPr>
          <w:rFonts w:ascii="Bookman Old Style" w:hAnsi="Bookman Old Style" w:cs="Arial"/>
          <w:color w:val="000000"/>
          <w:sz w:val="24"/>
          <w:szCs w:val="24"/>
        </w:rPr>
        <w:t>Memiliki Regiden Kenderaan Bermotor sesuai dengan Peruntukkan dan laik jalan dari Kepolisian Wilayah Daerah.</w:t>
      </w:r>
      <w:r w:rsidR="00EC4875" w:rsidRPr="00193196">
        <w:rPr>
          <w:rFonts w:ascii="Bookman Old Style" w:hAnsi="Bookman Old Style" w:cs="Arial"/>
          <w:color w:val="000000"/>
          <w:sz w:val="24"/>
          <w:szCs w:val="24"/>
        </w:rPr>
        <w:tab/>
      </w:r>
    </w:p>
    <w:p w:rsidR="00EC4875" w:rsidRPr="00193196" w:rsidRDefault="00EE402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s</w:t>
      </w:r>
      <w:r w:rsidR="00864AEB" w:rsidRPr="00193196">
        <w:rPr>
          <w:rFonts w:ascii="Bookman Old Style" w:hAnsi="Bookman Old Style" w:cs="Arial"/>
          <w:color w:val="000000"/>
          <w:sz w:val="24"/>
          <w:szCs w:val="24"/>
        </w:rPr>
        <w:t>yarat teknis :</w:t>
      </w:r>
    </w:p>
    <w:p w:rsidR="00785954" w:rsidRPr="00193196" w:rsidRDefault="00EE4023"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1.</w:t>
      </w:r>
      <w:r w:rsidR="00785954" w:rsidRPr="00193196">
        <w:rPr>
          <w:rFonts w:ascii="Bookman Old Style" w:hAnsi="Bookman Old Style" w:cs="Arial"/>
          <w:color w:val="000000"/>
          <w:sz w:val="24"/>
          <w:szCs w:val="24"/>
        </w:rPr>
        <w:tab/>
        <w:t>diperuntukkan khusus sebagai angkutan jenazah;</w:t>
      </w:r>
    </w:p>
    <w:p w:rsidR="00785954" w:rsidRPr="00193196" w:rsidRDefault="00EE4023"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2.</w:t>
      </w:r>
      <w:r w:rsidR="00864AEB" w:rsidRPr="00193196">
        <w:rPr>
          <w:rFonts w:ascii="Bookman Old Style" w:hAnsi="Bookman Old Style" w:cs="Arial"/>
          <w:color w:val="000000"/>
          <w:sz w:val="24"/>
          <w:szCs w:val="24"/>
        </w:rPr>
        <w:tab/>
      </w:r>
      <w:r w:rsidR="00785954" w:rsidRPr="00193196">
        <w:rPr>
          <w:rFonts w:ascii="Bookman Old Style" w:hAnsi="Bookman Old Style" w:cs="Arial"/>
          <w:color w:val="000000"/>
          <w:sz w:val="24"/>
          <w:szCs w:val="24"/>
        </w:rPr>
        <w:t>memiliki desain standart angkutan jenazah :</w:t>
      </w:r>
    </w:p>
    <w:p w:rsidR="00785954" w:rsidRPr="00193196" w:rsidRDefault="00EE4023" w:rsidP="00804E65">
      <w:pPr>
        <w:autoSpaceDE w:val="0"/>
        <w:autoSpaceDN w:val="0"/>
        <w:adjustRightInd w:val="0"/>
        <w:spacing w:after="0" w:line="240" w:lineRule="auto"/>
        <w:ind w:left="1080" w:hanging="360"/>
        <w:rPr>
          <w:rFonts w:ascii="Bookman Old Style" w:hAnsi="Bookman Old Style" w:cs="Arial"/>
          <w:color w:val="000000"/>
          <w:sz w:val="24"/>
          <w:szCs w:val="24"/>
        </w:rPr>
      </w:pPr>
      <w:r w:rsidRPr="00193196">
        <w:rPr>
          <w:rFonts w:ascii="Bookman Old Style" w:hAnsi="Bookman Old Style" w:cs="Arial"/>
          <w:color w:val="000000"/>
          <w:sz w:val="24"/>
          <w:szCs w:val="24"/>
        </w:rPr>
        <w:t>a)</w:t>
      </w:r>
      <w:r w:rsidR="00785954" w:rsidRPr="00193196">
        <w:rPr>
          <w:rFonts w:ascii="Bookman Old Style" w:hAnsi="Bookman Old Style" w:cs="Arial"/>
          <w:color w:val="000000"/>
          <w:sz w:val="24"/>
          <w:szCs w:val="24"/>
        </w:rPr>
        <w:tab/>
        <w:t xml:space="preserve">Jenis </w:t>
      </w:r>
      <w:r w:rsidR="00EC4875" w:rsidRPr="00193196">
        <w:rPr>
          <w:rFonts w:ascii="Bookman Old Style" w:hAnsi="Bookman Old Style" w:cs="Arial"/>
          <w:color w:val="000000"/>
          <w:sz w:val="24"/>
          <w:szCs w:val="24"/>
        </w:rPr>
        <w:t>V</w:t>
      </w:r>
      <w:r w:rsidR="00785954" w:rsidRPr="00193196">
        <w:rPr>
          <w:rFonts w:ascii="Bookman Old Style" w:hAnsi="Bookman Old Style" w:cs="Arial"/>
          <w:color w:val="000000"/>
          <w:sz w:val="24"/>
          <w:szCs w:val="24"/>
        </w:rPr>
        <w:t xml:space="preserve">an, </w:t>
      </w:r>
      <w:r w:rsidR="00EC4875" w:rsidRPr="00193196">
        <w:rPr>
          <w:rFonts w:ascii="Bookman Old Style" w:hAnsi="Bookman Old Style" w:cs="Arial"/>
          <w:color w:val="000000"/>
          <w:sz w:val="24"/>
          <w:szCs w:val="24"/>
        </w:rPr>
        <w:t>S</w:t>
      </w:r>
      <w:r w:rsidR="00785954" w:rsidRPr="00193196">
        <w:rPr>
          <w:rFonts w:ascii="Bookman Old Style" w:hAnsi="Bookman Old Style" w:cs="Arial"/>
          <w:color w:val="000000"/>
          <w:sz w:val="24"/>
          <w:szCs w:val="24"/>
        </w:rPr>
        <w:t>tation</w:t>
      </w:r>
      <w:r w:rsidR="00EC4875" w:rsidRPr="00193196">
        <w:rPr>
          <w:rFonts w:ascii="Bookman Old Style" w:hAnsi="Bookman Old Style" w:cs="Arial"/>
          <w:color w:val="000000"/>
          <w:sz w:val="24"/>
          <w:szCs w:val="24"/>
        </w:rPr>
        <w:t>/Mini B</w:t>
      </w:r>
      <w:r w:rsidR="00785954" w:rsidRPr="00193196">
        <w:rPr>
          <w:rFonts w:ascii="Bookman Old Style" w:hAnsi="Bookman Old Style" w:cs="Arial"/>
          <w:color w:val="000000"/>
          <w:sz w:val="24"/>
          <w:szCs w:val="24"/>
        </w:rPr>
        <w:t>us</w:t>
      </w:r>
      <w:r w:rsidR="00EC4875" w:rsidRPr="00193196">
        <w:rPr>
          <w:rFonts w:ascii="Bookman Old Style" w:hAnsi="Bookman Old Style" w:cs="Arial"/>
          <w:color w:val="000000"/>
          <w:sz w:val="24"/>
          <w:szCs w:val="24"/>
        </w:rPr>
        <w:t>;</w:t>
      </w:r>
    </w:p>
    <w:p w:rsidR="00EC4875" w:rsidRPr="00193196" w:rsidRDefault="00EE4023" w:rsidP="00804E65">
      <w:pPr>
        <w:autoSpaceDE w:val="0"/>
        <w:autoSpaceDN w:val="0"/>
        <w:adjustRightInd w:val="0"/>
        <w:spacing w:after="0" w:line="240" w:lineRule="auto"/>
        <w:ind w:left="1080" w:hanging="360"/>
        <w:rPr>
          <w:rFonts w:ascii="Bookman Old Style" w:hAnsi="Bookman Old Style" w:cs="Arial"/>
          <w:color w:val="000000"/>
          <w:sz w:val="24"/>
          <w:szCs w:val="24"/>
        </w:rPr>
      </w:pPr>
      <w:r w:rsidRPr="00193196">
        <w:rPr>
          <w:rFonts w:ascii="Bookman Old Style" w:hAnsi="Bookman Old Style" w:cs="Arial"/>
          <w:color w:val="000000"/>
          <w:sz w:val="24"/>
          <w:szCs w:val="24"/>
        </w:rPr>
        <w:t>b)</w:t>
      </w:r>
      <w:r w:rsidR="00785954" w:rsidRPr="00193196">
        <w:rPr>
          <w:rFonts w:ascii="Bookman Old Style" w:hAnsi="Bookman Old Style" w:cs="Arial"/>
          <w:color w:val="000000"/>
          <w:sz w:val="24"/>
          <w:szCs w:val="24"/>
        </w:rPr>
        <w:t xml:space="preserve"> </w:t>
      </w:r>
      <w:r w:rsidR="00785954" w:rsidRPr="00193196">
        <w:rPr>
          <w:rFonts w:ascii="Bookman Old Style" w:hAnsi="Bookman Old Style" w:cs="Arial"/>
          <w:color w:val="000000"/>
          <w:sz w:val="24"/>
          <w:szCs w:val="24"/>
        </w:rPr>
        <w:tab/>
      </w:r>
      <w:r w:rsidR="00EC4875" w:rsidRPr="00193196">
        <w:rPr>
          <w:rFonts w:ascii="Bookman Old Style" w:hAnsi="Bookman Old Style" w:cs="Arial"/>
          <w:color w:val="000000"/>
          <w:sz w:val="24"/>
          <w:szCs w:val="24"/>
        </w:rPr>
        <w:t>Wa</w:t>
      </w:r>
      <w:r w:rsidR="003C7F13" w:rsidRPr="00193196">
        <w:rPr>
          <w:rFonts w:ascii="Bookman Old Style" w:hAnsi="Bookman Old Style" w:cs="Arial"/>
          <w:color w:val="000000"/>
          <w:sz w:val="24"/>
          <w:szCs w:val="24"/>
          <w:lang w:val="id-ID"/>
        </w:rPr>
        <w:t>r</w:t>
      </w:r>
      <w:r w:rsidR="00EC4875" w:rsidRPr="00193196">
        <w:rPr>
          <w:rFonts w:ascii="Bookman Old Style" w:hAnsi="Bookman Old Style" w:cs="Arial"/>
          <w:color w:val="000000"/>
          <w:sz w:val="24"/>
          <w:szCs w:val="24"/>
        </w:rPr>
        <w:t>na Putih atau Hitam;</w:t>
      </w:r>
    </w:p>
    <w:p w:rsidR="00EC4875" w:rsidRPr="00193196" w:rsidRDefault="00EE4023" w:rsidP="00804E65">
      <w:pPr>
        <w:autoSpaceDE w:val="0"/>
        <w:autoSpaceDN w:val="0"/>
        <w:adjustRightInd w:val="0"/>
        <w:spacing w:after="0" w:line="240" w:lineRule="auto"/>
        <w:ind w:left="108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00EC4875" w:rsidRPr="00193196">
        <w:rPr>
          <w:rFonts w:ascii="Bookman Old Style" w:hAnsi="Bookman Old Style" w:cs="Arial"/>
          <w:color w:val="000000"/>
          <w:sz w:val="24"/>
          <w:szCs w:val="24"/>
        </w:rPr>
        <w:t>)</w:t>
      </w:r>
      <w:r w:rsidR="00EC4875" w:rsidRPr="00193196">
        <w:rPr>
          <w:rFonts w:ascii="Bookman Old Style" w:hAnsi="Bookman Old Style" w:cs="Arial"/>
          <w:color w:val="000000"/>
          <w:sz w:val="24"/>
          <w:szCs w:val="24"/>
        </w:rPr>
        <w:tab/>
        <w:t>Samping kiri dan kanan bertuliskan “MOBIL JENAZAH” serta nama pengelola/badan yang memilikinya.</w:t>
      </w:r>
    </w:p>
    <w:p w:rsidR="00EC4875" w:rsidRPr="00193196" w:rsidRDefault="00EE4023" w:rsidP="00804E65">
      <w:pPr>
        <w:autoSpaceDE w:val="0"/>
        <w:autoSpaceDN w:val="0"/>
        <w:adjustRightInd w:val="0"/>
        <w:spacing w:after="0" w:line="240" w:lineRule="auto"/>
        <w:ind w:left="1080" w:hanging="360"/>
        <w:rPr>
          <w:rFonts w:ascii="Bookman Old Style" w:hAnsi="Bookman Old Style" w:cs="Arial"/>
          <w:color w:val="000000"/>
          <w:sz w:val="24"/>
          <w:szCs w:val="24"/>
        </w:rPr>
      </w:pPr>
      <w:r w:rsidRPr="00193196">
        <w:rPr>
          <w:rFonts w:ascii="Bookman Old Style" w:hAnsi="Bookman Old Style" w:cs="Arial"/>
          <w:color w:val="000000"/>
          <w:sz w:val="24"/>
          <w:szCs w:val="24"/>
        </w:rPr>
        <w:t>d)</w:t>
      </w:r>
      <w:r w:rsidR="00EC4875" w:rsidRPr="00193196">
        <w:rPr>
          <w:rFonts w:ascii="Bookman Old Style" w:hAnsi="Bookman Old Style" w:cs="Arial"/>
          <w:color w:val="000000"/>
          <w:sz w:val="24"/>
          <w:szCs w:val="24"/>
        </w:rPr>
        <w:tab/>
        <w:t>Dipasang sirene lampu dan bunyi;</w:t>
      </w:r>
    </w:p>
    <w:p w:rsidR="00785954" w:rsidRPr="00193196" w:rsidRDefault="00EE4023" w:rsidP="00804E65">
      <w:pPr>
        <w:autoSpaceDE w:val="0"/>
        <w:autoSpaceDN w:val="0"/>
        <w:adjustRightInd w:val="0"/>
        <w:spacing w:after="0" w:line="240" w:lineRule="auto"/>
        <w:ind w:left="108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e)</w:t>
      </w:r>
      <w:r w:rsidR="00EC4875" w:rsidRPr="00193196">
        <w:rPr>
          <w:rFonts w:ascii="Bookman Old Style" w:hAnsi="Bookman Old Style" w:cs="Arial"/>
          <w:color w:val="000000"/>
          <w:sz w:val="24"/>
          <w:szCs w:val="24"/>
        </w:rPr>
        <w:tab/>
        <w:t>Memiliki 4 (empat) pintu dengan 1 (satu) pintu utama pada bagian belakang;</w:t>
      </w:r>
      <w:r w:rsidR="00785954" w:rsidRPr="00193196">
        <w:rPr>
          <w:rFonts w:ascii="Bookman Old Style" w:hAnsi="Bookman Old Style" w:cs="Arial"/>
          <w:color w:val="000000"/>
          <w:sz w:val="24"/>
          <w:szCs w:val="24"/>
        </w:rPr>
        <w:tab/>
      </w:r>
    </w:p>
    <w:p w:rsidR="00EC4875" w:rsidRPr="00193196" w:rsidRDefault="00EE4023" w:rsidP="00804E65">
      <w:pPr>
        <w:autoSpaceDE w:val="0"/>
        <w:autoSpaceDN w:val="0"/>
        <w:adjustRightInd w:val="0"/>
        <w:spacing w:after="0" w:line="240" w:lineRule="auto"/>
        <w:ind w:left="1080" w:hanging="360"/>
        <w:rPr>
          <w:rFonts w:ascii="Bookman Old Style" w:hAnsi="Bookman Old Style" w:cs="Arial"/>
          <w:color w:val="000000"/>
          <w:sz w:val="24"/>
          <w:szCs w:val="24"/>
        </w:rPr>
      </w:pPr>
      <w:r w:rsidRPr="00193196">
        <w:rPr>
          <w:rFonts w:ascii="Bookman Old Style" w:hAnsi="Bookman Old Style" w:cs="Arial"/>
          <w:color w:val="000000"/>
          <w:sz w:val="24"/>
          <w:szCs w:val="24"/>
        </w:rPr>
        <w:t>f)</w:t>
      </w:r>
      <w:r w:rsidR="00EC4875" w:rsidRPr="00193196">
        <w:rPr>
          <w:rFonts w:ascii="Bookman Old Style" w:hAnsi="Bookman Old Style" w:cs="Arial"/>
          <w:color w:val="000000"/>
          <w:sz w:val="24"/>
          <w:szCs w:val="24"/>
        </w:rPr>
        <w:tab/>
        <w:t>Dilengkapi dengan keranda/alat pengusung jenazah.</w:t>
      </w:r>
      <w:r w:rsidR="00EC4875" w:rsidRPr="00193196">
        <w:rPr>
          <w:rFonts w:ascii="Bookman Old Style" w:hAnsi="Bookman Old Style" w:cs="Arial"/>
          <w:color w:val="000000"/>
          <w:sz w:val="24"/>
          <w:szCs w:val="24"/>
        </w:rPr>
        <w:tab/>
      </w:r>
    </w:p>
    <w:p w:rsidR="00864AEB" w:rsidRPr="00193196" w:rsidRDefault="00864AEB" w:rsidP="00804E65">
      <w:pPr>
        <w:autoSpaceDE w:val="0"/>
        <w:autoSpaceDN w:val="0"/>
        <w:adjustRightInd w:val="0"/>
        <w:spacing w:after="0" w:line="240" w:lineRule="auto"/>
        <w:ind w:left="360" w:hanging="360"/>
        <w:rPr>
          <w:rFonts w:ascii="Bookman Old Style" w:hAnsi="Bookman Old Style" w:cs="Arial"/>
          <w:color w:val="000000"/>
          <w:sz w:val="24"/>
          <w:szCs w:val="24"/>
        </w:rPr>
      </w:pPr>
    </w:p>
    <w:p w:rsidR="00EE4023" w:rsidRPr="00193196" w:rsidRDefault="00EE4023" w:rsidP="00804E65">
      <w:pPr>
        <w:autoSpaceDE w:val="0"/>
        <w:autoSpaceDN w:val="0"/>
        <w:adjustRightInd w:val="0"/>
        <w:spacing w:after="0" w:line="240" w:lineRule="auto"/>
        <w:ind w:left="360" w:hanging="360"/>
        <w:rPr>
          <w:rFonts w:ascii="Bookman Old Style" w:hAnsi="Bookman Old Style" w:cs="Arial"/>
          <w:color w:val="000000"/>
          <w:sz w:val="24"/>
          <w:szCs w:val="24"/>
        </w:rPr>
      </w:pPr>
    </w:p>
    <w:p w:rsidR="0062457F" w:rsidRPr="00193196" w:rsidRDefault="00CA337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Kedelapan</w:t>
      </w:r>
    </w:p>
    <w:p w:rsidR="0062457F" w:rsidRPr="00193196" w:rsidRDefault="0062457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Upacara Pemakaman</w:t>
      </w:r>
    </w:p>
    <w:p w:rsidR="0062457F" w:rsidRPr="00193196" w:rsidRDefault="0062457F" w:rsidP="00804E65">
      <w:pPr>
        <w:autoSpaceDE w:val="0"/>
        <w:autoSpaceDN w:val="0"/>
        <w:adjustRightInd w:val="0"/>
        <w:spacing w:after="0" w:line="240" w:lineRule="auto"/>
        <w:jc w:val="center"/>
        <w:rPr>
          <w:rFonts w:ascii="Bookman Old Style" w:hAnsi="Bookman Old Style" w:cs="Arial"/>
          <w:b/>
          <w:color w:val="000000"/>
          <w:sz w:val="24"/>
          <w:szCs w:val="24"/>
        </w:rPr>
      </w:pPr>
    </w:p>
    <w:p w:rsidR="0062457F" w:rsidRPr="00193196" w:rsidRDefault="0062457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2D6C18" w:rsidRPr="00193196">
        <w:rPr>
          <w:rFonts w:ascii="Bookman Old Style" w:hAnsi="Bookman Old Style" w:cs="Arial"/>
          <w:b/>
          <w:color w:val="000000"/>
          <w:sz w:val="24"/>
          <w:szCs w:val="24"/>
        </w:rPr>
        <w:t>4</w:t>
      </w:r>
      <w:r w:rsidR="008F7947" w:rsidRPr="00193196">
        <w:rPr>
          <w:rFonts w:ascii="Bookman Old Style" w:hAnsi="Bookman Old Style" w:cs="Arial"/>
          <w:b/>
          <w:color w:val="000000"/>
          <w:sz w:val="24"/>
          <w:szCs w:val="24"/>
        </w:rPr>
        <w:t>8</w:t>
      </w:r>
    </w:p>
    <w:p w:rsidR="0062457F" w:rsidRPr="00193196" w:rsidRDefault="0062457F" w:rsidP="00804E65">
      <w:pPr>
        <w:autoSpaceDE w:val="0"/>
        <w:autoSpaceDN w:val="0"/>
        <w:adjustRightInd w:val="0"/>
        <w:spacing w:after="0" w:line="240" w:lineRule="auto"/>
        <w:jc w:val="center"/>
        <w:rPr>
          <w:rFonts w:ascii="Bookman Old Style" w:hAnsi="Bookman Old Style" w:cs="Arial"/>
          <w:b/>
          <w:color w:val="000000"/>
          <w:sz w:val="24"/>
          <w:szCs w:val="24"/>
        </w:rPr>
      </w:pPr>
    </w:p>
    <w:p w:rsidR="0062457F" w:rsidRPr="00193196" w:rsidRDefault="0062457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Kepala SKPD memfasilitasi pemakaman jenazah pejabat negara, pejabat daerah, dan tokoh masyarakat dalam upacara pemakaman.</w:t>
      </w:r>
    </w:p>
    <w:p w:rsidR="0062457F" w:rsidRPr="00193196" w:rsidRDefault="0062457F" w:rsidP="00804E65">
      <w:pPr>
        <w:autoSpaceDE w:val="0"/>
        <w:autoSpaceDN w:val="0"/>
        <w:adjustRightInd w:val="0"/>
        <w:spacing w:after="0" w:line="240" w:lineRule="auto"/>
        <w:rPr>
          <w:rFonts w:ascii="Bookman Old Style" w:hAnsi="Bookman Old Style" w:cs="Arial"/>
          <w:color w:val="000000"/>
          <w:sz w:val="24"/>
          <w:szCs w:val="24"/>
        </w:rPr>
      </w:pPr>
    </w:p>
    <w:p w:rsidR="00AC223D" w:rsidRPr="00193196" w:rsidRDefault="0062457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2) Tata cara upacara pemakaman sebagaimana dimaksud pada ayat (1), dilaksanakan sesuai dengan ketentuan peraturan perundang-undangan.</w:t>
      </w:r>
    </w:p>
    <w:p w:rsidR="00AC223D" w:rsidRPr="00193196" w:rsidRDefault="00AC223D" w:rsidP="00804E65">
      <w:pPr>
        <w:autoSpaceDE w:val="0"/>
        <w:autoSpaceDN w:val="0"/>
        <w:adjustRightInd w:val="0"/>
        <w:spacing w:after="0" w:line="240" w:lineRule="auto"/>
        <w:jc w:val="both"/>
        <w:rPr>
          <w:rFonts w:ascii="Bookman Old Style" w:hAnsi="Bookman Old Style" w:cs="Arial"/>
          <w:color w:val="000000"/>
          <w:sz w:val="24"/>
          <w:szCs w:val="24"/>
        </w:rPr>
      </w:pPr>
    </w:p>
    <w:p w:rsidR="00EE4023" w:rsidRPr="00193196" w:rsidRDefault="00EE4023" w:rsidP="00804E65">
      <w:pPr>
        <w:autoSpaceDE w:val="0"/>
        <w:autoSpaceDN w:val="0"/>
        <w:adjustRightInd w:val="0"/>
        <w:spacing w:after="0" w:line="240" w:lineRule="auto"/>
        <w:jc w:val="both"/>
        <w:rPr>
          <w:rFonts w:ascii="Bookman Old Style" w:hAnsi="Bookman Old Style" w:cs="Arial"/>
          <w:color w:val="000000"/>
          <w:sz w:val="24"/>
          <w:szCs w:val="24"/>
        </w:rPr>
      </w:pPr>
    </w:p>
    <w:p w:rsidR="00C359AB" w:rsidRPr="00193196" w:rsidRDefault="0062457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w:t>
      </w:r>
      <w:r w:rsidR="00CA3379" w:rsidRPr="00193196">
        <w:rPr>
          <w:rFonts w:ascii="Bookman Old Style" w:hAnsi="Bookman Old Style" w:cs="Arial"/>
          <w:b/>
          <w:color w:val="000000"/>
          <w:sz w:val="24"/>
          <w:szCs w:val="24"/>
        </w:rPr>
        <w:t>I</w:t>
      </w:r>
    </w:p>
    <w:p w:rsidR="0062457F" w:rsidRPr="00193196" w:rsidRDefault="0062457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PENGGALIAN</w:t>
      </w:r>
      <w:r w:rsidR="00FB012D" w:rsidRPr="00193196">
        <w:rPr>
          <w:rFonts w:ascii="Bookman Old Style" w:hAnsi="Bookman Old Style" w:cs="Arial"/>
          <w:b/>
          <w:color w:val="000000"/>
          <w:sz w:val="24"/>
          <w:szCs w:val="24"/>
        </w:rPr>
        <w:t>/PEMINDAHAN</w:t>
      </w:r>
      <w:r w:rsidRPr="00193196">
        <w:rPr>
          <w:rFonts w:ascii="Bookman Old Style" w:hAnsi="Bookman Old Style" w:cs="Arial"/>
          <w:b/>
          <w:color w:val="000000"/>
          <w:sz w:val="24"/>
          <w:szCs w:val="24"/>
        </w:rPr>
        <w:t xml:space="preserve"> JENAZAH/KERANGKA</w:t>
      </w:r>
    </w:p>
    <w:p w:rsidR="0062457F" w:rsidRPr="00193196" w:rsidRDefault="0062457F" w:rsidP="00804E65">
      <w:pPr>
        <w:autoSpaceDE w:val="0"/>
        <w:autoSpaceDN w:val="0"/>
        <w:adjustRightInd w:val="0"/>
        <w:spacing w:after="0" w:line="240" w:lineRule="auto"/>
        <w:jc w:val="center"/>
        <w:rPr>
          <w:rFonts w:ascii="Bookman Old Style" w:hAnsi="Bookman Old Style" w:cs="Arial"/>
          <w:b/>
          <w:color w:val="000000"/>
          <w:sz w:val="24"/>
          <w:szCs w:val="24"/>
        </w:rPr>
      </w:pPr>
    </w:p>
    <w:p w:rsidR="0062457F" w:rsidRPr="00193196" w:rsidRDefault="00C359AB"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8F7947" w:rsidRPr="00193196">
        <w:rPr>
          <w:rFonts w:ascii="Bookman Old Style" w:hAnsi="Bookman Old Style" w:cs="Arial"/>
          <w:b/>
          <w:color w:val="000000"/>
          <w:sz w:val="24"/>
          <w:szCs w:val="24"/>
        </w:rPr>
        <w:t>49</w:t>
      </w:r>
    </w:p>
    <w:p w:rsidR="00C359AB" w:rsidRPr="00193196" w:rsidRDefault="00C359AB" w:rsidP="00804E65">
      <w:pPr>
        <w:autoSpaceDE w:val="0"/>
        <w:autoSpaceDN w:val="0"/>
        <w:adjustRightInd w:val="0"/>
        <w:spacing w:after="0" w:line="240" w:lineRule="auto"/>
        <w:rPr>
          <w:rFonts w:ascii="Bookman Old Style" w:hAnsi="Bookman Old Style" w:cs="Arial"/>
          <w:b/>
          <w:color w:val="000000"/>
          <w:sz w:val="24"/>
          <w:szCs w:val="24"/>
        </w:rPr>
      </w:pPr>
    </w:p>
    <w:p w:rsidR="008B438D" w:rsidRPr="00193196" w:rsidRDefault="00544A6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C359AB" w:rsidRPr="00193196">
        <w:rPr>
          <w:rFonts w:ascii="Bookman Old Style" w:hAnsi="Bookman Old Style" w:cs="Arial"/>
          <w:color w:val="000000"/>
          <w:sz w:val="24"/>
          <w:szCs w:val="24"/>
        </w:rPr>
        <w:t>1)</w:t>
      </w:r>
      <w:r w:rsidR="008B438D" w:rsidRPr="00193196">
        <w:rPr>
          <w:rFonts w:ascii="Bookman Old Style" w:hAnsi="Bookman Old Style" w:cs="Arial"/>
          <w:color w:val="000000"/>
          <w:sz w:val="24"/>
          <w:szCs w:val="24"/>
        </w:rPr>
        <w:tab/>
      </w:r>
      <w:r w:rsidR="00FB012D" w:rsidRPr="00193196">
        <w:rPr>
          <w:rFonts w:ascii="Bookman Old Style" w:hAnsi="Bookman Old Style" w:cs="Arial"/>
          <w:color w:val="000000"/>
          <w:sz w:val="24"/>
          <w:szCs w:val="24"/>
        </w:rPr>
        <w:t xml:space="preserve">Penggalian dan atau </w:t>
      </w:r>
      <w:r w:rsidR="008B438D" w:rsidRPr="00193196">
        <w:rPr>
          <w:rFonts w:ascii="Bookman Old Style" w:hAnsi="Bookman Old Style" w:cs="Arial"/>
          <w:color w:val="000000"/>
          <w:sz w:val="24"/>
          <w:szCs w:val="24"/>
        </w:rPr>
        <w:t>Pemindahan dapat dilakukan terhadap jenazah/kerangka yang telah dimakamkan paling singkat satu tahun</w:t>
      </w:r>
      <w:r w:rsidR="003537D7" w:rsidRPr="00193196">
        <w:rPr>
          <w:rFonts w:ascii="Bookman Old Style" w:hAnsi="Bookman Old Style" w:cs="Arial"/>
          <w:color w:val="000000"/>
          <w:sz w:val="24"/>
          <w:szCs w:val="24"/>
        </w:rPr>
        <w:t xml:space="preserve"> kecuali untuk kepentingan penyidikan dalam rangka penyelesaian suatu perkara hukum</w:t>
      </w:r>
      <w:r w:rsidR="008B438D" w:rsidRPr="00193196">
        <w:rPr>
          <w:rFonts w:ascii="Bookman Old Style" w:hAnsi="Bookman Old Style" w:cs="Arial"/>
          <w:color w:val="000000"/>
          <w:sz w:val="24"/>
          <w:szCs w:val="24"/>
        </w:rPr>
        <w:t>.</w:t>
      </w:r>
    </w:p>
    <w:p w:rsidR="008B438D" w:rsidRPr="00193196" w:rsidRDefault="008B438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544A60"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(2)</w:t>
      </w:r>
      <w:r>
        <w:rPr>
          <w:rFonts w:ascii="Bookman Old Style" w:hAnsi="Bookman Old Style" w:cs="Arial"/>
          <w:color w:val="000000"/>
          <w:sz w:val="24"/>
          <w:szCs w:val="24"/>
        </w:rPr>
        <w:tab/>
      </w:r>
      <w:r w:rsidR="00FB012D" w:rsidRPr="00193196">
        <w:rPr>
          <w:rFonts w:ascii="Bookman Old Style" w:hAnsi="Bookman Old Style" w:cs="Arial"/>
          <w:color w:val="000000"/>
          <w:sz w:val="24"/>
          <w:szCs w:val="24"/>
        </w:rPr>
        <w:t xml:space="preserve">Perlakuan sebagaimana dimaksud pada ayat (1) </w:t>
      </w:r>
      <w:r w:rsidR="00544A60" w:rsidRPr="00193196">
        <w:rPr>
          <w:rFonts w:ascii="Bookman Old Style" w:hAnsi="Bookman Old Style" w:cs="Arial"/>
          <w:color w:val="000000"/>
          <w:sz w:val="24"/>
          <w:szCs w:val="24"/>
        </w:rPr>
        <w:t xml:space="preserve">berdasarkan </w:t>
      </w:r>
      <w:r w:rsidR="008B438D" w:rsidRPr="00193196">
        <w:rPr>
          <w:rFonts w:ascii="Bookman Old Style" w:hAnsi="Bookman Old Style" w:cs="Arial"/>
          <w:color w:val="000000"/>
          <w:sz w:val="24"/>
          <w:szCs w:val="24"/>
        </w:rPr>
        <w:t>p</w:t>
      </w:r>
      <w:r w:rsidR="00544A60" w:rsidRPr="00193196">
        <w:rPr>
          <w:rFonts w:ascii="Bookman Old Style" w:hAnsi="Bookman Old Style" w:cs="Arial"/>
          <w:color w:val="000000"/>
          <w:sz w:val="24"/>
          <w:szCs w:val="24"/>
        </w:rPr>
        <w:t>ermintaan</w:t>
      </w:r>
      <w:r w:rsidR="008B438D" w:rsidRPr="00193196">
        <w:rPr>
          <w:rFonts w:ascii="Bookman Old Style" w:hAnsi="Bookman Old Style" w:cs="Arial"/>
          <w:color w:val="000000"/>
          <w:sz w:val="24"/>
          <w:szCs w:val="24"/>
        </w:rPr>
        <w:t xml:space="preserve"> atau persetujuan ahli waris/penanggungjawabnya</w:t>
      </w:r>
      <w:r w:rsidR="00FB012D" w:rsidRPr="00193196">
        <w:rPr>
          <w:rFonts w:ascii="Bookman Old Style" w:hAnsi="Bookman Old Style" w:cs="Arial"/>
          <w:color w:val="000000"/>
          <w:sz w:val="24"/>
          <w:szCs w:val="24"/>
        </w:rPr>
        <w:t>.</w:t>
      </w:r>
    </w:p>
    <w:p w:rsidR="00FB012D" w:rsidRPr="00193196" w:rsidRDefault="00FB012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E4023" w:rsidRPr="00193196" w:rsidRDefault="00EE402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8D6856" w:rsidRPr="00193196" w:rsidRDefault="008F7947"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50</w:t>
      </w:r>
    </w:p>
    <w:p w:rsidR="00FB012D" w:rsidRPr="00193196" w:rsidRDefault="00FB012D"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FB012D" w:rsidRPr="00193196" w:rsidRDefault="00F46B0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FB012D" w:rsidRPr="00193196">
        <w:rPr>
          <w:rFonts w:ascii="Bookman Old Style" w:hAnsi="Bookman Old Style" w:cs="Arial"/>
          <w:color w:val="000000"/>
          <w:sz w:val="24"/>
          <w:szCs w:val="24"/>
        </w:rPr>
        <w:t xml:space="preserve">Pemerintah Daerah berdasarkan pertimbangan tata ruang dan penyempurnaan fungsi ruang </w:t>
      </w:r>
      <w:r w:rsidR="00BC2F24" w:rsidRPr="00193196">
        <w:rPr>
          <w:rFonts w:ascii="Bookman Old Style" w:hAnsi="Bookman Old Style" w:cs="Arial"/>
          <w:color w:val="000000"/>
          <w:sz w:val="24"/>
          <w:szCs w:val="24"/>
        </w:rPr>
        <w:t xml:space="preserve">untuk kepentingan publik </w:t>
      </w:r>
      <w:r w:rsidR="00FB012D" w:rsidRPr="00193196">
        <w:rPr>
          <w:rFonts w:ascii="Bookman Old Style" w:hAnsi="Bookman Old Style" w:cs="Arial"/>
          <w:color w:val="000000"/>
          <w:sz w:val="24"/>
          <w:szCs w:val="24"/>
        </w:rPr>
        <w:t>dapat memindahkan sebagian atau keseluruhan dari satu lokasi pemakaman kelokasi lainnya.</w:t>
      </w:r>
    </w:p>
    <w:p w:rsidR="00FB012D" w:rsidRPr="00193196" w:rsidRDefault="00FB012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C2F24" w:rsidRPr="00193196" w:rsidRDefault="00FB012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r>
      <w:r w:rsidR="00BC2F24" w:rsidRPr="00193196">
        <w:rPr>
          <w:rFonts w:ascii="Bookman Old Style" w:hAnsi="Bookman Old Style" w:cs="Arial"/>
          <w:sz w:val="24"/>
          <w:szCs w:val="24"/>
        </w:rPr>
        <w:t>Perlakuan</w:t>
      </w:r>
      <w:r w:rsidR="00BC2F24" w:rsidRPr="00193196">
        <w:rPr>
          <w:rFonts w:ascii="Bookman Old Style" w:hAnsi="Bookman Old Style" w:cs="Arial"/>
          <w:color w:val="000000"/>
          <w:sz w:val="24"/>
          <w:szCs w:val="24"/>
        </w:rPr>
        <w:t xml:space="preserve"> sebagaimana dimaksud pada ayat (1) wajib diberitahukan kepada ahli waris atau penanggungjawabnya.</w:t>
      </w:r>
    </w:p>
    <w:p w:rsidR="00BC2F24" w:rsidRPr="00193196" w:rsidRDefault="00BC2F2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FB012D" w:rsidRPr="00193196" w:rsidRDefault="00BC2F2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 xml:space="preserve">Pemindahan sebagaimana dimaksud pada ayat (1) melalui </w:t>
      </w:r>
      <w:r w:rsidR="001A3651" w:rsidRPr="00193196">
        <w:rPr>
          <w:rFonts w:ascii="Bookman Old Style" w:hAnsi="Bookman Old Style" w:cs="Arial"/>
          <w:sz w:val="24"/>
          <w:szCs w:val="24"/>
          <w:lang w:val="id-ID"/>
        </w:rPr>
        <w:t>penetapan</w:t>
      </w:r>
      <w:r w:rsidR="00EE4023" w:rsidRPr="00193196">
        <w:rPr>
          <w:rFonts w:ascii="Bookman Old Style" w:hAnsi="Bookman Old Style" w:cs="Arial"/>
          <w:sz w:val="24"/>
          <w:szCs w:val="24"/>
        </w:rPr>
        <w:t xml:space="preserve"> </w:t>
      </w:r>
      <w:r w:rsidRPr="00193196">
        <w:rPr>
          <w:rFonts w:ascii="Bookman Old Style" w:hAnsi="Bookman Old Style" w:cs="Arial"/>
          <w:color w:val="000000"/>
          <w:sz w:val="24"/>
          <w:szCs w:val="24"/>
        </w:rPr>
        <w:t>Walikota.</w:t>
      </w:r>
    </w:p>
    <w:p w:rsidR="00FB012D" w:rsidRPr="00193196" w:rsidRDefault="00FB012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F46B09" w:rsidRPr="00193196" w:rsidRDefault="00F46B0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1C1F6C" w:rsidRPr="00193196">
        <w:rPr>
          <w:rFonts w:ascii="Bookman Old Style" w:hAnsi="Bookman Old Style" w:cs="Arial"/>
          <w:color w:val="000000"/>
          <w:sz w:val="24"/>
          <w:szCs w:val="24"/>
        </w:rPr>
        <w:t>4</w:t>
      </w:r>
      <w:r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ab/>
      </w:r>
      <w:r w:rsidR="00BC2F24" w:rsidRPr="00193196">
        <w:rPr>
          <w:rFonts w:ascii="Bookman Old Style" w:hAnsi="Bookman Old Style" w:cs="Arial"/>
          <w:color w:val="000000"/>
          <w:sz w:val="24"/>
          <w:szCs w:val="24"/>
        </w:rPr>
        <w:t xml:space="preserve">Tatacara, bentuk dan waktu pelaksanaan ditentukan dengan Keputusan Walikota dan diberitahukan kepada ahli waris atau penanggungjawab dari jenazah/kerangka. </w:t>
      </w:r>
    </w:p>
    <w:p w:rsidR="00F46B09" w:rsidRPr="00193196" w:rsidRDefault="00F46B0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E4023" w:rsidRPr="00193196" w:rsidRDefault="00EE4023" w:rsidP="009850EB">
      <w:pPr>
        <w:autoSpaceDE w:val="0"/>
        <w:autoSpaceDN w:val="0"/>
        <w:adjustRightInd w:val="0"/>
        <w:spacing w:after="0" w:line="240" w:lineRule="auto"/>
        <w:jc w:val="both"/>
        <w:rPr>
          <w:rFonts w:ascii="Bookman Old Style" w:hAnsi="Bookman Old Style" w:cs="Arial"/>
          <w:color w:val="000000"/>
          <w:sz w:val="24"/>
          <w:szCs w:val="24"/>
        </w:rPr>
      </w:pPr>
    </w:p>
    <w:p w:rsidR="00544A60" w:rsidRPr="00193196" w:rsidRDefault="00544A60"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5</w:t>
      </w:r>
      <w:r w:rsidR="008F7947" w:rsidRPr="00193196">
        <w:rPr>
          <w:rFonts w:ascii="Bookman Old Style" w:hAnsi="Bookman Old Style" w:cs="Arial"/>
          <w:b/>
          <w:color w:val="000000"/>
          <w:sz w:val="24"/>
          <w:szCs w:val="24"/>
        </w:rPr>
        <w:t>1</w:t>
      </w:r>
    </w:p>
    <w:p w:rsidR="00544A60" w:rsidRPr="00193196" w:rsidRDefault="00544A6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2D6C18" w:rsidRPr="00193196" w:rsidRDefault="00544A6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C359AB"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C359AB" w:rsidRPr="00193196">
        <w:rPr>
          <w:rFonts w:ascii="Bookman Old Style" w:hAnsi="Bookman Old Style" w:cs="Arial"/>
          <w:color w:val="000000"/>
          <w:sz w:val="24"/>
          <w:szCs w:val="24"/>
        </w:rPr>
        <w:t>Penggalian jenazah/kerangka untuk kepentingan penyidikan dalam rangka penyelesaian suatu perkara</w:t>
      </w:r>
      <w:r w:rsidR="002D6C18" w:rsidRPr="00193196">
        <w:rPr>
          <w:rFonts w:ascii="Bookman Old Style" w:hAnsi="Bookman Old Style" w:cs="Arial"/>
          <w:color w:val="000000"/>
          <w:sz w:val="24"/>
          <w:szCs w:val="24"/>
        </w:rPr>
        <w:t xml:space="preserve"> hukum </w:t>
      </w:r>
      <w:r w:rsidR="008D6856" w:rsidRPr="00193196">
        <w:rPr>
          <w:rFonts w:ascii="Bookman Old Style" w:hAnsi="Bookman Old Style" w:cs="Arial"/>
          <w:color w:val="000000"/>
          <w:sz w:val="24"/>
          <w:szCs w:val="24"/>
        </w:rPr>
        <w:t xml:space="preserve">wajib </w:t>
      </w:r>
      <w:r w:rsidR="002D6C18" w:rsidRPr="00193196">
        <w:rPr>
          <w:rFonts w:ascii="Bookman Old Style" w:hAnsi="Bookman Old Style" w:cs="Arial"/>
          <w:color w:val="000000"/>
          <w:sz w:val="24"/>
          <w:szCs w:val="24"/>
        </w:rPr>
        <w:t>atas sepengetahuan dari ahli waris atau penanggungjawab jenazah/kerangka.</w:t>
      </w:r>
    </w:p>
    <w:p w:rsidR="002D6C18" w:rsidRPr="00193196" w:rsidRDefault="002D6C1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2D6C18" w:rsidRPr="00193196" w:rsidRDefault="002D6C1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 xml:space="preserve">Tindakan sebagaimana dimaksud pada ayat (1) apabila dilakukan di tempat pemakaman umum </w:t>
      </w:r>
      <w:r w:rsidR="00BC2F24" w:rsidRPr="00193196">
        <w:rPr>
          <w:rFonts w:ascii="Bookman Old Style" w:hAnsi="Bookman Old Style" w:cs="Arial"/>
          <w:color w:val="000000"/>
          <w:sz w:val="24"/>
          <w:szCs w:val="24"/>
        </w:rPr>
        <w:t>harus</w:t>
      </w:r>
      <w:r w:rsidR="008D6856" w:rsidRPr="00193196">
        <w:rPr>
          <w:rFonts w:ascii="Bookman Old Style" w:hAnsi="Bookman Old Style" w:cs="Arial"/>
          <w:color w:val="000000"/>
          <w:sz w:val="24"/>
          <w:szCs w:val="24"/>
        </w:rPr>
        <w:t xml:space="preserve"> dengan</w:t>
      </w:r>
      <w:r w:rsidRPr="00193196">
        <w:rPr>
          <w:rFonts w:ascii="Bookman Old Style" w:hAnsi="Bookman Old Style" w:cs="Arial"/>
          <w:color w:val="000000"/>
          <w:sz w:val="24"/>
          <w:szCs w:val="24"/>
        </w:rPr>
        <w:t xml:space="preserve"> sepengetahuan kepala SKPD.</w:t>
      </w:r>
    </w:p>
    <w:p w:rsidR="00544A60" w:rsidRPr="00193196" w:rsidRDefault="00544A60"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E4023" w:rsidRPr="00193196" w:rsidRDefault="00EE402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C2F24" w:rsidRPr="00193196" w:rsidRDefault="008F7947"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BAB XI</w:t>
      </w:r>
      <w:r w:rsidR="00CA3379" w:rsidRPr="00193196">
        <w:rPr>
          <w:rFonts w:ascii="Bookman Old Style" w:hAnsi="Bookman Old Style" w:cs="Arial"/>
          <w:b/>
          <w:sz w:val="24"/>
          <w:szCs w:val="24"/>
        </w:rPr>
        <w:t>I</w:t>
      </w:r>
    </w:p>
    <w:p w:rsidR="00A56DFA" w:rsidRPr="00193196" w:rsidRDefault="008F7947"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IZIN PENGGUNAAN TEMPAT PEMAKAMAN UMUM</w:t>
      </w:r>
    </w:p>
    <w:p w:rsidR="008F7947" w:rsidRPr="00193196" w:rsidRDefault="008F7947" w:rsidP="00804E65">
      <w:pPr>
        <w:spacing w:after="0" w:line="240" w:lineRule="auto"/>
        <w:jc w:val="center"/>
        <w:rPr>
          <w:rFonts w:ascii="Bookman Old Style" w:hAnsi="Bookman Old Style" w:cs="Arial"/>
          <w:b/>
          <w:sz w:val="24"/>
          <w:szCs w:val="24"/>
        </w:rPr>
      </w:pPr>
    </w:p>
    <w:p w:rsidR="00B555F6" w:rsidRPr="00193196" w:rsidRDefault="00B555F6"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 xml:space="preserve">Pasal </w:t>
      </w:r>
      <w:r w:rsidR="008F7947" w:rsidRPr="00193196">
        <w:rPr>
          <w:rFonts w:ascii="Bookman Old Style" w:hAnsi="Bookman Old Style" w:cs="Arial"/>
          <w:b/>
          <w:sz w:val="24"/>
          <w:szCs w:val="24"/>
        </w:rPr>
        <w:t>52</w:t>
      </w:r>
    </w:p>
    <w:p w:rsidR="00AC114C" w:rsidRPr="00193196" w:rsidRDefault="00AC114C" w:rsidP="00804E65">
      <w:pPr>
        <w:spacing w:after="0" w:line="240" w:lineRule="auto"/>
        <w:jc w:val="both"/>
        <w:rPr>
          <w:rFonts w:ascii="Bookman Old Style" w:hAnsi="Bookman Old Style" w:cs="Arial"/>
          <w:sz w:val="24"/>
          <w:szCs w:val="24"/>
        </w:rPr>
      </w:pPr>
    </w:p>
    <w:p w:rsidR="00E1614C" w:rsidRPr="00193196" w:rsidRDefault="00416C1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19600C" w:rsidRPr="00193196">
        <w:rPr>
          <w:rFonts w:ascii="Bookman Old Style" w:hAnsi="Bookman Old Style" w:cs="Arial"/>
          <w:color w:val="000000"/>
          <w:sz w:val="24"/>
          <w:szCs w:val="24"/>
        </w:rPr>
        <w:t xml:space="preserve">Setiap penggunaan tanah </w:t>
      </w:r>
      <w:r w:rsidR="00E1614C" w:rsidRPr="00193196">
        <w:rPr>
          <w:rFonts w:ascii="Bookman Old Style" w:hAnsi="Bookman Old Style" w:cs="Arial"/>
          <w:color w:val="000000"/>
          <w:sz w:val="24"/>
          <w:szCs w:val="24"/>
        </w:rPr>
        <w:t>tempat pemakaman umum melalui izin dari Kepala SKPD.</w:t>
      </w:r>
    </w:p>
    <w:p w:rsidR="00591815"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628BF" w:rsidRPr="00193196" w:rsidRDefault="00433ED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(2)</w:t>
      </w:r>
      <w:r w:rsidRPr="00193196">
        <w:rPr>
          <w:rFonts w:ascii="Bookman Old Style" w:hAnsi="Bookman Old Style" w:cs="Arial"/>
          <w:color w:val="000000"/>
          <w:sz w:val="24"/>
          <w:szCs w:val="24"/>
        </w:rPr>
        <w:tab/>
      </w:r>
      <w:r w:rsidR="00E628BF" w:rsidRPr="00193196">
        <w:rPr>
          <w:rFonts w:ascii="Bookman Old Style" w:hAnsi="Bookman Old Style" w:cs="Arial"/>
          <w:color w:val="000000"/>
          <w:sz w:val="24"/>
          <w:szCs w:val="24"/>
        </w:rPr>
        <w:t>Kepala SKPD dapat memberikan kewenangan kepada Lurah setempat untuk pemberian izin p</w:t>
      </w:r>
      <w:r w:rsidR="00E1614C" w:rsidRPr="00193196">
        <w:rPr>
          <w:rFonts w:ascii="Bookman Old Style" w:hAnsi="Bookman Old Style" w:cs="Arial"/>
          <w:color w:val="000000"/>
          <w:sz w:val="24"/>
          <w:szCs w:val="24"/>
        </w:rPr>
        <w:t>enggunaan tempat pemakaman umum secara bersamaan dengan pelimpahan kewenangan sebagaimana dimaksud pada Pasal 2</w:t>
      </w:r>
      <w:r w:rsidR="00CA74D5" w:rsidRPr="00193196">
        <w:rPr>
          <w:rFonts w:ascii="Bookman Old Style" w:hAnsi="Bookman Old Style" w:cs="Arial"/>
          <w:color w:val="000000"/>
          <w:sz w:val="24"/>
          <w:szCs w:val="24"/>
        </w:rPr>
        <w:t>0 ayat (3) huruf b</w:t>
      </w:r>
      <w:r w:rsidR="00E1614C" w:rsidRPr="00193196">
        <w:rPr>
          <w:rFonts w:ascii="Bookman Old Style" w:hAnsi="Bookman Old Style" w:cs="Arial"/>
          <w:color w:val="000000"/>
          <w:sz w:val="24"/>
          <w:szCs w:val="24"/>
        </w:rPr>
        <w:t>.</w:t>
      </w:r>
    </w:p>
    <w:p w:rsidR="00591815" w:rsidRPr="00193196"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1614C" w:rsidRPr="00193196" w:rsidRDefault="00AE1D5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E628BF"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w:t>
      </w:r>
      <w:r w:rsidR="00E1614C" w:rsidRPr="00193196">
        <w:rPr>
          <w:rFonts w:ascii="Bookman Old Style" w:hAnsi="Bookman Old Style" w:cs="Arial"/>
          <w:color w:val="000000"/>
          <w:sz w:val="24"/>
          <w:szCs w:val="24"/>
        </w:rPr>
        <w:tab/>
        <w:t xml:space="preserve">Penerbitan izin </w:t>
      </w:r>
      <w:r w:rsidR="00CA74D5" w:rsidRPr="00193196">
        <w:rPr>
          <w:rFonts w:ascii="Bookman Old Style" w:hAnsi="Bookman Old Style" w:cs="Arial"/>
          <w:color w:val="000000"/>
          <w:sz w:val="24"/>
          <w:szCs w:val="24"/>
        </w:rPr>
        <w:t>menjadi bagian dari pelaporan Lurah sebagaimana dimaksud pada Pasal 22.</w:t>
      </w:r>
    </w:p>
    <w:p w:rsidR="00E1614C" w:rsidRPr="00193196" w:rsidRDefault="00E1614C" w:rsidP="00804E65">
      <w:pPr>
        <w:autoSpaceDE w:val="0"/>
        <w:autoSpaceDN w:val="0"/>
        <w:adjustRightInd w:val="0"/>
        <w:spacing w:after="0" w:line="240" w:lineRule="auto"/>
        <w:ind w:left="360" w:hanging="360"/>
        <w:jc w:val="center"/>
        <w:rPr>
          <w:rFonts w:ascii="Bookman Old Style" w:hAnsi="Bookman Old Style" w:cs="Arial"/>
          <w:b/>
          <w:color w:val="FF0000"/>
          <w:sz w:val="24"/>
          <w:szCs w:val="24"/>
        </w:rPr>
      </w:pPr>
    </w:p>
    <w:p w:rsidR="00EE4023" w:rsidRPr="00193196" w:rsidRDefault="00EE4023" w:rsidP="00804E65">
      <w:pPr>
        <w:autoSpaceDE w:val="0"/>
        <w:autoSpaceDN w:val="0"/>
        <w:adjustRightInd w:val="0"/>
        <w:spacing w:after="0" w:line="240" w:lineRule="auto"/>
        <w:ind w:left="360" w:hanging="360"/>
        <w:jc w:val="center"/>
        <w:rPr>
          <w:rFonts w:ascii="Bookman Old Style" w:hAnsi="Bookman Old Style" w:cs="Arial"/>
          <w:b/>
          <w:color w:val="FF0000"/>
          <w:sz w:val="24"/>
          <w:szCs w:val="24"/>
        </w:rPr>
      </w:pPr>
    </w:p>
    <w:p w:rsidR="005D51EE" w:rsidRPr="00193196" w:rsidRDefault="005D51EE"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CA74D5" w:rsidRPr="00193196">
        <w:rPr>
          <w:rFonts w:ascii="Bookman Old Style" w:hAnsi="Bookman Old Style" w:cs="Arial"/>
          <w:b/>
          <w:color w:val="000000"/>
          <w:sz w:val="24"/>
          <w:szCs w:val="24"/>
        </w:rPr>
        <w:t>53</w:t>
      </w:r>
    </w:p>
    <w:p w:rsidR="005D51EE" w:rsidRPr="00193196" w:rsidRDefault="005D51EE" w:rsidP="00804E65">
      <w:pPr>
        <w:autoSpaceDE w:val="0"/>
        <w:autoSpaceDN w:val="0"/>
        <w:adjustRightInd w:val="0"/>
        <w:spacing w:after="0" w:line="240" w:lineRule="auto"/>
        <w:jc w:val="both"/>
        <w:rPr>
          <w:rFonts w:ascii="Bookman Old Style" w:hAnsi="Bookman Old Style" w:cs="Arial"/>
          <w:color w:val="000000"/>
          <w:sz w:val="24"/>
          <w:szCs w:val="24"/>
        </w:rPr>
      </w:pPr>
    </w:p>
    <w:p w:rsidR="00DF290C" w:rsidRPr="00193196" w:rsidRDefault="00FA48B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DF290C" w:rsidRPr="00193196">
        <w:rPr>
          <w:rFonts w:ascii="Bookman Old Style" w:hAnsi="Bookman Old Style" w:cs="Arial"/>
          <w:color w:val="000000"/>
          <w:sz w:val="24"/>
          <w:szCs w:val="24"/>
        </w:rPr>
        <w:t xml:space="preserve">Setiap ahli waris/penanggungjawab jenazah/kerangka yang akan memakamkan </w:t>
      </w:r>
      <w:r w:rsidR="00DD3BFE" w:rsidRPr="00193196">
        <w:rPr>
          <w:rFonts w:ascii="Bookman Old Style" w:hAnsi="Bookman Old Style" w:cs="Arial"/>
          <w:color w:val="000000"/>
          <w:sz w:val="24"/>
          <w:szCs w:val="24"/>
        </w:rPr>
        <w:t xml:space="preserve">jenazah </w:t>
      </w:r>
      <w:r w:rsidR="00DF290C" w:rsidRPr="00193196">
        <w:rPr>
          <w:rFonts w:ascii="Bookman Old Style" w:hAnsi="Bookman Old Style" w:cs="Arial"/>
          <w:color w:val="000000"/>
          <w:sz w:val="24"/>
          <w:szCs w:val="24"/>
        </w:rPr>
        <w:t>di tempat pemakaman umum wajib mengajukan permohonan kepada Lurah setempat.</w:t>
      </w:r>
    </w:p>
    <w:p w:rsidR="0021643F" w:rsidRPr="00193196" w:rsidRDefault="0021643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CA74D5" w:rsidRPr="00193196" w:rsidRDefault="00DF290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 xml:space="preserve">Permohonan </w:t>
      </w:r>
      <w:r w:rsidR="00DD3BFE" w:rsidRPr="00193196">
        <w:rPr>
          <w:rFonts w:ascii="Bookman Old Style" w:hAnsi="Bookman Old Style" w:cs="Arial"/>
          <w:color w:val="000000"/>
          <w:sz w:val="24"/>
          <w:szCs w:val="24"/>
        </w:rPr>
        <w:t>dengan memenuhi persyaratan sebagai berikut :</w:t>
      </w:r>
    </w:p>
    <w:p w:rsidR="00CA74D5" w:rsidRPr="00193196" w:rsidRDefault="0021643F"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00CA74D5" w:rsidRPr="00193196">
        <w:rPr>
          <w:rFonts w:ascii="Bookman Old Style" w:hAnsi="Bookman Old Style" w:cs="Arial"/>
          <w:color w:val="000000"/>
          <w:sz w:val="24"/>
          <w:szCs w:val="24"/>
        </w:rPr>
        <w:tab/>
      </w:r>
      <w:r w:rsidR="00EE4023" w:rsidRPr="00193196">
        <w:rPr>
          <w:rFonts w:ascii="Bookman Old Style" w:hAnsi="Bookman Old Style" w:cs="Arial"/>
          <w:color w:val="000000"/>
          <w:sz w:val="24"/>
          <w:szCs w:val="24"/>
        </w:rPr>
        <w:t>mengisi formulir p</w:t>
      </w:r>
      <w:r w:rsidRPr="00193196">
        <w:rPr>
          <w:rFonts w:ascii="Bookman Old Style" w:hAnsi="Bookman Old Style" w:cs="Arial"/>
          <w:color w:val="000000"/>
          <w:sz w:val="24"/>
          <w:szCs w:val="24"/>
        </w:rPr>
        <w:t>ermohonan.</w:t>
      </w:r>
    </w:p>
    <w:p w:rsidR="0021643F" w:rsidRPr="00193196" w:rsidRDefault="00EE4023"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m</w:t>
      </w:r>
      <w:r w:rsidR="0021643F" w:rsidRPr="00193196">
        <w:rPr>
          <w:rFonts w:ascii="Bookman Old Style" w:hAnsi="Bookman Old Style" w:cs="Arial"/>
          <w:color w:val="000000"/>
          <w:sz w:val="24"/>
          <w:szCs w:val="24"/>
        </w:rPr>
        <w:t>elampirkan :</w:t>
      </w:r>
    </w:p>
    <w:p w:rsidR="00CF4235" w:rsidRPr="00193196" w:rsidRDefault="00D43C46" w:rsidP="00804E65">
      <w:pPr>
        <w:autoSpaceDE w:val="0"/>
        <w:autoSpaceDN w:val="0"/>
        <w:adjustRightInd w:val="0"/>
        <w:spacing w:after="0" w:line="240" w:lineRule="auto"/>
        <w:ind w:left="108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0021643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i</w:t>
      </w:r>
      <w:r w:rsidR="00CF4235" w:rsidRPr="00193196">
        <w:rPr>
          <w:rFonts w:ascii="Bookman Old Style" w:hAnsi="Bookman Old Style" w:cs="Arial"/>
          <w:color w:val="000000"/>
          <w:sz w:val="24"/>
          <w:szCs w:val="24"/>
        </w:rPr>
        <w:t>dentitas ahli waris/penanggungjawab dan yang akan dimakamkan;</w:t>
      </w:r>
    </w:p>
    <w:p w:rsidR="0021643F" w:rsidRPr="00193196" w:rsidRDefault="00D43C46" w:rsidP="00804E65">
      <w:pPr>
        <w:autoSpaceDE w:val="0"/>
        <w:autoSpaceDN w:val="0"/>
        <w:adjustRightInd w:val="0"/>
        <w:spacing w:after="0" w:line="240" w:lineRule="auto"/>
        <w:ind w:left="108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00CF4235"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s</w:t>
      </w:r>
      <w:r w:rsidR="0021643F" w:rsidRPr="00193196">
        <w:rPr>
          <w:rFonts w:ascii="Bookman Old Style" w:hAnsi="Bookman Old Style" w:cs="Arial"/>
          <w:color w:val="000000"/>
          <w:sz w:val="24"/>
          <w:szCs w:val="24"/>
        </w:rPr>
        <w:t>urat keterangan pemeriksaan medis tentang kematian;</w:t>
      </w:r>
    </w:p>
    <w:p w:rsidR="0021643F" w:rsidRPr="00193196" w:rsidRDefault="00D43C46" w:rsidP="00804E65">
      <w:pPr>
        <w:autoSpaceDE w:val="0"/>
        <w:autoSpaceDN w:val="0"/>
        <w:adjustRightInd w:val="0"/>
        <w:spacing w:after="0" w:line="240" w:lineRule="auto"/>
        <w:ind w:left="108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c</w:t>
      </w:r>
      <w:r w:rsidR="0021643F" w:rsidRPr="00193196">
        <w:rPr>
          <w:rFonts w:ascii="Bookman Old Style" w:hAnsi="Bookman Old Style" w:cs="Arial"/>
          <w:color w:val="000000"/>
          <w:sz w:val="24"/>
          <w:szCs w:val="24"/>
        </w:rPr>
        <w:t xml:space="preserve">opy </w:t>
      </w:r>
      <w:r w:rsidR="008B0B43" w:rsidRPr="00193196">
        <w:rPr>
          <w:rFonts w:ascii="Bookman Old Style" w:hAnsi="Bookman Old Style" w:cs="Arial"/>
          <w:color w:val="000000"/>
          <w:sz w:val="24"/>
          <w:szCs w:val="24"/>
        </w:rPr>
        <w:t xml:space="preserve">Identitas Kependudukan dan </w:t>
      </w:r>
      <w:r w:rsidR="0021643F" w:rsidRPr="00193196">
        <w:rPr>
          <w:rFonts w:ascii="Bookman Old Style" w:hAnsi="Bookman Old Style" w:cs="Arial"/>
          <w:color w:val="000000"/>
          <w:sz w:val="24"/>
          <w:szCs w:val="24"/>
        </w:rPr>
        <w:t>Kartu Keluarga yang akan dimakamkan;</w:t>
      </w:r>
    </w:p>
    <w:p w:rsidR="008B121D" w:rsidRPr="00193196" w:rsidRDefault="00D43C46" w:rsidP="00804E65">
      <w:pPr>
        <w:autoSpaceDE w:val="0"/>
        <w:autoSpaceDN w:val="0"/>
        <w:adjustRightInd w:val="0"/>
        <w:spacing w:after="0" w:line="240" w:lineRule="auto"/>
        <w:ind w:left="108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4.</w:t>
      </w:r>
      <w:r w:rsidR="0021643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c</w:t>
      </w:r>
      <w:r w:rsidR="008B121D" w:rsidRPr="00193196">
        <w:rPr>
          <w:rFonts w:ascii="Bookman Old Style" w:hAnsi="Bookman Old Style" w:cs="Arial"/>
          <w:color w:val="000000"/>
          <w:sz w:val="24"/>
          <w:szCs w:val="24"/>
        </w:rPr>
        <w:t>opy dan menunjukkan yang aslinya atas s</w:t>
      </w:r>
      <w:r w:rsidR="0021643F" w:rsidRPr="00193196">
        <w:rPr>
          <w:rFonts w:ascii="Bookman Old Style" w:hAnsi="Bookman Old Style" w:cs="Arial"/>
          <w:color w:val="000000"/>
          <w:sz w:val="24"/>
          <w:szCs w:val="24"/>
        </w:rPr>
        <w:t>urat</w:t>
      </w:r>
      <w:r w:rsidR="008B121D" w:rsidRPr="00193196">
        <w:rPr>
          <w:rFonts w:ascii="Bookman Old Style" w:hAnsi="Bookman Old Style" w:cs="Arial"/>
          <w:color w:val="000000"/>
          <w:sz w:val="24"/>
          <w:szCs w:val="24"/>
        </w:rPr>
        <w:t>-suratk</w:t>
      </w:r>
      <w:r w:rsidR="0021643F" w:rsidRPr="00193196">
        <w:rPr>
          <w:rFonts w:ascii="Bookman Old Style" w:hAnsi="Bookman Old Style" w:cs="Arial"/>
          <w:color w:val="000000"/>
          <w:sz w:val="24"/>
          <w:szCs w:val="24"/>
        </w:rPr>
        <w:t xml:space="preserve">eterangan </w:t>
      </w:r>
      <w:r w:rsidR="008B121D" w:rsidRPr="00193196">
        <w:rPr>
          <w:rFonts w:ascii="Bookman Old Style" w:hAnsi="Bookman Old Style" w:cs="Arial"/>
          <w:color w:val="000000"/>
          <w:sz w:val="24"/>
          <w:szCs w:val="24"/>
        </w:rPr>
        <w:t>jenazah dari luar meliputi :</w:t>
      </w:r>
    </w:p>
    <w:p w:rsidR="008B121D" w:rsidRPr="00193196" w:rsidRDefault="008B121D" w:rsidP="00804E65">
      <w:pPr>
        <w:numPr>
          <w:ilvl w:val="0"/>
          <w:numId w:val="15"/>
        </w:numPr>
        <w:autoSpaceDE w:val="0"/>
        <w:autoSpaceDN w:val="0"/>
        <w:adjustRightInd w:val="0"/>
        <w:spacing w:after="0" w:line="240" w:lineRule="auto"/>
        <w:ind w:left="1440"/>
        <w:jc w:val="both"/>
        <w:rPr>
          <w:rFonts w:ascii="Bookman Old Style" w:hAnsi="Bookman Old Style" w:cs="Arial"/>
          <w:color w:val="000000"/>
          <w:sz w:val="24"/>
          <w:szCs w:val="24"/>
        </w:rPr>
      </w:pPr>
      <w:r w:rsidRPr="00193196">
        <w:rPr>
          <w:rFonts w:ascii="Bookman Old Style" w:hAnsi="Bookman Old Style" w:cs="Arial"/>
          <w:color w:val="000000"/>
          <w:sz w:val="24"/>
          <w:szCs w:val="24"/>
        </w:rPr>
        <w:t>Surat Izin Masuk melewati Karantina Kesehatan Pelabuhan;</w:t>
      </w:r>
    </w:p>
    <w:p w:rsidR="008B121D" w:rsidRPr="00193196" w:rsidRDefault="008B0B43" w:rsidP="00804E65">
      <w:pPr>
        <w:numPr>
          <w:ilvl w:val="0"/>
          <w:numId w:val="15"/>
        </w:numPr>
        <w:autoSpaceDE w:val="0"/>
        <w:autoSpaceDN w:val="0"/>
        <w:adjustRightInd w:val="0"/>
        <w:spacing w:after="0" w:line="240" w:lineRule="auto"/>
        <w:ind w:left="1440"/>
        <w:jc w:val="both"/>
        <w:rPr>
          <w:rFonts w:ascii="Bookman Old Style" w:hAnsi="Bookman Old Style" w:cs="Arial"/>
          <w:color w:val="000000"/>
          <w:sz w:val="24"/>
          <w:szCs w:val="24"/>
        </w:rPr>
      </w:pPr>
      <w:r w:rsidRPr="00193196">
        <w:rPr>
          <w:rFonts w:ascii="Bookman Old Style" w:hAnsi="Bookman Old Style" w:cs="Arial"/>
          <w:color w:val="000000"/>
          <w:sz w:val="24"/>
          <w:szCs w:val="24"/>
        </w:rPr>
        <w:t>Surat Keterangan Kematian dari Wilayah Asal;</w:t>
      </w:r>
    </w:p>
    <w:p w:rsidR="008B0B43" w:rsidRPr="00193196" w:rsidRDefault="008B0B43" w:rsidP="00804E65">
      <w:pPr>
        <w:numPr>
          <w:ilvl w:val="0"/>
          <w:numId w:val="15"/>
        </w:numPr>
        <w:autoSpaceDE w:val="0"/>
        <w:autoSpaceDN w:val="0"/>
        <w:adjustRightInd w:val="0"/>
        <w:spacing w:after="0" w:line="240" w:lineRule="auto"/>
        <w:ind w:left="1440"/>
        <w:jc w:val="both"/>
        <w:rPr>
          <w:rFonts w:ascii="Bookman Old Style" w:hAnsi="Bookman Old Style" w:cs="Arial"/>
          <w:color w:val="000000"/>
          <w:sz w:val="24"/>
          <w:szCs w:val="24"/>
        </w:rPr>
      </w:pPr>
      <w:r w:rsidRPr="00193196">
        <w:rPr>
          <w:rFonts w:ascii="Bookman Old Style" w:hAnsi="Bookman Old Style" w:cs="Arial"/>
          <w:color w:val="000000"/>
          <w:sz w:val="24"/>
          <w:szCs w:val="24"/>
        </w:rPr>
        <w:t>Surat Keterangan dari Duta Besar/Kepala Perwakilan Negara Republik Indonesia ditempat yang bersangkutan meninggal;</w:t>
      </w:r>
    </w:p>
    <w:p w:rsidR="008B0B43" w:rsidRPr="00193196" w:rsidRDefault="008B0B43" w:rsidP="00804E65">
      <w:pPr>
        <w:numPr>
          <w:ilvl w:val="0"/>
          <w:numId w:val="15"/>
        </w:numPr>
        <w:autoSpaceDE w:val="0"/>
        <w:autoSpaceDN w:val="0"/>
        <w:adjustRightInd w:val="0"/>
        <w:spacing w:after="0" w:line="240" w:lineRule="auto"/>
        <w:ind w:left="1440"/>
        <w:jc w:val="both"/>
        <w:rPr>
          <w:rFonts w:ascii="Bookman Old Style" w:hAnsi="Bookman Old Style" w:cs="Arial"/>
          <w:color w:val="000000"/>
          <w:sz w:val="24"/>
          <w:szCs w:val="24"/>
        </w:rPr>
      </w:pPr>
      <w:r w:rsidRPr="00193196">
        <w:rPr>
          <w:rFonts w:ascii="Bookman Old Style" w:hAnsi="Bookman Old Style" w:cs="Arial"/>
          <w:color w:val="000000"/>
          <w:sz w:val="24"/>
          <w:szCs w:val="24"/>
        </w:rPr>
        <w:t>Pasport yang meninggal;</w:t>
      </w:r>
    </w:p>
    <w:p w:rsidR="008B0B43" w:rsidRPr="00193196" w:rsidRDefault="008B0B43" w:rsidP="00804E65">
      <w:pPr>
        <w:numPr>
          <w:ilvl w:val="0"/>
          <w:numId w:val="15"/>
        </w:numPr>
        <w:autoSpaceDE w:val="0"/>
        <w:autoSpaceDN w:val="0"/>
        <w:adjustRightInd w:val="0"/>
        <w:spacing w:after="0" w:line="240" w:lineRule="auto"/>
        <w:ind w:left="1440"/>
        <w:jc w:val="both"/>
        <w:rPr>
          <w:rFonts w:ascii="Bookman Old Style" w:hAnsi="Bookman Old Style" w:cs="Arial"/>
          <w:color w:val="000000"/>
          <w:sz w:val="24"/>
          <w:szCs w:val="24"/>
        </w:rPr>
      </w:pPr>
      <w:r w:rsidRPr="00193196">
        <w:rPr>
          <w:rFonts w:ascii="Bookman Old Style" w:hAnsi="Bookman Old Style" w:cs="Arial"/>
          <w:color w:val="000000"/>
          <w:sz w:val="24"/>
          <w:szCs w:val="24"/>
        </w:rPr>
        <w:t>Identitas kependudukan yang dimakamkan;</w:t>
      </w:r>
    </w:p>
    <w:p w:rsidR="00CF4235" w:rsidRPr="00193196" w:rsidRDefault="00EE4023"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m</w:t>
      </w:r>
      <w:r w:rsidR="00CF4235" w:rsidRPr="00193196">
        <w:rPr>
          <w:rFonts w:ascii="Bookman Old Style" w:hAnsi="Bookman Old Style" w:cs="Arial"/>
          <w:color w:val="000000"/>
          <w:sz w:val="24"/>
          <w:szCs w:val="24"/>
        </w:rPr>
        <w:t>embayar biaya administrasi penggunaan tempat pemakaman umum.</w:t>
      </w:r>
    </w:p>
    <w:p w:rsidR="0021643F" w:rsidRPr="00193196" w:rsidRDefault="0021643F" w:rsidP="00804E65">
      <w:pPr>
        <w:autoSpaceDE w:val="0"/>
        <w:autoSpaceDN w:val="0"/>
        <w:adjustRightInd w:val="0"/>
        <w:spacing w:after="0" w:line="240" w:lineRule="auto"/>
        <w:jc w:val="both"/>
        <w:rPr>
          <w:rFonts w:ascii="Bookman Old Style" w:hAnsi="Bookman Old Style" w:cs="Arial"/>
          <w:color w:val="000000"/>
          <w:sz w:val="24"/>
          <w:szCs w:val="24"/>
        </w:rPr>
      </w:pPr>
    </w:p>
    <w:p w:rsidR="0021643F" w:rsidRPr="00193196" w:rsidRDefault="0021643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Formulir sebagaimana dimaksud pada ayat (2) huruf a dibuat oleh kelurahan dengan materi memuat :</w:t>
      </w:r>
    </w:p>
    <w:p w:rsidR="00CA74D5" w:rsidRPr="00193196" w:rsidRDefault="005D51EE"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r>
      <w:r w:rsidR="00EE4023" w:rsidRPr="00193196">
        <w:rPr>
          <w:rFonts w:ascii="Bookman Old Style" w:hAnsi="Bookman Old Style" w:cs="Arial"/>
          <w:color w:val="000000"/>
          <w:sz w:val="24"/>
          <w:szCs w:val="24"/>
        </w:rPr>
        <w:t>i</w:t>
      </w:r>
      <w:r w:rsidR="00CF4235" w:rsidRPr="00193196">
        <w:rPr>
          <w:rFonts w:ascii="Bookman Old Style" w:hAnsi="Bookman Old Style" w:cs="Arial"/>
          <w:color w:val="000000"/>
          <w:sz w:val="24"/>
          <w:szCs w:val="24"/>
        </w:rPr>
        <w:t xml:space="preserve">dentitas </w:t>
      </w:r>
      <w:r w:rsidR="00CA74D5" w:rsidRPr="00193196">
        <w:rPr>
          <w:rFonts w:ascii="Bookman Old Style" w:hAnsi="Bookman Old Style" w:cs="Arial"/>
          <w:color w:val="000000"/>
          <w:sz w:val="24"/>
          <w:szCs w:val="24"/>
        </w:rPr>
        <w:t>Ahli waris/penanggungjawab;</w:t>
      </w:r>
    </w:p>
    <w:p w:rsidR="00DF290C" w:rsidRPr="00193196" w:rsidRDefault="00EE4023"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i</w:t>
      </w:r>
      <w:r w:rsidR="00DF290C" w:rsidRPr="00193196">
        <w:rPr>
          <w:rFonts w:ascii="Bookman Old Style" w:hAnsi="Bookman Old Style" w:cs="Arial"/>
          <w:color w:val="000000"/>
          <w:sz w:val="24"/>
          <w:szCs w:val="24"/>
        </w:rPr>
        <w:t>dentitas kependudukan yang akan dimakamkan;</w:t>
      </w:r>
    </w:p>
    <w:p w:rsidR="00CA74D5" w:rsidRPr="00193196" w:rsidRDefault="00DF290C"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00EE4023" w:rsidRPr="00193196">
        <w:rPr>
          <w:rFonts w:ascii="Bookman Old Style" w:hAnsi="Bookman Old Style" w:cs="Arial"/>
          <w:color w:val="000000"/>
          <w:sz w:val="24"/>
          <w:szCs w:val="24"/>
        </w:rPr>
        <w:t>.</w:t>
      </w:r>
      <w:r w:rsidR="00EE4023" w:rsidRPr="00193196">
        <w:rPr>
          <w:rFonts w:ascii="Bookman Old Style" w:hAnsi="Bookman Old Style" w:cs="Arial"/>
          <w:color w:val="000000"/>
          <w:sz w:val="24"/>
          <w:szCs w:val="24"/>
        </w:rPr>
        <w:tab/>
        <w:t>k</w:t>
      </w:r>
      <w:r w:rsidR="00CA74D5" w:rsidRPr="00193196">
        <w:rPr>
          <w:rFonts w:ascii="Bookman Old Style" w:hAnsi="Bookman Old Style" w:cs="Arial"/>
          <w:color w:val="000000"/>
          <w:sz w:val="24"/>
          <w:szCs w:val="24"/>
        </w:rPr>
        <w:t>esediaan men</w:t>
      </w:r>
      <w:r w:rsidR="008B121D" w:rsidRPr="00193196">
        <w:rPr>
          <w:rFonts w:ascii="Bookman Old Style" w:hAnsi="Bookman Old Style" w:cs="Arial"/>
          <w:color w:val="000000"/>
          <w:sz w:val="24"/>
          <w:szCs w:val="24"/>
        </w:rPr>
        <w:t>t</w:t>
      </w:r>
      <w:r w:rsidR="00CA74D5" w:rsidRPr="00193196">
        <w:rPr>
          <w:rFonts w:ascii="Bookman Old Style" w:hAnsi="Bookman Old Style" w:cs="Arial"/>
          <w:color w:val="000000"/>
          <w:sz w:val="24"/>
          <w:szCs w:val="24"/>
        </w:rPr>
        <w:t>a</w:t>
      </w:r>
      <w:r w:rsidR="008B121D" w:rsidRPr="00193196">
        <w:rPr>
          <w:rFonts w:ascii="Bookman Old Style" w:hAnsi="Bookman Old Style" w:cs="Arial"/>
          <w:color w:val="000000"/>
          <w:sz w:val="24"/>
          <w:szCs w:val="24"/>
        </w:rPr>
        <w:t>a</w:t>
      </w:r>
      <w:r w:rsidR="00CA74D5" w:rsidRPr="00193196">
        <w:rPr>
          <w:rFonts w:ascii="Bookman Old Style" w:hAnsi="Bookman Old Style" w:cs="Arial"/>
          <w:color w:val="000000"/>
          <w:sz w:val="24"/>
          <w:szCs w:val="24"/>
        </w:rPr>
        <w:t>ti aturan dan kebijakan pemerintah daerah;</w:t>
      </w:r>
    </w:p>
    <w:p w:rsidR="00CF4235" w:rsidRPr="00193196" w:rsidRDefault="00EE4023"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d.</w:t>
      </w:r>
      <w:r w:rsidRPr="00193196">
        <w:rPr>
          <w:rFonts w:ascii="Bookman Old Style" w:hAnsi="Bookman Old Style" w:cs="Arial"/>
          <w:color w:val="000000"/>
          <w:sz w:val="24"/>
          <w:szCs w:val="24"/>
        </w:rPr>
        <w:tab/>
        <w:t>t</w:t>
      </w:r>
      <w:r w:rsidR="00CF4235" w:rsidRPr="00193196">
        <w:rPr>
          <w:rFonts w:ascii="Bookman Old Style" w:hAnsi="Bookman Old Style" w:cs="Arial"/>
          <w:color w:val="000000"/>
          <w:sz w:val="24"/>
          <w:szCs w:val="24"/>
        </w:rPr>
        <w:t>anggal dan waktu pelaksanaan pemakaman;</w:t>
      </w:r>
    </w:p>
    <w:p w:rsidR="00CF4235" w:rsidRPr="00193196" w:rsidRDefault="00CF4235" w:rsidP="00804E65">
      <w:pPr>
        <w:autoSpaceDE w:val="0"/>
        <w:autoSpaceDN w:val="0"/>
        <w:adjustRightInd w:val="0"/>
        <w:spacing w:after="0" w:line="240" w:lineRule="auto"/>
        <w:jc w:val="both"/>
        <w:rPr>
          <w:rFonts w:ascii="Bookman Old Style" w:hAnsi="Bookman Old Style" w:cs="Arial"/>
          <w:color w:val="000000"/>
          <w:sz w:val="24"/>
          <w:szCs w:val="24"/>
        </w:rPr>
      </w:pPr>
    </w:p>
    <w:p w:rsidR="00CF4235" w:rsidRPr="00193196" w:rsidRDefault="00CF423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(4)</w:t>
      </w:r>
      <w:r w:rsidRPr="00193196">
        <w:rPr>
          <w:rFonts w:ascii="Bookman Old Style" w:hAnsi="Bookman Old Style" w:cs="Arial"/>
          <w:color w:val="000000"/>
          <w:sz w:val="24"/>
          <w:szCs w:val="24"/>
        </w:rPr>
        <w:tab/>
        <w:t>Atas pemenuhan syarat oleh pemohon, Lurah berkewajiban :</w:t>
      </w:r>
    </w:p>
    <w:p w:rsidR="00CF4235" w:rsidRPr="00193196" w:rsidRDefault="00CF4235"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 xml:space="preserve">menerbitkan </w:t>
      </w:r>
      <w:r w:rsidR="008B121D" w:rsidRPr="00193196">
        <w:rPr>
          <w:rFonts w:ascii="Bookman Old Style" w:hAnsi="Bookman Old Style" w:cs="Arial"/>
          <w:color w:val="000000"/>
          <w:sz w:val="24"/>
          <w:szCs w:val="24"/>
        </w:rPr>
        <w:t xml:space="preserve">izin beserta </w:t>
      </w:r>
      <w:r w:rsidRPr="00193196">
        <w:rPr>
          <w:rFonts w:ascii="Bookman Old Style" w:hAnsi="Bookman Old Style" w:cs="Arial"/>
          <w:color w:val="000000"/>
          <w:sz w:val="24"/>
          <w:szCs w:val="24"/>
        </w:rPr>
        <w:t>keterangan tempat p</w:t>
      </w:r>
      <w:r w:rsidR="008C57CF">
        <w:rPr>
          <w:rFonts w:ascii="Bookman Old Style" w:hAnsi="Bookman Old Style" w:cs="Arial"/>
          <w:color w:val="000000"/>
          <w:sz w:val="24"/>
          <w:szCs w:val="24"/>
        </w:rPr>
        <w:t>etak makam yang akan digunakan;</w:t>
      </w:r>
    </w:p>
    <w:p w:rsidR="00CF4235" w:rsidRPr="00193196" w:rsidRDefault="00CF4235"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menerbitkan kwitansi pembayaran administrasi pengggunaan tempat pemakaman umum;</w:t>
      </w:r>
    </w:p>
    <w:p w:rsidR="00DF290C" w:rsidRDefault="00DF290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DF290C" w:rsidRPr="00193196" w:rsidRDefault="008B121D"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54</w:t>
      </w:r>
    </w:p>
    <w:p w:rsidR="008B121D" w:rsidRPr="00193196" w:rsidRDefault="008B121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8B121D" w:rsidRPr="00193196" w:rsidRDefault="008B121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Ketentuan Pasal 52 dan Pasal 53 tidak berlaku bagi jenazah yang merupakan tanggungjawab Pemerintah Daerah.</w:t>
      </w:r>
    </w:p>
    <w:p w:rsidR="008B121D" w:rsidRPr="00193196" w:rsidRDefault="008B121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8B121D" w:rsidRPr="00193196" w:rsidRDefault="008B121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 xml:space="preserve">Dalam hal keadaan sebagaimana dimaksud pada ayat (1) Kepala SKPD dan/atau pejabat yang ditugaskan mencatat sebagaimana perlunya keterangan atas jenazah yang dimakamkan. </w:t>
      </w:r>
    </w:p>
    <w:p w:rsidR="00972BA1" w:rsidRPr="00193196" w:rsidRDefault="00972BA1" w:rsidP="00804E65">
      <w:pPr>
        <w:autoSpaceDE w:val="0"/>
        <w:autoSpaceDN w:val="0"/>
        <w:adjustRightInd w:val="0"/>
        <w:spacing w:after="0" w:line="240" w:lineRule="auto"/>
        <w:jc w:val="both"/>
        <w:rPr>
          <w:rFonts w:ascii="Bookman Old Style" w:hAnsi="Bookman Old Style" w:cs="Arial"/>
          <w:color w:val="000000"/>
          <w:sz w:val="24"/>
          <w:szCs w:val="24"/>
        </w:rPr>
      </w:pPr>
    </w:p>
    <w:p w:rsidR="00D43C46" w:rsidRPr="00193196" w:rsidRDefault="00D43C46" w:rsidP="00804E65">
      <w:pPr>
        <w:autoSpaceDE w:val="0"/>
        <w:autoSpaceDN w:val="0"/>
        <w:adjustRightInd w:val="0"/>
        <w:spacing w:after="0" w:line="240" w:lineRule="auto"/>
        <w:jc w:val="both"/>
        <w:rPr>
          <w:rFonts w:ascii="Bookman Old Style" w:hAnsi="Bookman Old Style" w:cs="Arial"/>
          <w:color w:val="000000"/>
          <w:sz w:val="24"/>
          <w:szCs w:val="24"/>
        </w:rPr>
      </w:pPr>
    </w:p>
    <w:p w:rsidR="0019600C" w:rsidRPr="00193196" w:rsidRDefault="008B0B4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lastRenderedPageBreak/>
        <w:t>Pasal 5</w:t>
      </w:r>
      <w:r w:rsidR="00A6353C" w:rsidRPr="00193196">
        <w:rPr>
          <w:rFonts w:ascii="Bookman Old Style" w:hAnsi="Bookman Old Style" w:cs="Arial"/>
          <w:b/>
          <w:color w:val="000000"/>
          <w:sz w:val="24"/>
          <w:szCs w:val="24"/>
        </w:rPr>
        <w:t>5</w:t>
      </w:r>
    </w:p>
    <w:p w:rsidR="00CE521A" w:rsidRPr="00193196" w:rsidRDefault="00CE521A" w:rsidP="00804E65">
      <w:pPr>
        <w:autoSpaceDE w:val="0"/>
        <w:autoSpaceDN w:val="0"/>
        <w:adjustRightInd w:val="0"/>
        <w:spacing w:after="0" w:line="240" w:lineRule="auto"/>
        <w:jc w:val="center"/>
        <w:rPr>
          <w:rFonts w:ascii="Bookman Old Style" w:hAnsi="Bookman Old Style" w:cs="Arial"/>
          <w:color w:val="000000"/>
          <w:sz w:val="24"/>
          <w:szCs w:val="24"/>
        </w:rPr>
      </w:pPr>
    </w:p>
    <w:p w:rsidR="0019600C" w:rsidRPr="00193196"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19600C" w:rsidRPr="00193196">
        <w:rPr>
          <w:rFonts w:ascii="Bookman Old Style" w:hAnsi="Bookman Old Style" w:cs="Arial"/>
          <w:color w:val="000000"/>
          <w:sz w:val="24"/>
          <w:szCs w:val="24"/>
        </w:rPr>
        <w:t xml:space="preserve">1) Izin penggunaan tanah </w:t>
      </w:r>
      <w:r w:rsidR="0047297A" w:rsidRPr="00193196">
        <w:rPr>
          <w:rFonts w:ascii="Bookman Old Style" w:hAnsi="Bookman Old Style" w:cs="Arial"/>
          <w:color w:val="000000"/>
          <w:sz w:val="24"/>
          <w:szCs w:val="24"/>
        </w:rPr>
        <w:t>di tempat pema</w:t>
      </w:r>
      <w:r w:rsidR="0019600C" w:rsidRPr="00193196">
        <w:rPr>
          <w:rFonts w:ascii="Bookman Old Style" w:hAnsi="Bookman Old Style" w:cs="Arial"/>
          <w:color w:val="000000"/>
          <w:sz w:val="24"/>
          <w:szCs w:val="24"/>
        </w:rPr>
        <w:t>kam</w:t>
      </w:r>
      <w:r w:rsidR="0047297A" w:rsidRPr="00193196">
        <w:rPr>
          <w:rFonts w:ascii="Bookman Old Style" w:hAnsi="Bookman Old Style" w:cs="Arial"/>
          <w:color w:val="000000"/>
          <w:sz w:val="24"/>
          <w:szCs w:val="24"/>
        </w:rPr>
        <w:t>an umum daerah</w:t>
      </w:r>
      <w:r w:rsidR="0019600C" w:rsidRPr="00193196">
        <w:rPr>
          <w:rFonts w:ascii="Bookman Old Style" w:hAnsi="Bookman Old Style" w:cs="Arial"/>
          <w:color w:val="000000"/>
          <w:sz w:val="24"/>
          <w:szCs w:val="24"/>
        </w:rPr>
        <w:t xml:space="preserve"> berlaku untuk jangka waktu 3 (tiga) tahun dan dapat diperpanjang setiap 3 (tiga) tahun. </w:t>
      </w:r>
    </w:p>
    <w:p w:rsidR="00591815" w:rsidRPr="00193196"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7297A" w:rsidRPr="00193196"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47297A" w:rsidRPr="00193196">
        <w:rPr>
          <w:rFonts w:ascii="Bookman Old Style" w:hAnsi="Bookman Old Style" w:cs="Arial"/>
          <w:color w:val="000000"/>
          <w:sz w:val="24"/>
          <w:szCs w:val="24"/>
        </w:rPr>
        <w:t>2)</w:t>
      </w:r>
      <w:r w:rsidR="0047297A" w:rsidRPr="00193196">
        <w:rPr>
          <w:rFonts w:ascii="Bookman Old Style" w:hAnsi="Bookman Old Style" w:cs="Arial"/>
          <w:color w:val="000000"/>
          <w:sz w:val="24"/>
          <w:szCs w:val="24"/>
        </w:rPr>
        <w:tab/>
      </w:r>
      <w:r w:rsidR="0019600C" w:rsidRPr="00193196">
        <w:rPr>
          <w:rFonts w:ascii="Bookman Old Style" w:hAnsi="Bookman Old Style" w:cs="Arial"/>
          <w:color w:val="000000"/>
          <w:sz w:val="24"/>
          <w:szCs w:val="24"/>
        </w:rPr>
        <w:t>Untuk mendapatkan perpanjangan izin, ahli waris atau penanggung jawab harus mengajukan permohonan secara tertulis kepada Kepala SKPD y</w:t>
      </w:r>
      <w:r w:rsidR="0047297A" w:rsidRPr="00193196">
        <w:rPr>
          <w:rFonts w:ascii="Bookman Old Style" w:hAnsi="Bookman Old Style" w:cs="Arial"/>
          <w:color w:val="000000"/>
          <w:sz w:val="24"/>
          <w:szCs w:val="24"/>
        </w:rPr>
        <w:t>ang lingkup tugas dan tanggungjawabnya meliputi bidang urusan Pemakaman Daerah.</w:t>
      </w:r>
    </w:p>
    <w:p w:rsidR="00591815" w:rsidRPr="00193196"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7297A" w:rsidRPr="00193196" w:rsidRDefault="0047297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Pengajuan Perpanjangan izin dilakukan pada saat memasuki</w:t>
      </w:r>
      <w:r w:rsidR="0019600C" w:rsidRPr="00193196">
        <w:rPr>
          <w:rFonts w:ascii="Bookman Old Style" w:hAnsi="Bookman Old Style" w:cs="Arial"/>
          <w:color w:val="000000"/>
          <w:sz w:val="24"/>
          <w:szCs w:val="24"/>
        </w:rPr>
        <w:t xml:space="preserve"> 3 (tiga) bulan </w:t>
      </w:r>
      <w:r w:rsidRPr="00193196">
        <w:rPr>
          <w:rFonts w:ascii="Bookman Old Style" w:hAnsi="Bookman Old Style" w:cs="Arial"/>
          <w:color w:val="000000"/>
          <w:sz w:val="24"/>
          <w:szCs w:val="24"/>
        </w:rPr>
        <w:t>menjelang</w:t>
      </w:r>
      <w:r w:rsidR="0019600C" w:rsidRPr="00193196">
        <w:rPr>
          <w:rFonts w:ascii="Bookman Old Style" w:hAnsi="Bookman Old Style" w:cs="Arial"/>
          <w:color w:val="000000"/>
          <w:sz w:val="24"/>
          <w:szCs w:val="24"/>
        </w:rPr>
        <w:t xml:space="preserve"> masa izin penggunaan tanah makam berakhir</w:t>
      </w:r>
      <w:r w:rsidRPr="00193196">
        <w:rPr>
          <w:rFonts w:ascii="Bookman Old Style" w:hAnsi="Bookman Old Style" w:cs="Arial"/>
          <w:color w:val="000000"/>
          <w:sz w:val="24"/>
          <w:szCs w:val="24"/>
        </w:rPr>
        <w:t>.</w:t>
      </w:r>
    </w:p>
    <w:p w:rsidR="00591815" w:rsidRPr="00193196" w:rsidRDefault="00591815"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7297A" w:rsidRPr="00193196" w:rsidRDefault="0047297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(4)</w:t>
      </w:r>
      <w:r w:rsidRPr="00193196">
        <w:rPr>
          <w:rFonts w:ascii="Bookman Old Style" w:hAnsi="Bookman Old Style" w:cs="Arial"/>
          <w:color w:val="000000"/>
          <w:sz w:val="24"/>
          <w:szCs w:val="24"/>
        </w:rPr>
        <w:tab/>
        <w:t>Dalam mengajukan perpanjangan izin tidak dipungut biaya administratif.</w:t>
      </w:r>
    </w:p>
    <w:p w:rsidR="0047297A" w:rsidRPr="00193196" w:rsidRDefault="0047297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7297A" w:rsidRPr="00193196" w:rsidRDefault="0047297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D44193" w:rsidRPr="00193196" w:rsidRDefault="00D4419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XII</w:t>
      </w:r>
      <w:r w:rsidR="00CA3379" w:rsidRPr="00193196">
        <w:rPr>
          <w:rFonts w:ascii="Bookman Old Style" w:hAnsi="Bookman Old Style" w:cs="Arial"/>
          <w:b/>
          <w:color w:val="000000"/>
          <w:sz w:val="24"/>
          <w:szCs w:val="24"/>
        </w:rPr>
        <w:t>I</w:t>
      </w:r>
    </w:p>
    <w:p w:rsidR="006B7DEC" w:rsidRPr="00193196" w:rsidRDefault="00D4419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PENUTUPAN/PERUBAHAN FUNGSI TEMPAT PEMAKAMAN UMUM</w:t>
      </w:r>
    </w:p>
    <w:p w:rsidR="006B7DEC" w:rsidRPr="00193196" w:rsidRDefault="006B7DEC" w:rsidP="00804E65">
      <w:pPr>
        <w:autoSpaceDE w:val="0"/>
        <w:autoSpaceDN w:val="0"/>
        <w:adjustRightInd w:val="0"/>
        <w:spacing w:after="0" w:line="240" w:lineRule="auto"/>
        <w:jc w:val="center"/>
        <w:rPr>
          <w:rFonts w:ascii="Bookman Old Style" w:hAnsi="Bookman Old Style" w:cs="Arial"/>
          <w:b/>
          <w:color w:val="000000"/>
          <w:sz w:val="24"/>
          <w:szCs w:val="24"/>
        </w:rPr>
      </w:pPr>
    </w:p>
    <w:p w:rsidR="006B7DEC" w:rsidRPr="00193196" w:rsidRDefault="006B7DE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D44193" w:rsidRPr="00193196">
        <w:rPr>
          <w:rFonts w:ascii="Bookman Old Style" w:hAnsi="Bookman Old Style" w:cs="Arial"/>
          <w:b/>
          <w:color w:val="000000"/>
          <w:sz w:val="24"/>
          <w:szCs w:val="24"/>
        </w:rPr>
        <w:t>56</w:t>
      </w:r>
    </w:p>
    <w:p w:rsidR="00D44193" w:rsidRPr="00193196" w:rsidRDefault="00D44193" w:rsidP="00804E65">
      <w:pPr>
        <w:autoSpaceDE w:val="0"/>
        <w:autoSpaceDN w:val="0"/>
        <w:adjustRightInd w:val="0"/>
        <w:spacing w:after="0" w:line="240" w:lineRule="auto"/>
        <w:jc w:val="both"/>
        <w:rPr>
          <w:rFonts w:ascii="Bookman Old Style" w:hAnsi="Bookman Old Style" w:cs="Arial"/>
          <w:color w:val="000000"/>
          <w:sz w:val="24"/>
          <w:szCs w:val="24"/>
        </w:rPr>
      </w:pPr>
    </w:p>
    <w:p w:rsidR="006B7DEC" w:rsidRPr="00193196" w:rsidRDefault="006B7DEC"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Walikota dengan persetujuan DPRD dapat menetapkan penutupan dan/atau perubahan peruntukan terhadap tempat pemakaman umum daerah.</w:t>
      </w:r>
    </w:p>
    <w:p w:rsidR="006B7DEC" w:rsidRPr="00193196" w:rsidRDefault="006B7DEC" w:rsidP="00804E65">
      <w:pPr>
        <w:autoSpaceDE w:val="0"/>
        <w:autoSpaceDN w:val="0"/>
        <w:adjustRightInd w:val="0"/>
        <w:spacing w:after="0" w:line="240" w:lineRule="auto"/>
        <w:jc w:val="both"/>
        <w:rPr>
          <w:rFonts w:ascii="Bookman Old Style" w:hAnsi="Bookman Old Style" w:cs="Arial"/>
          <w:color w:val="000000"/>
          <w:sz w:val="24"/>
          <w:szCs w:val="24"/>
        </w:rPr>
      </w:pPr>
    </w:p>
    <w:p w:rsidR="00D43C46" w:rsidRPr="00193196" w:rsidRDefault="00D43C46" w:rsidP="00804E65">
      <w:pPr>
        <w:autoSpaceDE w:val="0"/>
        <w:autoSpaceDN w:val="0"/>
        <w:adjustRightInd w:val="0"/>
        <w:spacing w:after="0" w:line="240" w:lineRule="auto"/>
        <w:jc w:val="both"/>
        <w:rPr>
          <w:rFonts w:ascii="Bookman Old Style" w:hAnsi="Bookman Old Style" w:cs="Arial"/>
          <w:color w:val="000000"/>
          <w:sz w:val="24"/>
          <w:szCs w:val="24"/>
        </w:rPr>
      </w:pPr>
    </w:p>
    <w:p w:rsidR="00D44193" w:rsidRPr="00193196" w:rsidRDefault="00D4419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57</w:t>
      </w:r>
    </w:p>
    <w:p w:rsidR="00D44193" w:rsidRPr="00193196" w:rsidRDefault="00D44193" w:rsidP="00804E65">
      <w:pPr>
        <w:autoSpaceDE w:val="0"/>
        <w:autoSpaceDN w:val="0"/>
        <w:adjustRightInd w:val="0"/>
        <w:spacing w:after="0" w:line="240" w:lineRule="auto"/>
        <w:jc w:val="center"/>
        <w:rPr>
          <w:rFonts w:ascii="Bookman Old Style" w:hAnsi="Bookman Old Style" w:cs="Arial"/>
          <w:b/>
          <w:color w:val="000000"/>
          <w:sz w:val="24"/>
          <w:szCs w:val="24"/>
        </w:rPr>
      </w:pPr>
    </w:p>
    <w:p w:rsidR="00D44193" w:rsidRPr="00193196" w:rsidRDefault="00D44193" w:rsidP="00804E65">
      <w:pPr>
        <w:spacing w:after="0" w:line="240" w:lineRule="auto"/>
        <w:jc w:val="both"/>
        <w:rPr>
          <w:rFonts w:ascii="Bookman Old Style" w:hAnsi="Bookman Old Style" w:cs="Arial"/>
          <w:spacing w:val="-3"/>
          <w:sz w:val="24"/>
          <w:szCs w:val="24"/>
        </w:rPr>
      </w:pPr>
      <w:r w:rsidRPr="00193196">
        <w:rPr>
          <w:rFonts w:ascii="Bookman Old Style" w:hAnsi="Bookman Old Style" w:cs="Arial"/>
          <w:spacing w:val="-3"/>
          <w:sz w:val="24"/>
          <w:szCs w:val="24"/>
        </w:rPr>
        <w:t>Walikota berhak menutup tempat pemakaman bukan umum dalam</w:t>
      </w:r>
      <w:r w:rsidR="009850EB">
        <w:rPr>
          <w:rFonts w:ascii="Bookman Old Style" w:hAnsi="Bookman Old Style" w:cs="Arial"/>
          <w:spacing w:val="-3"/>
          <w:sz w:val="24"/>
          <w:szCs w:val="24"/>
        </w:rPr>
        <w:t xml:space="preserve">  </w:t>
      </w:r>
      <w:r w:rsidRPr="00193196">
        <w:rPr>
          <w:rFonts w:ascii="Bookman Old Style" w:hAnsi="Bookman Old Style" w:cs="Arial"/>
          <w:spacing w:val="-3"/>
          <w:sz w:val="24"/>
          <w:szCs w:val="24"/>
        </w:rPr>
        <w:t xml:space="preserve"> hal :</w:t>
      </w:r>
    </w:p>
    <w:p w:rsidR="00D44193" w:rsidRPr="00193196" w:rsidRDefault="00D44193" w:rsidP="00804E65">
      <w:pPr>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a.</w:t>
      </w:r>
      <w:r w:rsidRPr="00193196">
        <w:rPr>
          <w:rFonts w:ascii="Bookman Old Style" w:hAnsi="Bookman Old Style" w:cs="Arial"/>
          <w:spacing w:val="-3"/>
          <w:sz w:val="24"/>
          <w:szCs w:val="24"/>
        </w:rPr>
        <w:tab/>
        <w:t>terjadi penyimpangan dalam pengelolaan dan penggunaan tempat pemakaman;</w:t>
      </w:r>
    </w:p>
    <w:p w:rsidR="00D44193" w:rsidRPr="00193196" w:rsidRDefault="00D44193" w:rsidP="00804E65">
      <w:pPr>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b.</w:t>
      </w:r>
      <w:r w:rsidRPr="00193196">
        <w:rPr>
          <w:rFonts w:ascii="Bookman Old Style" w:hAnsi="Bookman Old Style" w:cs="Arial"/>
          <w:spacing w:val="-3"/>
          <w:sz w:val="24"/>
          <w:szCs w:val="24"/>
        </w:rPr>
        <w:tab/>
      </w:r>
      <w:r w:rsidR="00263785" w:rsidRPr="00193196">
        <w:rPr>
          <w:rFonts w:ascii="Bookman Old Style" w:hAnsi="Bookman Old Style" w:cs="Arial"/>
          <w:spacing w:val="-3"/>
          <w:sz w:val="24"/>
          <w:szCs w:val="24"/>
        </w:rPr>
        <w:t>menyesuaikan dengan fungsi ruang daerah dengan memberitahukan kepada pihak pengelola/ahli waris untuk dipindahkan kelokasi yang sesuai peruntukkannya.</w:t>
      </w:r>
    </w:p>
    <w:p w:rsidR="00263785" w:rsidRPr="00193196" w:rsidRDefault="00263785" w:rsidP="00804E65">
      <w:pPr>
        <w:spacing w:after="0" w:line="240" w:lineRule="auto"/>
        <w:ind w:left="360" w:hanging="360"/>
        <w:jc w:val="both"/>
        <w:rPr>
          <w:rFonts w:ascii="Bookman Old Style" w:hAnsi="Bookman Old Style" w:cs="Arial"/>
          <w:spacing w:val="-3"/>
          <w:sz w:val="24"/>
          <w:szCs w:val="24"/>
        </w:rPr>
      </w:pPr>
    </w:p>
    <w:p w:rsidR="00D43C46" w:rsidRPr="00193196" w:rsidRDefault="00D43C46" w:rsidP="00804E65">
      <w:pPr>
        <w:spacing w:after="0" w:line="240" w:lineRule="auto"/>
        <w:ind w:left="360" w:hanging="360"/>
        <w:jc w:val="both"/>
        <w:rPr>
          <w:rFonts w:ascii="Bookman Old Style" w:hAnsi="Bookman Old Style" w:cs="Arial"/>
          <w:spacing w:val="-3"/>
          <w:sz w:val="24"/>
          <w:szCs w:val="24"/>
        </w:rPr>
      </w:pPr>
    </w:p>
    <w:p w:rsidR="00A727DF" w:rsidRPr="00193196" w:rsidRDefault="00CA337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XIV</w:t>
      </w:r>
    </w:p>
    <w:p w:rsidR="00A727DF" w:rsidRPr="00193196" w:rsidRDefault="00A727D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PEMAKAMAN TUMPANGAN</w:t>
      </w:r>
    </w:p>
    <w:p w:rsidR="00A727DF" w:rsidRPr="00193196" w:rsidRDefault="00A727DF" w:rsidP="00804E65">
      <w:pPr>
        <w:autoSpaceDE w:val="0"/>
        <w:autoSpaceDN w:val="0"/>
        <w:adjustRightInd w:val="0"/>
        <w:spacing w:after="0" w:line="240" w:lineRule="auto"/>
        <w:jc w:val="center"/>
        <w:rPr>
          <w:rFonts w:ascii="Bookman Old Style" w:hAnsi="Bookman Old Style" w:cs="Arial"/>
          <w:b/>
          <w:color w:val="000000"/>
          <w:sz w:val="24"/>
          <w:szCs w:val="24"/>
        </w:rPr>
      </w:pPr>
    </w:p>
    <w:p w:rsidR="00A727DF" w:rsidRPr="00193196" w:rsidRDefault="00A727D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58</w:t>
      </w:r>
    </w:p>
    <w:p w:rsidR="00A727DF" w:rsidRPr="00193196" w:rsidRDefault="00A727DF" w:rsidP="00804E65">
      <w:pPr>
        <w:autoSpaceDE w:val="0"/>
        <w:autoSpaceDN w:val="0"/>
        <w:adjustRightInd w:val="0"/>
        <w:spacing w:after="0" w:line="240" w:lineRule="auto"/>
        <w:jc w:val="center"/>
        <w:rPr>
          <w:rFonts w:ascii="Bookman Old Style" w:hAnsi="Bookman Old Style" w:cs="Arial"/>
          <w:b/>
          <w:color w:val="000000"/>
          <w:sz w:val="24"/>
          <w:szCs w:val="24"/>
        </w:rPr>
      </w:pPr>
    </w:p>
    <w:p w:rsidR="00A727DF" w:rsidRPr="00193196" w:rsidRDefault="005B7E13"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Pemakaman tumpangan dapat dilakukan dalam hal :</w:t>
      </w:r>
    </w:p>
    <w:p w:rsidR="005B7E13" w:rsidRPr="00193196" w:rsidRDefault="005B7E13"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r>
      <w:r w:rsidR="00476FA2" w:rsidRPr="00193196">
        <w:rPr>
          <w:rFonts w:ascii="Bookman Old Style" w:hAnsi="Bookman Old Style" w:cs="Arial"/>
          <w:color w:val="000000"/>
          <w:sz w:val="24"/>
          <w:szCs w:val="24"/>
        </w:rPr>
        <w:t xml:space="preserve">keadaan </w:t>
      </w:r>
      <w:r w:rsidRPr="00193196">
        <w:rPr>
          <w:rFonts w:ascii="Bookman Old Style" w:hAnsi="Bookman Old Style" w:cs="Arial"/>
          <w:color w:val="000000"/>
          <w:sz w:val="24"/>
          <w:szCs w:val="24"/>
        </w:rPr>
        <w:t>tanahnya memungkinkan;</w:t>
      </w:r>
    </w:p>
    <w:p w:rsidR="005B7E13" w:rsidRPr="00193196" w:rsidRDefault="005B7E13"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diantara jenazah anggota keluarga;</w:t>
      </w:r>
    </w:p>
    <w:p w:rsidR="00742E37" w:rsidRPr="00193196" w:rsidRDefault="00742E3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r>
      <w:r w:rsidR="00476FA2" w:rsidRPr="00193196">
        <w:rPr>
          <w:rFonts w:ascii="Bookman Old Style" w:hAnsi="Bookman Old Style" w:cs="Arial"/>
          <w:color w:val="000000"/>
          <w:sz w:val="24"/>
          <w:szCs w:val="24"/>
        </w:rPr>
        <w:t xml:space="preserve">ibu </w:t>
      </w:r>
      <w:r w:rsidRPr="00193196">
        <w:rPr>
          <w:rFonts w:ascii="Bookman Old Style" w:hAnsi="Bookman Old Style" w:cs="Arial"/>
          <w:color w:val="000000"/>
          <w:sz w:val="24"/>
          <w:szCs w:val="24"/>
        </w:rPr>
        <w:t>dan anak bayi/balitanya;</w:t>
      </w:r>
    </w:p>
    <w:p w:rsidR="005B7E13" w:rsidRPr="00193196" w:rsidRDefault="00742E3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d</w:t>
      </w:r>
      <w:r w:rsidR="005B7E13" w:rsidRPr="00193196">
        <w:rPr>
          <w:rFonts w:ascii="Bookman Old Style" w:hAnsi="Bookman Old Style" w:cs="Arial"/>
          <w:color w:val="000000"/>
          <w:sz w:val="24"/>
          <w:szCs w:val="24"/>
        </w:rPr>
        <w:t>.</w:t>
      </w:r>
      <w:r w:rsidR="005B7E13" w:rsidRPr="00193196">
        <w:rPr>
          <w:rFonts w:ascii="Bookman Old Style" w:hAnsi="Bookman Old Style" w:cs="Arial"/>
          <w:color w:val="000000"/>
          <w:sz w:val="24"/>
          <w:szCs w:val="24"/>
        </w:rPr>
        <w:tab/>
        <w:t>diatas ata</w:t>
      </w:r>
      <w:r w:rsidRPr="00193196">
        <w:rPr>
          <w:rFonts w:ascii="Bookman Old Style" w:hAnsi="Bookman Old Style" w:cs="Arial"/>
          <w:color w:val="000000"/>
          <w:sz w:val="24"/>
          <w:szCs w:val="24"/>
        </w:rPr>
        <w:t>u</w:t>
      </w:r>
      <w:r w:rsidR="005B7E13" w:rsidRPr="00193196">
        <w:rPr>
          <w:rFonts w:ascii="Bookman Old Style" w:hAnsi="Bookman Old Style" w:cs="Arial"/>
          <w:color w:val="000000"/>
          <w:sz w:val="24"/>
          <w:szCs w:val="24"/>
        </w:rPr>
        <w:t xml:space="preserve"> disamping jenah dengan permukaan tanah paling rendah satu meter.</w:t>
      </w:r>
    </w:p>
    <w:p w:rsidR="005B7E13" w:rsidRPr="00193196" w:rsidRDefault="00742E3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e</w:t>
      </w:r>
      <w:r w:rsidR="005B7E13" w:rsidRPr="00193196">
        <w:rPr>
          <w:rFonts w:ascii="Bookman Old Style" w:hAnsi="Bookman Old Style" w:cs="Arial"/>
          <w:color w:val="000000"/>
          <w:sz w:val="24"/>
          <w:szCs w:val="24"/>
        </w:rPr>
        <w:t>.</w:t>
      </w:r>
      <w:r w:rsidR="005B7E13" w:rsidRPr="00193196">
        <w:rPr>
          <w:rFonts w:ascii="Bookman Old Style" w:hAnsi="Bookman Old Style" w:cs="Arial"/>
          <w:color w:val="000000"/>
          <w:sz w:val="24"/>
          <w:szCs w:val="24"/>
        </w:rPr>
        <w:tab/>
      </w:r>
      <w:r w:rsidR="00476FA2" w:rsidRPr="00193196">
        <w:rPr>
          <w:rFonts w:ascii="Bookman Old Style" w:hAnsi="Bookman Old Style" w:cs="Arial"/>
          <w:color w:val="000000"/>
          <w:sz w:val="24"/>
          <w:szCs w:val="24"/>
        </w:rPr>
        <w:t xml:space="preserve">jenazah </w:t>
      </w:r>
      <w:r w:rsidR="005B7E13" w:rsidRPr="00193196">
        <w:rPr>
          <w:rFonts w:ascii="Bookman Old Style" w:hAnsi="Bookman Old Style" w:cs="Arial"/>
          <w:color w:val="000000"/>
          <w:sz w:val="24"/>
          <w:szCs w:val="24"/>
        </w:rPr>
        <w:t>yang sudah ada telah dimakamkan minimal 3 (tiga) tahun.</w:t>
      </w:r>
    </w:p>
    <w:p w:rsidR="00D43C46" w:rsidRDefault="00D43C46" w:rsidP="009850EB">
      <w:pPr>
        <w:autoSpaceDE w:val="0"/>
        <w:autoSpaceDN w:val="0"/>
        <w:adjustRightInd w:val="0"/>
        <w:spacing w:after="0" w:line="240" w:lineRule="auto"/>
        <w:rPr>
          <w:rFonts w:ascii="Bookman Old Style" w:hAnsi="Bookman Old Style" w:cs="Arial"/>
          <w:color w:val="000000"/>
          <w:sz w:val="24"/>
          <w:szCs w:val="24"/>
        </w:rPr>
      </w:pPr>
    </w:p>
    <w:p w:rsidR="009850EB" w:rsidRDefault="009850EB" w:rsidP="009850EB">
      <w:pPr>
        <w:autoSpaceDE w:val="0"/>
        <w:autoSpaceDN w:val="0"/>
        <w:adjustRightInd w:val="0"/>
        <w:spacing w:after="0" w:line="240" w:lineRule="auto"/>
        <w:rPr>
          <w:rFonts w:ascii="Bookman Old Style" w:hAnsi="Bookman Old Style" w:cs="Arial"/>
          <w:color w:val="000000"/>
          <w:sz w:val="24"/>
          <w:szCs w:val="24"/>
        </w:rPr>
      </w:pPr>
    </w:p>
    <w:p w:rsidR="009850EB" w:rsidRDefault="009850EB" w:rsidP="009850EB">
      <w:pPr>
        <w:autoSpaceDE w:val="0"/>
        <w:autoSpaceDN w:val="0"/>
        <w:adjustRightInd w:val="0"/>
        <w:spacing w:after="0" w:line="240" w:lineRule="auto"/>
        <w:rPr>
          <w:rFonts w:ascii="Bookman Old Style" w:hAnsi="Bookman Old Style" w:cs="Arial"/>
          <w:color w:val="000000"/>
          <w:sz w:val="24"/>
          <w:szCs w:val="24"/>
        </w:rPr>
      </w:pPr>
    </w:p>
    <w:p w:rsidR="009850EB" w:rsidRDefault="009850EB" w:rsidP="009850EB">
      <w:pPr>
        <w:autoSpaceDE w:val="0"/>
        <w:autoSpaceDN w:val="0"/>
        <w:adjustRightInd w:val="0"/>
        <w:spacing w:after="0" w:line="240" w:lineRule="auto"/>
        <w:rPr>
          <w:rFonts w:ascii="Bookman Old Style" w:hAnsi="Bookman Old Style" w:cs="Arial"/>
          <w:color w:val="000000"/>
          <w:sz w:val="24"/>
          <w:szCs w:val="24"/>
        </w:rPr>
      </w:pPr>
    </w:p>
    <w:p w:rsidR="009850EB" w:rsidRDefault="009850EB" w:rsidP="009850EB">
      <w:pPr>
        <w:autoSpaceDE w:val="0"/>
        <w:autoSpaceDN w:val="0"/>
        <w:adjustRightInd w:val="0"/>
        <w:spacing w:after="0" w:line="240" w:lineRule="auto"/>
        <w:rPr>
          <w:rFonts w:ascii="Bookman Old Style" w:hAnsi="Bookman Old Style" w:cs="Arial"/>
          <w:color w:val="000000"/>
          <w:sz w:val="24"/>
          <w:szCs w:val="24"/>
        </w:rPr>
      </w:pPr>
    </w:p>
    <w:p w:rsidR="009850EB" w:rsidRDefault="009850EB" w:rsidP="009850EB">
      <w:pPr>
        <w:autoSpaceDE w:val="0"/>
        <w:autoSpaceDN w:val="0"/>
        <w:adjustRightInd w:val="0"/>
        <w:spacing w:after="0" w:line="240" w:lineRule="auto"/>
        <w:rPr>
          <w:rFonts w:ascii="Bookman Old Style" w:hAnsi="Bookman Old Style" w:cs="Arial"/>
          <w:color w:val="000000"/>
          <w:sz w:val="24"/>
          <w:szCs w:val="24"/>
        </w:rPr>
      </w:pPr>
    </w:p>
    <w:p w:rsidR="009850EB" w:rsidRPr="00193196" w:rsidRDefault="009850EB" w:rsidP="009850EB">
      <w:pPr>
        <w:autoSpaceDE w:val="0"/>
        <w:autoSpaceDN w:val="0"/>
        <w:adjustRightInd w:val="0"/>
        <w:spacing w:after="0" w:line="240" w:lineRule="auto"/>
        <w:rPr>
          <w:rFonts w:ascii="Bookman Old Style" w:hAnsi="Bookman Old Style" w:cs="Arial"/>
          <w:b/>
          <w:color w:val="000000"/>
          <w:sz w:val="24"/>
          <w:szCs w:val="24"/>
        </w:rPr>
      </w:pPr>
    </w:p>
    <w:p w:rsidR="001959B0" w:rsidRPr="00193196" w:rsidRDefault="001959B0" w:rsidP="00804E65">
      <w:pPr>
        <w:autoSpaceDE w:val="0"/>
        <w:autoSpaceDN w:val="0"/>
        <w:adjustRightInd w:val="0"/>
        <w:spacing w:after="0" w:line="240" w:lineRule="auto"/>
        <w:jc w:val="center"/>
        <w:rPr>
          <w:rFonts w:ascii="Bookman Old Style" w:hAnsi="Bookman Old Style" w:cs="Arial"/>
          <w:b/>
          <w:color w:val="000000"/>
          <w:sz w:val="24"/>
          <w:szCs w:val="24"/>
          <w:lang w:val="id-ID"/>
        </w:rPr>
      </w:pPr>
    </w:p>
    <w:p w:rsidR="00053FC2" w:rsidRPr="00193196" w:rsidRDefault="006C033A" w:rsidP="00804E65">
      <w:pPr>
        <w:autoSpaceDE w:val="0"/>
        <w:autoSpaceDN w:val="0"/>
        <w:adjustRightInd w:val="0"/>
        <w:spacing w:after="0" w:line="240" w:lineRule="auto"/>
        <w:jc w:val="center"/>
        <w:rPr>
          <w:rFonts w:ascii="Bookman Old Style" w:hAnsi="Bookman Old Style" w:cs="Arial"/>
          <w:b/>
          <w:color w:val="000000"/>
          <w:sz w:val="24"/>
          <w:szCs w:val="24"/>
        </w:rPr>
      </w:pPr>
      <w:r>
        <w:rPr>
          <w:rFonts w:ascii="Bookman Old Style" w:hAnsi="Bookman Old Style" w:cs="Arial"/>
          <w:b/>
          <w:color w:val="000000"/>
          <w:sz w:val="24"/>
          <w:szCs w:val="24"/>
        </w:rPr>
        <w:lastRenderedPageBreak/>
        <w:t>BAB X</w:t>
      </w:r>
      <w:r w:rsidR="005B7E13" w:rsidRPr="00193196">
        <w:rPr>
          <w:rFonts w:ascii="Bookman Old Style" w:hAnsi="Bookman Old Style" w:cs="Arial"/>
          <w:b/>
          <w:color w:val="000000"/>
          <w:sz w:val="24"/>
          <w:szCs w:val="24"/>
        </w:rPr>
        <w:t>V</w:t>
      </w:r>
    </w:p>
    <w:p w:rsidR="00053FC2" w:rsidRPr="00193196" w:rsidRDefault="00053FC2"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KREMATORIUM DAN TEMPAT PENYIMPANAN ABU JENAZAH</w:t>
      </w:r>
    </w:p>
    <w:p w:rsidR="00053FC2" w:rsidRPr="00193196" w:rsidRDefault="00053FC2" w:rsidP="00804E65">
      <w:pPr>
        <w:autoSpaceDE w:val="0"/>
        <w:autoSpaceDN w:val="0"/>
        <w:adjustRightInd w:val="0"/>
        <w:spacing w:after="0" w:line="240" w:lineRule="auto"/>
        <w:jc w:val="center"/>
        <w:rPr>
          <w:rFonts w:ascii="Bookman Old Style" w:hAnsi="Bookman Old Style" w:cs="Arial"/>
          <w:b/>
          <w:color w:val="000000"/>
          <w:sz w:val="24"/>
          <w:szCs w:val="24"/>
        </w:rPr>
      </w:pPr>
    </w:p>
    <w:p w:rsidR="00053FC2"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59</w:t>
      </w:r>
    </w:p>
    <w:p w:rsidR="00053FC2" w:rsidRPr="00193196" w:rsidRDefault="00053FC2" w:rsidP="00804E65">
      <w:pPr>
        <w:autoSpaceDE w:val="0"/>
        <w:autoSpaceDN w:val="0"/>
        <w:adjustRightInd w:val="0"/>
        <w:spacing w:after="0" w:line="240" w:lineRule="auto"/>
        <w:jc w:val="center"/>
        <w:rPr>
          <w:rFonts w:ascii="Bookman Old Style" w:hAnsi="Bookman Old Style" w:cs="Arial"/>
          <w:b/>
          <w:color w:val="000000"/>
          <w:sz w:val="24"/>
          <w:szCs w:val="24"/>
        </w:rPr>
      </w:pPr>
    </w:p>
    <w:p w:rsidR="00053FC2" w:rsidRPr="00193196" w:rsidRDefault="00053FC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1) </w:t>
      </w:r>
      <w:r w:rsidRPr="00193196">
        <w:rPr>
          <w:rFonts w:ascii="Bookman Old Style" w:hAnsi="Bookman Old Style" w:cs="Arial"/>
          <w:color w:val="000000"/>
          <w:sz w:val="24"/>
          <w:szCs w:val="24"/>
        </w:rPr>
        <w:tab/>
        <w:t>Pembakaran jenazah dan/atau kerangka jenazah sesuai ketentuan agama atau kepercayaan yang dianutnya</w:t>
      </w:r>
      <w:r w:rsidR="004A1C2F" w:rsidRPr="00193196">
        <w:rPr>
          <w:rFonts w:ascii="Bookman Old Style" w:hAnsi="Bookman Old Style" w:cs="Arial"/>
          <w:color w:val="000000"/>
          <w:sz w:val="24"/>
          <w:szCs w:val="24"/>
        </w:rPr>
        <w:t>, dilakukan di Krematorium kecuali bagi penganut agama Hindu di daerah dapat dilak</w:t>
      </w:r>
      <w:r w:rsidR="00D43C46" w:rsidRPr="00193196">
        <w:rPr>
          <w:rFonts w:ascii="Bookman Old Style" w:hAnsi="Bookman Old Style" w:cs="Arial"/>
          <w:color w:val="000000"/>
          <w:sz w:val="24"/>
          <w:szCs w:val="24"/>
        </w:rPr>
        <w:t>ukan pada tempat khusus yang di</w:t>
      </w:r>
      <w:r w:rsidR="004A1C2F" w:rsidRPr="00193196">
        <w:rPr>
          <w:rFonts w:ascii="Bookman Old Style" w:hAnsi="Bookman Old Style" w:cs="Arial"/>
          <w:color w:val="000000"/>
          <w:sz w:val="24"/>
          <w:szCs w:val="24"/>
        </w:rPr>
        <w:t>izinkan oleh Walikota.</w:t>
      </w:r>
    </w:p>
    <w:p w:rsidR="00053FC2" w:rsidRPr="00193196" w:rsidRDefault="00053FC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53FC2" w:rsidRPr="00193196" w:rsidRDefault="00053FC2"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 xml:space="preserve">Krematorium </w:t>
      </w:r>
      <w:r w:rsidR="004A1C2F" w:rsidRPr="00193196">
        <w:rPr>
          <w:rFonts w:ascii="Bookman Old Style" w:hAnsi="Bookman Old Style" w:cs="Arial"/>
          <w:color w:val="000000"/>
          <w:sz w:val="24"/>
          <w:szCs w:val="24"/>
        </w:rPr>
        <w:t xml:space="preserve">atau tempat khusus bagi agama Hindu </w:t>
      </w:r>
      <w:r w:rsidRPr="00193196">
        <w:rPr>
          <w:rFonts w:ascii="Bookman Old Style" w:hAnsi="Bookman Old Style" w:cs="Arial"/>
          <w:color w:val="000000"/>
          <w:sz w:val="24"/>
          <w:szCs w:val="24"/>
        </w:rPr>
        <w:t>sebagaimana dimaksud pada ayat (1)</w:t>
      </w:r>
      <w:r w:rsidR="004A1C2F" w:rsidRPr="00193196">
        <w:rPr>
          <w:rFonts w:ascii="Bookman Old Style" w:hAnsi="Bookman Old Style" w:cs="Arial"/>
          <w:color w:val="000000"/>
          <w:sz w:val="24"/>
          <w:szCs w:val="24"/>
        </w:rPr>
        <w:t xml:space="preserve"> harus memenuhi persyaratan standar prosedur pembakaran jenazah, tempat penyimpanan abu jenazah.</w:t>
      </w:r>
    </w:p>
    <w:p w:rsidR="004A1C2F" w:rsidRPr="00193196" w:rsidRDefault="004A1C2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A1C2F" w:rsidRPr="00193196" w:rsidRDefault="004A1C2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t>Lokasi/tempat Krematorium atau tempat khusus ditetapkan oleh Walikota dengan memperhatikan pada fungsi, keserasian dan keselarasan lingkungan dan penataan ruang kota.</w:t>
      </w:r>
    </w:p>
    <w:p w:rsidR="00F1546C" w:rsidRPr="00193196" w:rsidRDefault="00F1546C" w:rsidP="00804E65">
      <w:pPr>
        <w:autoSpaceDE w:val="0"/>
        <w:autoSpaceDN w:val="0"/>
        <w:adjustRightInd w:val="0"/>
        <w:spacing w:after="0" w:line="240" w:lineRule="auto"/>
        <w:jc w:val="center"/>
        <w:rPr>
          <w:rFonts w:ascii="Bookman Old Style" w:hAnsi="Bookman Old Style" w:cs="Arial"/>
          <w:b/>
          <w:color w:val="000000"/>
          <w:sz w:val="24"/>
          <w:szCs w:val="24"/>
        </w:rPr>
      </w:pPr>
    </w:p>
    <w:p w:rsidR="00D43C46" w:rsidRPr="00193196" w:rsidRDefault="00D43C46" w:rsidP="00804E65">
      <w:pPr>
        <w:autoSpaceDE w:val="0"/>
        <w:autoSpaceDN w:val="0"/>
        <w:adjustRightInd w:val="0"/>
        <w:spacing w:after="0" w:line="240" w:lineRule="auto"/>
        <w:jc w:val="center"/>
        <w:rPr>
          <w:rFonts w:ascii="Bookman Old Style" w:hAnsi="Bookman Old Style" w:cs="Arial"/>
          <w:b/>
          <w:color w:val="000000"/>
          <w:sz w:val="24"/>
          <w:szCs w:val="24"/>
        </w:rPr>
      </w:pPr>
    </w:p>
    <w:p w:rsidR="00053FC2" w:rsidRPr="00193196" w:rsidRDefault="00053FC2"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w:t>
      </w:r>
      <w:r w:rsidR="00D43C46" w:rsidRPr="00193196">
        <w:rPr>
          <w:rFonts w:ascii="Bookman Old Style" w:hAnsi="Bookman Old Style" w:cs="Arial"/>
          <w:b/>
          <w:color w:val="000000"/>
          <w:sz w:val="24"/>
          <w:szCs w:val="24"/>
        </w:rPr>
        <w:t xml:space="preserve"> </w:t>
      </w:r>
      <w:r w:rsidR="005B7E13" w:rsidRPr="00193196">
        <w:rPr>
          <w:rFonts w:ascii="Bookman Old Style" w:hAnsi="Bookman Old Style" w:cs="Arial"/>
          <w:b/>
          <w:color w:val="000000"/>
          <w:sz w:val="24"/>
          <w:szCs w:val="24"/>
        </w:rPr>
        <w:t>60</w:t>
      </w:r>
    </w:p>
    <w:p w:rsidR="004A1C2F" w:rsidRPr="00193196" w:rsidRDefault="004A1C2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53FC2" w:rsidRPr="00193196" w:rsidRDefault="004A1C2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00BA00B1" w:rsidRPr="00193196">
        <w:rPr>
          <w:rFonts w:ascii="Bookman Old Style" w:hAnsi="Bookman Old Style" w:cs="Arial"/>
          <w:color w:val="000000"/>
          <w:sz w:val="24"/>
          <w:szCs w:val="24"/>
        </w:rPr>
        <w:t>)</w:t>
      </w:r>
      <w:r w:rsidR="00BA00B1" w:rsidRPr="00193196">
        <w:rPr>
          <w:rFonts w:ascii="Bookman Old Style" w:hAnsi="Bookman Old Style" w:cs="Arial"/>
          <w:color w:val="000000"/>
          <w:sz w:val="24"/>
          <w:szCs w:val="24"/>
        </w:rPr>
        <w:tab/>
      </w:r>
      <w:r w:rsidR="00053FC2" w:rsidRPr="00193196">
        <w:rPr>
          <w:rFonts w:ascii="Bookman Old Style" w:hAnsi="Bookman Old Style" w:cs="Arial"/>
          <w:color w:val="000000"/>
          <w:sz w:val="24"/>
          <w:szCs w:val="24"/>
        </w:rPr>
        <w:t xml:space="preserve">Pengelolaan krematorium </w:t>
      </w:r>
      <w:r w:rsidRPr="00193196">
        <w:rPr>
          <w:rFonts w:ascii="Bookman Old Style" w:hAnsi="Bookman Old Style" w:cs="Arial"/>
          <w:color w:val="000000"/>
          <w:sz w:val="24"/>
          <w:szCs w:val="24"/>
        </w:rPr>
        <w:t xml:space="preserve">atau tempat khusus </w:t>
      </w:r>
      <w:r w:rsidR="00BA00B1" w:rsidRPr="00193196">
        <w:rPr>
          <w:rFonts w:ascii="Bookman Old Style" w:hAnsi="Bookman Old Style" w:cs="Arial"/>
          <w:color w:val="000000"/>
          <w:sz w:val="24"/>
          <w:szCs w:val="24"/>
        </w:rPr>
        <w:t xml:space="preserve">pembakaran jenazah </w:t>
      </w:r>
      <w:r w:rsidR="00053FC2" w:rsidRPr="00193196">
        <w:rPr>
          <w:rFonts w:ascii="Bookman Old Style" w:hAnsi="Bookman Old Style" w:cs="Arial"/>
          <w:color w:val="000000"/>
          <w:sz w:val="24"/>
          <w:szCs w:val="24"/>
        </w:rPr>
        <w:t xml:space="preserve">sebagaimana dimaksud </w:t>
      </w:r>
      <w:r w:rsidR="00BA00B1" w:rsidRPr="00193196">
        <w:rPr>
          <w:rFonts w:ascii="Bookman Old Style" w:hAnsi="Bookman Old Style" w:cs="Arial"/>
          <w:color w:val="000000"/>
          <w:sz w:val="24"/>
          <w:szCs w:val="24"/>
        </w:rPr>
        <w:t>dalam Pasal 5</w:t>
      </w:r>
      <w:r w:rsidR="00F83024" w:rsidRPr="00193196">
        <w:rPr>
          <w:rFonts w:ascii="Bookman Old Style" w:hAnsi="Bookman Old Style" w:cs="Arial"/>
          <w:color w:val="000000"/>
          <w:sz w:val="24"/>
          <w:szCs w:val="24"/>
          <w:lang w:val="id-ID"/>
        </w:rPr>
        <w:t>9</w:t>
      </w:r>
      <w:r w:rsidR="00BA00B1" w:rsidRPr="00193196">
        <w:rPr>
          <w:rFonts w:ascii="Bookman Old Style" w:hAnsi="Bookman Old Style" w:cs="Arial"/>
          <w:color w:val="000000"/>
          <w:sz w:val="24"/>
          <w:szCs w:val="24"/>
        </w:rPr>
        <w:t xml:space="preserve"> ayat (2)</w:t>
      </w:r>
      <w:r w:rsidR="00053FC2" w:rsidRPr="00193196">
        <w:rPr>
          <w:rFonts w:ascii="Bookman Old Style" w:hAnsi="Bookman Old Style" w:cs="Arial"/>
          <w:color w:val="000000"/>
          <w:sz w:val="24"/>
          <w:szCs w:val="24"/>
        </w:rPr>
        <w:t>, dapat dilakukan oleh yayasan.</w:t>
      </w:r>
    </w:p>
    <w:p w:rsidR="004A1C2F" w:rsidRPr="00193196" w:rsidRDefault="004A1C2F" w:rsidP="00804E65">
      <w:pPr>
        <w:spacing w:after="0" w:line="240" w:lineRule="auto"/>
        <w:rPr>
          <w:rFonts w:ascii="Bookman Old Style" w:hAnsi="Bookman Old Style" w:cs="Arial"/>
          <w:sz w:val="24"/>
          <w:szCs w:val="24"/>
        </w:rPr>
      </w:pPr>
    </w:p>
    <w:p w:rsidR="00BA00B1" w:rsidRPr="00193196" w:rsidRDefault="004A1C2F"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(2)</w:t>
      </w:r>
      <w:r w:rsidRPr="00193196">
        <w:rPr>
          <w:rFonts w:ascii="Bookman Old Style" w:hAnsi="Bookman Old Style" w:cs="Arial"/>
          <w:sz w:val="24"/>
          <w:szCs w:val="24"/>
        </w:rPr>
        <w:tab/>
        <w:t xml:space="preserve">Setiap yayasan pengelola Krematorium berkewajiban melaporkan kegiatannya setiap tahun kepada </w:t>
      </w:r>
      <w:r w:rsidR="00BA00B1" w:rsidRPr="00193196">
        <w:rPr>
          <w:rFonts w:ascii="Bookman Old Style" w:hAnsi="Bookman Old Style" w:cs="Arial"/>
          <w:sz w:val="24"/>
          <w:szCs w:val="24"/>
        </w:rPr>
        <w:t xml:space="preserve">Walikota melalui Kepala </w:t>
      </w:r>
      <w:r w:rsidRPr="00193196">
        <w:rPr>
          <w:rFonts w:ascii="Bookman Old Style" w:hAnsi="Bookman Old Style" w:cs="Arial"/>
          <w:sz w:val="24"/>
          <w:szCs w:val="24"/>
        </w:rPr>
        <w:t>SKPD</w:t>
      </w:r>
      <w:r w:rsidR="00BA00B1" w:rsidRPr="00193196">
        <w:rPr>
          <w:rFonts w:ascii="Bookman Old Style" w:hAnsi="Bookman Old Style" w:cs="Arial"/>
          <w:sz w:val="24"/>
          <w:szCs w:val="24"/>
        </w:rPr>
        <w:t>.</w:t>
      </w:r>
    </w:p>
    <w:p w:rsidR="00BA00B1" w:rsidRPr="00193196" w:rsidRDefault="00BA00B1" w:rsidP="00804E65">
      <w:pPr>
        <w:spacing w:after="0" w:line="240" w:lineRule="auto"/>
        <w:ind w:left="360" w:hanging="360"/>
        <w:jc w:val="both"/>
        <w:rPr>
          <w:rFonts w:ascii="Bookman Old Style" w:hAnsi="Bookman Old Style" w:cs="Arial"/>
          <w:sz w:val="24"/>
          <w:szCs w:val="24"/>
        </w:rPr>
      </w:pPr>
    </w:p>
    <w:p w:rsidR="004A1C2F" w:rsidRPr="00193196" w:rsidRDefault="00BA00B1"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(3)</w:t>
      </w:r>
      <w:r w:rsidRPr="00193196">
        <w:rPr>
          <w:rFonts w:ascii="Bookman Old Style" w:hAnsi="Bookman Old Style" w:cs="Arial"/>
          <w:sz w:val="24"/>
          <w:szCs w:val="24"/>
        </w:rPr>
        <w:tab/>
        <w:t>Laporan yayasan minimal memuat :</w:t>
      </w:r>
      <w:r w:rsidR="004A1C2F" w:rsidRPr="00193196">
        <w:rPr>
          <w:rFonts w:ascii="Bookman Old Style" w:hAnsi="Bookman Old Style" w:cs="Arial"/>
          <w:sz w:val="24"/>
          <w:szCs w:val="24"/>
        </w:rPr>
        <w:tab/>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j</w:t>
      </w:r>
      <w:r w:rsidR="00BA00B1" w:rsidRPr="00193196">
        <w:rPr>
          <w:rFonts w:ascii="Bookman Old Style" w:hAnsi="Bookman Old Style" w:cs="Arial"/>
          <w:color w:val="000000"/>
          <w:sz w:val="24"/>
          <w:szCs w:val="24"/>
        </w:rPr>
        <w:t xml:space="preserve">umlah jenazah atau kerangka yang dikrematorium; </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i</w:t>
      </w:r>
      <w:r w:rsidR="00BA00B1" w:rsidRPr="00193196">
        <w:rPr>
          <w:rFonts w:ascii="Bookman Old Style" w:hAnsi="Bookman Old Style" w:cs="Arial"/>
          <w:color w:val="000000"/>
          <w:sz w:val="24"/>
          <w:szCs w:val="24"/>
        </w:rPr>
        <w:t>dentitas jenazah dan ahli waris atau penanggungjawabnya;</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k</w:t>
      </w:r>
      <w:r w:rsidR="00BA00B1" w:rsidRPr="00193196">
        <w:rPr>
          <w:rFonts w:ascii="Bookman Old Style" w:hAnsi="Bookman Old Style" w:cs="Arial"/>
          <w:color w:val="000000"/>
          <w:sz w:val="24"/>
          <w:szCs w:val="24"/>
        </w:rPr>
        <w:t>eterangan Waktu Pelaksanaan kremasi (Tanggal/Bulan/Tahun);</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d.</w:t>
      </w:r>
      <w:r w:rsidRPr="00193196">
        <w:rPr>
          <w:rFonts w:ascii="Bookman Old Style" w:hAnsi="Bookman Old Style" w:cs="Arial"/>
          <w:color w:val="000000"/>
          <w:sz w:val="24"/>
          <w:szCs w:val="24"/>
        </w:rPr>
        <w:tab/>
        <w:t>t</w:t>
      </w:r>
      <w:r w:rsidR="00BA00B1" w:rsidRPr="00193196">
        <w:rPr>
          <w:rFonts w:ascii="Bookman Old Style" w:hAnsi="Bookman Old Style" w:cs="Arial"/>
          <w:color w:val="000000"/>
          <w:sz w:val="24"/>
          <w:szCs w:val="24"/>
        </w:rPr>
        <w:t>empat penyimpanan/penyemaian abu jenazah/kerangka;</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e.</w:t>
      </w:r>
      <w:r w:rsidRPr="00193196">
        <w:rPr>
          <w:rFonts w:ascii="Bookman Old Style" w:hAnsi="Bookman Old Style" w:cs="Arial"/>
          <w:color w:val="000000"/>
          <w:sz w:val="24"/>
          <w:szCs w:val="24"/>
        </w:rPr>
        <w:tab/>
        <w:t>hal-h</w:t>
      </w:r>
      <w:r w:rsidR="00BA00B1" w:rsidRPr="00193196">
        <w:rPr>
          <w:rFonts w:ascii="Bookman Old Style" w:hAnsi="Bookman Old Style" w:cs="Arial"/>
          <w:color w:val="000000"/>
          <w:sz w:val="24"/>
          <w:szCs w:val="24"/>
        </w:rPr>
        <w:t>al lain yang menunjang laporan.</w:t>
      </w:r>
    </w:p>
    <w:p w:rsidR="00BA00B1" w:rsidRPr="00193196" w:rsidRDefault="00BA00B1" w:rsidP="00804E65">
      <w:pPr>
        <w:spacing w:after="0" w:line="240" w:lineRule="auto"/>
        <w:ind w:left="360" w:hanging="360"/>
        <w:rPr>
          <w:rFonts w:ascii="Bookman Old Style" w:hAnsi="Bookman Old Style" w:cs="Arial"/>
          <w:sz w:val="24"/>
          <w:szCs w:val="24"/>
        </w:rPr>
      </w:pPr>
    </w:p>
    <w:p w:rsidR="00BA00B1" w:rsidRPr="00193196" w:rsidRDefault="00BA00B1"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(4)</w:t>
      </w:r>
      <w:r w:rsidRPr="00193196">
        <w:rPr>
          <w:rFonts w:ascii="Bookman Old Style" w:hAnsi="Bookman Old Style" w:cs="Arial"/>
          <w:sz w:val="24"/>
          <w:szCs w:val="24"/>
        </w:rPr>
        <w:tab/>
        <w:t xml:space="preserve">Bagi jenazah </w:t>
      </w:r>
      <w:r w:rsidR="00074A17" w:rsidRPr="00193196">
        <w:rPr>
          <w:rFonts w:ascii="Bookman Old Style" w:hAnsi="Bookman Old Style" w:cs="Arial"/>
          <w:sz w:val="24"/>
          <w:szCs w:val="24"/>
        </w:rPr>
        <w:t xml:space="preserve">warga daerah </w:t>
      </w:r>
      <w:r w:rsidRPr="00193196">
        <w:rPr>
          <w:rFonts w:ascii="Bookman Old Style" w:hAnsi="Bookman Old Style" w:cs="Arial"/>
          <w:sz w:val="24"/>
          <w:szCs w:val="24"/>
        </w:rPr>
        <w:t xml:space="preserve">yang </w:t>
      </w:r>
      <w:r w:rsidR="00074A17" w:rsidRPr="00193196">
        <w:rPr>
          <w:rFonts w:ascii="Bookman Old Style" w:hAnsi="Bookman Old Style" w:cs="Arial"/>
          <w:sz w:val="24"/>
          <w:szCs w:val="24"/>
        </w:rPr>
        <w:t xml:space="preserve">meninggal diluar wilayah daerah dan dibawah kedaerah untuk dikremasi </w:t>
      </w:r>
      <w:r w:rsidRPr="00193196">
        <w:rPr>
          <w:rFonts w:ascii="Bookman Old Style" w:hAnsi="Bookman Old Style" w:cs="Arial"/>
          <w:sz w:val="24"/>
          <w:szCs w:val="24"/>
        </w:rPr>
        <w:t>melalui kepelabuhanan wajib melampirkan laporan</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00BA00B1" w:rsidRPr="00193196">
        <w:rPr>
          <w:rFonts w:ascii="Bookman Old Style" w:hAnsi="Bookman Old Style" w:cs="Arial"/>
          <w:color w:val="000000"/>
          <w:sz w:val="24"/>
          <w:szCs w:val="24"/>
        </w:rPr>
        <w:t>.</w:t>
      </w:r>
      <w:r w:rsidR="00BA00B1" w:rsidRPr="00193196">
        <w:rPr>
          <w:rFonts w:ascii="Bookman Old Style" w:hAnsi="Bookman Old Style" w:cs="Arial"/>
          <w:color w:val="000000"/>
          <w:sz w:val="24"/>
          <w:szCs w:val="24"/>
        </w:rPr>
        <w:tab/>
        <w:t>Surat Izin Masuk melewati Karantina Kesehatan Pelabuhan;</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00BA00B1" w:rsidRPr="00193196">
        <w:rPr>
          <w:rFonts w:ascii="Bookman Old Style" w:hAnsi="Bookman Old Style" w:cs="Arial"/>
          <w:color w:val="000000"/>
          <w:sz w:val="24"/>
          <w:szCs w:val="24"/>
        </w:rPr>
        <w:t>.</w:t>
      </w:r>
      <w:r w:rsidR="00BA00B1" w:rsidRPr="00193196">
        <w:rPr>
          <w:rFonts w:ascii="Bookman Old Style" w:hAnsi="Bookman Old Style" w:cs="Arial"/>
          <w:color w:val="000000"/>
          <w:sz w:val="24"/>
          <w:szCs w:val="24"/>
        </w:rPr>
        <w:tab/>
        <w:t>Surat Keterangan Kematian dari Wilayah Asal;</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00BA00B1" w:rsidRPr="00193196">
        <w:rPr>
          <w:rFonts w:ascii="Bookman Old Style" w:hAnsi="Bookman Old Style" w:cs="Arial"/>
          <w:color w:val="000000"/>
          <w:sz w:val="24"/>
          <w:szCs w:val="24"/>
        </w:rPr>
        <w:t>.</w:t>
      </w:r>
      <w:r w:rsidR="00BA00B1" w:rsidRPr="00193196">
        <w:rPr>
          <w:rFonts w:ascii="Bookman Old Style" w:hAnsi="Bookman Old Style" w:cs="Arial"/>
          <w:color w:val="000000"/>
          <w:sz w:val="24"/>
          <w:szCs w:val="24"/>
        </w:rPr>
        <w:tab/>
        <w:t>Surat Keterangan dari Duta Besar/Kepala Perwakilan Negara Republik Indonesia ditempat yang bersangkutan meninggal</w:t>
      </w:r>
      <w:r w:rsidR="00074A17" w:rsidRPr="00193196">
        <w:rPr>
          <w:rFonts w:ascii="Bookman Old Style" w:hAnsi="Bookman Old Style" w:cs="Arial"/>
          <w:color w:val="000000"/>
          <w:sz w:val="24"/>
          <w:szCs w:val="24"/>
        </w:rPr>
        <w:t xml:space="preserve"> (Untuk Luar Negeri)</w:t>
      </w:r>
      <w:r w:rsidR="00BA00B1" w:rsidRPr="00193196">
        <w:rPr>
          <w:rFonts w:ascii="Bookman Old Style" w:hAnsi="Bookman Old Style" w:cs="Arial"/>
          <w:color w:val="000000"/>
          <w:sz w:val="24"/>
          <w:szCs w:val="24"/>
        </w:rPr>
        <w:t>;</w:t>
      </w:r>
    </w:p>
    <w:p w:rsidR="00074A17"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d</w:t>
      </w:r>
      <w:r w:rsidR="00BA00B1" w:rsidRPr="00193196">
        <w:rPr>
          <w:rFonts w:ascii="Bookman Old Style" w:hAnsi="Bookman Old Style" w:cs="Arial"/>
          <w:color w:val="000000"/>
          <w:sz w:val="24"/>
          <w:szCs w:val="24"/>
        </w:rPr>
        <w:t>.</w:t>
      </w:r>
      <w:r w:rsidR="00BA00B1" w:rsidRPr="00193196">
        <w:rPr>
          <w:rFonts w:ascii="Bookman Old Style" w:hAnsi="Bookman Old Style" w:cs="Arial"/>
          <w:color w:val="000000"/>
          <w:sz w:val="24"/>
          <w:szCs w:val="24"/>
        </w:rPr>
        <w:tab/>
        <w:t>Pasport yang meninggal</w:t>
      </w:r>
      <w:r w:rsidR="00074A17" w:rsidRPr="00193196">
        <w:rPr>
          <w:rFonts w:ascii="Bookman Old Style" w:hAnsi="Bookman Old Style" w:cs="Arial"/>
          <w:color w:val="000000"/>
          <w:sz w:val="24"/>
          <w:szCs w:val="24"/>
        </w:rPr>
        <w:t xml:space="preserve"> (Untuk Luar Negeri);</w:t>
      </w:r>
    </w:p>
    <w:p w:rsidR="00BA00B1"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e</w:t>
      </w:r>
      <w:r w:rsidR="00BA00B1" w:rsidRPr="00193196">
        <w:rPr>
          <w:rFonts w:ascii="Bookman Old Style" w:hAnsi="Bookman Old Style" w:cs="Arial"/>
          <w:color w:val="000000"/>
          <w:sz w:val="24"/>
          <w:szCs w:val="24"/>
        </w:rPr>
        <w:t>.</w:t>
      </w:r>
      <w:r w:rsidR="00BA00B1" w:rsidRPr="00193196">
        <w:rPr>
          <w:rFonts w:ascii="Bookman Old Style" w:hAnsi="Bookman Old Style" w:cs="Arial"/>
          <w:color w:val="000000"/>
          <w:sz w:val="24"/>
          <w:szCs w:val="24"/>
        </w:rPr>
        <w:tab/>
        <w:t>Identitas kependudukan yang dimakamkan;</w:t>
      </w:r>
    </w:p>
    <w:p w:rsidR="007378AF" w:rsidRPr="00193196" w:rsidRDefault="007378AF" w:rsidP="00804E65">
      <w:pPr>
        <w:spacing w:after="0" w:line="240" w:lineRule="auto"/>
        <w:ind w:left="720"/>
        <w:rPr>
          <w:rFonts w:ascii="Bookman Old Style" w:hAnsi="Bookman Old Style" w:cs="Arial"/>
          <w:sz w:val="24"/>
          <w:szCs w:val="24"/>
        </w:rPr>
      </w:pPr>
    </w:p>
    <w:p w:rsidR="007378AF" w:rsidRPr="00193196" w:rsidRDefault="007378AF" w:rsidP="00804E65">
      <w:pPr>
        <w:spacing w:after="0" w:line="240" w:lineRule="auto"/>
        <w:rPr>
          <w:rFonts w:ascii="Bookman Old Style" w:hAnsi="Bookman Old Style" w:cs="Arial"/>
          <w:sz w:val="24"/>
          <w:szCs w:val="24"/>
        </w:rPr>
      </w:pP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XV</w:t>
      </w:r>
      <w:r w:rsidR="006C033A">
        <w:rPr>
          <w:rFonts w:ascii="Bookman Old Style" w:hAnsi="Bookman Old Style" w:cs="Arial"/>
          <w:b/>
          <w:color w:val="000000"/>
          <w:sz w:val="24"/>
          <w:szCs w:val="24"/>
        </w:rPr>
        <w:t>I</w:t>
      </w: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USAHA PELAYANAN PEMAKAMAN</w:t>
      </w: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6</w:t>
      </w:r>
      <w:r w:rsidR="005B7E13" w:rsidRPr="00193196">
        <w:rPr>
          <w:rFonts w:ascii="Bookman Old Style" w:hAnsi="Bookman Old Style" w:cs="Arial"/>
          <w:b/>
          <w:color w:val="000000"/>
          <w:sz w:val="24"/>
          <w:szCs w:val="24"/>
        </w:rPr>
        <w:t>1</w:t>
      </w: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p>
    <w:p w:rsidR="00074A17" w:rsidRPr="00193196" w:rsidRDefault="00074A17"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 xml:space="preserve">Usaha pelayanan pemakaman meliputi: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a. </w:t>
      </w:r>
      <w:r w:rsidRPr="00193196">
        <w:rPr>
          <w:rFonts w:ascii="Bookman Old Style" w:hAnsi="Bookman Old Style" w:cs="Arial"/>
          <w:color w:val="000000"/>
          <w:sz w:val="24"/>
          <w:szCs w:val="24"/>
        </w:rPr>
        <w:tab/>
        <w:t xml:space="preserve">pelayanan jasa pengurusan jenazah;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b. </w:t>
      </w:r>
      <w:r w:rsidRPr="00193196">
        <w:rPr>
          <w:rFonts w:ascii="Bookman Old Style" w:hAnsi="Bookman Old Style" w:cs="Arial"/>
          <w:color w:val="000000"/>
          <w:sz w:val="24"/>
          <w:szCs w:val="24"/>
        </w:rPr>
        <w:tab/>
        <w:t xml:space="preserve">angkutan jenazah;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c. </w:t>
      </w:r>
      <w:r w:rsidRPr="00193196">
        <w:rPr>
          <w:rFonts w:ascii="Bookman Old Style" w:hAnsi="Bookman Old Style" w:cs="Arial"/>
          <w:color w:val="000000"/>
          <w:sz w:val="24"/>
          <w:szCs w:val="24"/>
        </w:rPr>
        <w:tab/>
        <w:t xml:space="preserve">pembuatan peti jenazah;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 </w:t>
      </w:r>
      <w:r w:rsidRPr="00193196">
        <w:rPr>
          <w:rFonts w:ascii="Bookman Old Style" w:hAnsi="Bookman Old Style" w:cs="Arial"/>
          <w:color w:val="000000"/>
          <w:sz w:val="24"/>
          <w:szCs w:val="24"/>
        </w:rPr>
        <w:tab/>
        <w:t xml:space="preserve">perawatan jenazah;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e. </w:t>
      </w:r>
      <w:r w:rsidRPr="00193196">
        <w:rPr>
          <w:rFonts w:ascii="Bookman Old Style" w:hAnsi="Bookman Old Style" w:cs="Arial"/>
          <w:color w:val="000000"/>
          <w:sz w:val="24"/>
          <w:szCs w:val="24"/>
        </w:rPr>
        <w:tab/>
        <w:t xml:space="preserve">pelayanan rumah duka;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f. </w:t>
      </w:r>
      <w:r w:rsidRPr="00193196">
        <w:rPr>
          <w:rFonts w:ascii="Bookman Old Style" w:hAnsi="Bookman Old Style" w:cs="Arial"/>
          <w:color w:val="000000"/>
          <w:sz w:val="24"/>
          <w:szCs w:val="24"/>
        </w:rPr>
        <w:tab/>
        <w:t xml:space="preserve">pengabuan atau kremasi;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 xml:space="preserve">g. </w:t>
      </w:r>
      <w:r w:rsidRPr="00193196">
        <w:rPr>
          <w:rFonts w:ascii="Bookman Old Style" w:hAnsi="Bookman Old Style" w:cs="Arial"/>
          <w:color w:val="000000"/>
          <w:sz w:val="24"/>
          <w:szCs w:val="24"/>
        </w:rPr>
        <w:tab/>
        <w:t xml:space="preserve">tempat penyimpanan abu jenazah; dan </w:t>
      </w:r>
    </w:p>
    <w:p w:rsidR="00074A17" w:rsidRPr="00193196" w:rsidRDefault="00074A17"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h. </w:t>
      </w:r>
      <w:r w:rsidRPr="00193196">
        <w:rPr>
          <w:rFonts w:ascii="Bookman Old Style" w:hAnsi="Bookman Old Style" w:cs="Arial"/>
          <w:color w:val="000000"/>
          <w:sz w:val="24"/>
          <w:szCs w:val="24"/>
        </w:rPr>
        <w:tab/>
        <w:t xml:space="preserve">kegiatan atau usaha lain di bidang pelayanan pemakaman. </w:t>
      </w:r>
    </w:p>
    <w:p w:rsidR="00074A17" w:rsidRPr="00193196" w:rsidRDefault="00074A17" w:rsidP="00804E65">
      <w:pPr>
        <w:autoSpaceDE w:val="0"/>
        <w:autoSpaceDN w:val="0"/>
        <w:adjustRightInd w:val="0"/>
        <w:spacing w:after="0" w:line="240" w:lineRule="auto"/>
        <w:rPr>
          <w:rFonts w:ascii="Bookman Old Style" w:hAnsi="Bookman Old Style" w:cs="Arial"/>
          <w:color w:val="000000"/>
          <w:sz w:val="24"/>
          <w:szCs w:val="24"/>
        </w:rPr>
      </w:pPr>
    </w:p>
    <w:p w:rsidR="00D43C46" w:rsidRPr="00193196" w:rsidRDefault="00D43C46" w:rsidP="00804E65">
      <w:pPr>
        <w:autoSpaceDE w:val="0"/>
        <w:autoSpaceDN w:val="0"/>
        <w:adjustRightInd w:val="0"/>
        <w:spacing w:after="0" w:line="240" w:lineRule="auto"/>
        <w:rPr>
          <w:rFonts w:ascii="Bookman Old Style" w:hAnsi="Bookman Old Style" w:cs="Arial"/>
          <w:color w:val="000000"/>
          <w:sz w:val="24"/>
          <w:szCs w:val="24"/>
        </w:rPr>
      </w:pPr>
    </w:p>
    <w:p w:rsidR="00074A17"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62</w:t>
      </w: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t>Usaha Pelayanan pemakaman jenazah</w:t>
      </w:r>
      <w:r w:rsidR="00D43C46" w:rsidRPr="00193196">
        <w:rPr>
          <w:rFonts w:ascii="Bookman Old Style" w:hAnsi="Bookman Old Style" w:cs="Arial"/>
          <w:color w:val="000000"/>
          <w:sz w:val="24"/>
          <w:szCs w:val="24"/>
        </w:rPr>
        <w:t xml:space="preserve"> </w:t>
      </w:r>
      <w:r w:rsidRPr="00193196">
        <w:rPr>
          <w:rFonts w:ascii="Bookman Old Style" w:hAnsi="Bookman Old Style" w:cs="Arial"/>
          <w:color w:val="000000"/>
          <w:sz w:val="24"/>
          <w:szCs w:val="24"/>
        </w:rPr>
        <w:t>dapat dilakukan oleh SKPD yang bertanggungjawab di bidang pemakaman dan masyarakat.</w:t>
      </w: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Usaha pelayanan pemakaman yang dilakukan oleh masyarakat sebagaimana dimaksud pada ayat (1) harus berbentuk yayasan dan wajib mendapat izin operasional dari Kepala SKPD.</w:t>
      </w: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74A17"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(3)</w:t>
      </w:r>
      <w:r>
        <w:rPr>
          <w:rFonts w:ascii="Bookman Old Style" w:hAnsi="Bookman Old Style" w:cs="Arial"/>
          <w:color w:val="000000"/>
          <w:sz w:val="24"/>
          <w:szCs w:val="24"/>
        </w:rPr>
        <w:tab/>
      </w:r>
      <w:r w:rsidR="00074A17" w:rsidRPr="00193196">
        <w:rPr>
          <w:rFonts w:ascii="Bookman Old Style" w:hAnsi="Bookman Old Style" w:cs="Arial"/>
          <w:color w:val="000000"/>
          <w:sz w:val="24"/>
          <w:szCs w:val="24"/>
        </w:rPr>
        <w:t>Izin operasional pelayanan pemakaman sebagaimana dimaksud pada ayat (2), berlaku selama yayasan masih berjalan dengan ketentuan setiap 3 (tiga) tahun harus didaftar ulang</w:t>
      </w:r>
      <w:r w:rsidR="00A727DF" w:rsidRPr="00193196">
        <w:rPr>
          <w:rFonts w:ascii="Bookman Old Style" w:hAnsi="Bookman Old Style" w:cs="Arial"/>
          <w:color w:val="000000"/>
          <w:sz w:val="24"/>
          <w:szCs w:val="24"/>
        </w:rPr>
        <w:t>.</w:t>
      </w: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(5)</w:t>
      </w:r>
      <w:r w:rsidRPr="00193196">
        <w:rPr>
          <w:rFonts w:ascii="Bookman Old Style" w:hAnsi="Bookman Old Style" w:cs="Arial"/>
          <w:color w:val="000000"/>
          <w:sz w:val="24"/>
          <w:szCs w:val="24"/>
        </w:rPr>
        <w:tab/>
        <w:t xml:space="preserve">Kegiatan administrasi usaha pelayanan pemakaman oleh yayasan dilarang dilakukan di areal/lokasi Taman Pemakaman. </w:t>
      </w: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074A17"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(6)</w:t>
      </w:r>
      <w:r>
        <w:rPr>
          <w:rFonts w:ascii="Bookman Old Style" w:hAnsi="Bookman Old Style" w:cs="Arial"/>
          <w:color w:val="000000"/>
          <w:sz w:val="24"/>
          <w:szCs w:val="24"/>
        </w:rPr>
        <w:tab/>
      </w:r>
      <w:r w:rsidR="00074A17" w:rsidRPr="00193196">
        <w:rPr>
          <w:rFonts w:ascii="Bookman Old Style" w:hAnsi="Bookman Old Style" w:cs="Arial"/>
          <w:color w:val="000000"/>
          <w:sz w:val="24"/>
          <w:szCs w:val="24"/>
        </w:rPr>
        <w:t xml:space="preserve">Tarif usaha pelayanan pemakaman yang ditetapkan oleh yayasan wajib dilaporkan kepada Kepala SKPD yang bertanggungjawab di bidang pemakaman. </w:t>
      </w:r>
    </w:p>
    <w:p w:rsidR="00074A17" w:rsidRPr="00193196" w:rsidRDefault="00074A17" w:rsidP="00804E65">
      <w:pPr>
        <w:autoSpaceDE w:val="0"/>
        <w:autoSpaceDN w:val="0"/>
        <w:adjustRightInd w:val="0"/>
        <w:spacing w:after="0" w:line="240" w:lineRule="auto"/>
        <w:rPr>
          <w:rFonts w:ascii="Bookman Old Style" w:hAnsi="Bookman Old Style" w:cs="Arial"/>
          <w:color w:val="000000"/>
          <w:sz w:val="24"/>
          <w:szCs w:val="24"/>
        </w:rPr>
      </w:pPr>
    </w:p>
    <w:p w:rsidR="00074A17" w:rsidRPr="00193196" w:rsidRDefault="00074A1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(7)</w:t>
      </w:r>
      <w:r w:rsidRPr="00193196">
        <w:rPr>
          <w:rFonts w:ascii="Bookman Old Style" w:hAnsi="Bookman Old Style" w:cs="Arial"/>
          <w:color w:val="000000"/>
          <w:sz w:val="24"/>
          <w:szCs w:val="24"/>
        </w:rPr>
        <w:tab/>
        <w:t xml:space="preserve">Usaha pelayanan pemakaman sebagaimana dimaksud pada ayat (2), dikenakan retribusi, yang besarannya ditetapkan dengan Peraturan Daerah. </w:t>
      </w:r>
    </w:p>
    <w:p w:rsidR="00074A17" w:rsidRPr="00193196" w:rsidRDefault="00074A17" w:rsidP="00804E65">
      <w:pPr>
        <w:autoSpaceDE w:val="0"/>
        <w:autoSpaceDN w:val="0"/>
        <w:adjustRightInd w:val="0"/>
        <w:spacing w:after="0" w:line="240" w:lineRule="auto"/>
        <w:rPr>
          <w:rFonts w:ascii="Bookman Old Style" w:hAnsi="Bookman Old Style" w:cs="Arial"/>
          <w:color w:val="000000"/>
          <w:sz w:val="24"/>
          <w:szCs w:val="24"/>
        </w:rPr>
      </w:pPr>
    </w:p>
    <w:p w:rsidR="00D43C46" w:rsidRPr="00193196" w:rsidRDefault="00D43C46" w:rsidP="00804E65">
      <w:pPr>
        <w:autoSpaceDE w:val="0"/>
        <w:autoSpaceDN w:val="0"/>
        <w:adjustRightInd w:val="0"/>
        <w:spacing w:after="0" w:line="240" w:lineRule="auto"/>
        <w:rPr>
          <w:rFonts w:ascii="Bookman Old Style" w:hAnsi="Bookman Old Style" w:cs="Arial"/>
          <w:color w:val="000000"/>
          <w:sz w:val="24"/>
          <w:szCs w:val="24"/>
        </w:rPr>
      </w:pP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6</w:t>
      </w:r>
      <w:r w:rsidR="005B7E13" w:rsidRPr="00193196">
        <w:rPr>
          <w:rFonts w:ascii="Bookman Old Style" w:hAnsi="Bookman Old Style" w:cs="Arial"/>
          <w:b/>
          <w:color w:val="000000"/>
          <w:sz w:val="24"/>
          <w:szCs w:val="24"/>
        </w:rPr>
        <w:t>3</w:t>
      </w:r>
    </w:p>
    <w:p w:rsidR="00074A17" w:rsidRPr="00193196" w:rsidRDefault="00074A17" w:rsidP="00804E65">
      <w:pPr>
        <w:autoSpaceDE w:val="0"/>
        <w:autoSpaceDN w:val="0"/>
        <w:adjustRightInd w:val="0"/>
        <w:spacing w:after="0" w:line="240" w:lineRule="auto"/>
        <w:jc w:val="center"/>
        <w:rPr>
          <w:rFonts w:ascii="Bookman Old Style" w:hAnsi="Bookman Old Style" w:cs="Arial"/>
          <w:b/>
          <w:color w:val="000000"/>
          <w:sz w:val="24"/>
          <w:szCs w:val="24"/>
        </w:rPr>
      </w:pPr>
    </w:p>
    <w:p w:rsidR="00A727DF"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 xml:space="preserve">(1) </w:t>
      </w:r>
      <w:r w:rsidR="00A727DF" w:rsidRPr="00193196">
        <w:rPr>
          <w:rFonts w:ascii="Bookman Old Style" w:hAnsi="Bookman Old Style" w:cs="Arial"/>
          <w:color w:val="000000"/>
          <w:sz w:val="24"/>
          <w:szCs w:val="24"/>
        </w:rPr>
        <w:t>Syarat perizinan meliputi :</w:t>
      </w:r>
    </w:p>
    <w:p w:rsidR="00A727DF"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a. </w:t>
      </w:r>
      <w:r w:rsidRPr="00193196">
        <w:rPr>
          <w:rFonts w:ascii="Bookman Old Style" w:hAnsi="Bookman Old Style" w:cs="Arial"/>
          <w:color w:val="000000"/>
          <w:sz w:val="24"/>
          <w:szCs w:val="24"/>
        </w:rPr>
        <w:tab/>
        <w:t>i</w:t>
      </w:r>
      <w:r w:rsidR="00A727DF" w:rsidRPr="00193196">
        <w:rPr>
          <w:rFonts w:ascii="Bookman Old Style" w:hAnsi="Bookman Old Style" w:cs="Arial"/>
          <w:color w:val="000000"/>
          <w:sz w:val="24"/>
          <w:szCs w:val="24"/>
        </w:rPr>
        <w:t>dentitas pelaku usaha/akta pendirian yayasan;</w:t>
      </w:r>
    </w:p>
    <w:p w:rsidR="00A727DF"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d</w:t>
      </w:r>
      <w:r w:rsidR="00A727DF" w:rsidRPr="00193196">
        <w:rPr>
          <w:rFonts w:ascii="Bookman Old Style" w:hAnsi="Bookman Old Style" w:cs="Arial"/>
          <w:color w:val="000000"/>
          <w:sz w:val="24"/>
          <w:szCs w:val="24"/>
        </w:rPr>
        <w:t>omisi</w:t>
      </w:r>
      <w:r w:rsidR="005B7E13" w:rsidRPr="00193196">
        <w:rPr>
          <w:rFonts w:ascii="Bookman Old Style" w:hAnsi="Bookman Old Style" w:cs="Arial"/>
          <w:color w:val="000000"/>
          <w:sz w:val="24"/>
          <w:szCs w:val="24"/>
        </w:rPr>
        <w:t>li</w:t>
      </w:r>
      <w:r w:rsidR="00A727DF" w:rsidRPr="00193196">
        <w:rPr>
          <w:rFonts w:ascii="Bookman Old Style" w:hAnsi="Bookman Old Style" w:cs="Arial"/>
          <w:color w:val="000000"/>
          <w:sz w:val="24"/>
          <w:szCs w:val="24"/>
        </w:rPr>
        <w:t xml:space="preserve"> usaha;</w:t>
      </w:r>
    </w:p>
    <w:p w:rsidR="00A727DF"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s</w:t>
      </w:r>
      <w:r w:rsidR="00A727DF" w:rsidRPr="00193196">
        <w:rPr>
          <w:rFonts w:ascii="Bookman Old Style" w:hAnsi="Bookman Old Style" w:cs="Arial"/>
          <w:color w:val="000000"/>
          <w:sz w:val="24"/>
          <w:szCs w:val="24"/>
        </w:rPr>
        <w:t>arana dan prasarana pendukung sesuai standar.</w:t>
      </w:r>
    </w:p>
    <w:p w:rsidR="00A727DF" w:rsidRPr="00193196" w:rsidRDefault="00D43C46"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d.</w:t>
      </w:r>
      <w:r w:rsidRPr="00193196">
        <w:rPr>
          <w:rFonts w:ascii="Bookman Old Style" w:hAnsi="Bookman Old Style" w:cs="Arial"/>
          <w:color w:val="000000"/>
          <w:sz w:val="24"/>
          <w:szCs w:val="24"/>
        </w:rPr>
        <w:tab/>
        <w:t>p</w:t>
      </w:r>
      <w:r w:rsidR="00A727DF" w:rsidRPr="00193196">
        <w:rPr>
          <w:rFonts w:ascii="Bookman Old Style" w:hAnsi="Bookman Old Style" w:cs="Arial"/>
          <w:color w:val="000000"/>
          <w:sz w:val="24"/>
          <w:szCs w:val="24"/>
        </w:rPr>
        <w:t>embayaran administrasi perizinan.</w:t>
      </w:r>
    </w:p>
    <w:p w:rsidR="00A727DF" w:rsidRPr="00193196" w:rsidRDefault="00A727DF" w:rsidP="00804E65">
      <w:pPr>
        <w:autoSpaceDE w:val="0"/>
        <w:autoSpaceDN w:val="0"/>
        <w:adjustRightInd w:val="0"/>
        <w:spacing w:after="0" w:line="240" w:lineRule="auto"/>
        <w:jc w:val="both"/>
        <w:rPr>
          <w:rFonts w:ascii="Bookman Old Style" w:hAnsi="Bookman Old Style" w:cs="Arial"/>
          <w:color w:val="000000"/>
          <w:sz w:val="24"/>
          <w:szCs w:val="24"/>
        </w:rPr>
      </w:pPr>
    </w:p>
    <w:p w:rsidR="00A727DF" w:rsidRPr="00193196" w:rsidRDefault="00A727D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Standar sarana dan prasarana ditetapkan oleh SKPD.</w:t>
      </w:r>
    </w:p>
    <w:p w:rsidR="00A727DF" w:rsidRPr="00193196" w:rsidRDefault="00A727D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5B7E13" w:rsidRPr="00193196" w:rsidRDefault="005B7E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XVI</w:t>
      </w:r>
      <w:r w:rsidR="006C033A">
        <w:rPr>
          <w:rFonts w:ascii="Bookman Old Style" w:hAnsi="Bookman Old Style" w:cs="Arial"/>
          <w:b/>
          <w:color w:val="000000"/>
          <w:sz w:val="24"/>
          <w:szCs w:val="24"/>
        </w:rPr>
        <w:t>I</w:t>
      </w: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LARANGAN DAN TATA TERTIB</w:t>
      </w:r>
    </w:p>
    <w:p w:rsidR="005B7E13" w:rsidRPr="00193196" w:rsidRDefault="005B7E13" w:rsidP="00804E65">
      <w:pPr>
        <w:autoSpaceDE w:val="0"/>
        <w:autoSpaceDN w:val="0"/>
        <w:adjustRightInd w:val="0"/>
        <w:spacing w:after="0" w:line="240" w:lineRule="auto"/>
        <w:jc w:val="center"/>
        <w:rPr>
          <w:rFonts w:ascii="Bookman Old Style" w:hAnsi="Bookman Old Style" w:cs="Arial"/>
          <w:color w:val="000000"/>
          <w:sz w:val="24"/>
          <w:szCs w:val="24"/>
        </w:rPr>
      </w:pP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Bagian Kesatu</w:t>
      </w: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Larangan</w:t>
      </w: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64</w:t>
      </w:r>
    </w:p>
    <w:p w:rsidR="005B7E13" w:rsidRPr="00193196" w:rsidRDefault="005B7E13" w:rsidP="00804E65">
      <w:pPr>
        <w:autoSpaceDE w:val="0"/>
        <w:autoSpaceDN w:val="0"/>
        <w:adjustRightInd w:val="0"/>
        <w:spacing w:after="0" w:line="240" w:lineRule="auto"/>
        <w:rPr>
          <w:rFonts w:ascii="Bookman Old Style" w:hAnsi="Bookman Old Style" w:cs="Arial"/>
          <w:color w:val="000000"/>
          <w:sz w:val="24"/>
          <w:szCs w:val="24"/>
        </w:rPr>
      </w:pPr>
    </w:p>
    <w:p w:rsidR="001E67F6" w:rsidRPr="00193196" w:rsidRDefault="005B7E13"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Setiap </w:t>
      </w:r>
      <w:r w:rsidR="001E67F6" w:rsidRPr="00193196">
        <w:rPr>
          <w:rFonts w:ascii="Bookman Old Style" w:hAnsi="Bookman Old Style" w:cs="Arial"/>
          <w:color w:val="000000"/>
          <w:sz w:val="24"/>
          <w:szCs w:val="24"/>
        </w:rPr>
        <w:t>orang atau pengelola pemakaman dilarang :</w:t>
      </w:r>
    </w:p>
    <w:p w:rsidR="005B7E13" w:rsidRPr="00193196" w:rsidRDefault="005B7E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w:t>
      </w:r>
      <w:r w:rsidRPr="00193196">
        <w:rPr>
          <w:rFonts w:ascii="Bookman Old Style" w:hAnsi="Bookman Old Style" w:cs="Arial"/>
          <w:color w:val="000000"/>
          <w:sz w:val="24"/>
          <w:szCs w:val="24"/>
        </w:rPr>
        <w:tab/>
        <w:t>mendirikan bangunan yang bersifat permanen di atas petak tanah pemakaman</w:t>
      </w:r>
      <w:r w:rsidR="001E67F6" w:rsidRPr="00193196">
        <w:rPr>
          <w:rFonts w:ascii="Bookman Old Style" w:hAnsi="Bookman Old Style" w:cs="Arial"/>
          <w:color w:val="000000"/>
          <w:sz w:val="24"/>
          <w:szCs w:val="24"/>
        </w:rPr>
        <w:t>.</w:t>
      </w:r>
    </w:p>
    <w:p w:rsidR="005B7E13"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b.</w:t>
      </w:r>
      <w:r>
        <w:rPr>
          <w:rFonts w:ascii="Bookman Old Style" w:hAnsi="Bookman Old Style" w:cs="Arial"/>
          <w:color w:val="000000"/>
          <w:sz w:val="24"/>
          <w:szCs w:val="24"/>
        </w:rPr>
        <w:tab/>
      </w:r>
      <w:r w:rsidR="005B7E13" w:rsidRPr="00193196">
        <w:rPr>
          <w:rFonts w:ascii="Bookman Old Style" w:hAnsi="Bookman Old Style" w:cs="Arial"/>
          <w:color w:val="000000"/>
          <w:sz w:val="24"/>
          <w:szCs w:val="24"/>
        </w:rPr>
        <w:t>mendirikan, memasang, menempatkan, menggantungkan benda apapun di atas atau di dalam petak tanah makam serta yang dapat memisahkan makam yang satu dengan yang lain, kecuali plakat makam dan lambang pahlawan</w:t>
      </w:r>
      <w:r w:rsidR="001E67F6" w:rsidRPr="00193196">
        <w:rPr>
          <w:rFonts w:ascii="Bookman Old Style" w:hAnsi="Bookman Old Style" w:cs="Arial"/>
          <w:color w:val="000000"/>
          <w:sz w:val="24"/>
          <w:szCs w:val="24"/>
        </w:rPr>
        <w:t>.</w:t>
      </w:r>
    </w:p>
    <w:p w:rsidR="001E67F6" w:rsidRPr="00193196" w:rsidRDefault="001E67F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005B7E13" w:rsidRPr="00193196">
        <w:rPr>
          <w:rFonts w:ascii="Bookman Old Style" w:hAnsi="Bookman Old Style" w:cs="Arial"/>
          <w:color w:val="000000"/>
          <w:sz w:val="24"/>
          <w:szCs w:val="24"/>
        </w:rPr>
        <w:t xml:space="preserve">. </w:t>
      </w:r>
      <w:r w:rsidR="005B7E13" w:rsidRPr="00193196">
        <w:rPr>
          <w:rFonts w:ascii="Bookman Old Style" w:hAnsi="Bookman Old Style" w:cs="Arial"/>
          <w:color w:val="000000"/>
          <w:sz w:val="24"/>
          <w:szCs w:val="24"/>
        </w:rPr>
        <w:tab/>
        <w:t>menanam pohon di atas petak tanah makam kecuali tanaman hias yang letak dan jenisnya ditentukan Kepala SKPD</w:t>
      </w:r>
      <w:r w:rsidRPr="00193196">
        <w:rPr>
          <w:rFonts w:ascii="Bookman Old Style" w:hAnsi="Bookman Old Style" w:cs="Arial"/>
          <w:color w:val="000000"/>
          <w:sz w:val="24"/>
          <w:szCs w:val="24"/>
        </w:rPr>
        <w:t>.</w:t>
      </w:r>
    </w:p>
    <w:p w:rsidR="005B7E13" w:rsidRPr="00193196" w:rsidRDefault="001E67F6" w:rsidP="00804E65">
      <w:pPr>
        <w:autoSpaceDE w:val="0"/>
        <w:autoSpaceDN w:val="0"/>
        <w:adjustRightInd w:val="0"/>
        <w:spacing w:after="0" w:line="240" w:lineRule="auto"/>
        <w:ind w:left="360" w:hanging="360"/>
        <w:jc w:val="both"/>
        <w:rPr>
          <w:rFonts w:ascii="Bookman Old Style" w:hAnsi="Bookman Old Style" w:cs="Arial"/>
          <w:b/>
          <w:color w:val="000000"/>
          <w:sz w:val="24"/>
          <w:szCs w:val="24"/>
        </w:rPr>
      </w:pPr>
      <w:r w:rsidRPr="00193196">
        <w:rPr>
          <w:rFonts w:ascii="Bookman Old Style" w:hAnsi="Bookman Old Style" w:cs="Arial"/>
          <w:color w:val="000000"/>
          <w:sz w:val="24"/>
          <w:szCs w:val="24"/>
        </w:rPr>
        <w:t>d.</w:t>
      </w:r>
      <w:r w:rsidRPr="00193196">
        <w:rPr>
          <w:rFonts w:ascii="Bookman Old Style" w:hAnsi="Bookman Old Style" w:cs="Arial"/>
          <w:color w:val="000000"/>
          <w:sz w:val="24"/>
          <w:szCs w:val="24"/>
        </w:rPr>
        <w:tab/>
        <w:t>memakamkan jenazah menggunakan peti jenazah yang tidak mudah hancur.</w:t>
      </w:r>
    </w:p>
    <w:p w:rsidR="005B7E13" w:rsidRPr="00193196" w:rsidRDefault="005B7E13" w:rsidP="00804E65">
      <w:pPr>
        <w:autoSpaceDE w:val="0"/>
        <w:autoSpaceDN w:val="0"/>
        <w:adjustRightInd w:val="0"/>
        <w:spacing w:after="0" w:line="240" w:lineRule="auto"/>
        <w:rPr>
          <w:rFonts w:ascii="Bookman Old Style" w:hAnsi="Bookman Old Style" w:cs="Arial"/>
          <w:b/>
          <w:color w:val="000000"/>
          <w:sz w:val="24"/>
          <w:szCs w:val="24"/>
        </w:rPr>
      </w:pP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lastRenderedPageBreak/>
        <w:t>Bagian Kedua</w:t>
      </w: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Tata Tertib</w:t>
      </w: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65</w:t>
      </w:r>
    </w:p>
    <w:p w:rsidR="005B7E13" w:rsidRPr="00193196" w:rsidRDefault="005B7E13" w:rsidP="00804E65">
      <w:pPr>
        <w:autoSpaceDE w:val="0"/>
        <w:autoSpaceDN w:val="0"/>
        <w:adjustRightInd w:val="0"/>
        <w:spacing w:after="0" w:line="240" w:lineRule="auto"/>
        <w:jc w:val="center"/>
        <w:rPr>
          <w:rFonts w:ascii="Bookman Old Style" w:hAnsi="Bookman Old Style" w:cs="Arial"/>
          <w:b/>
          <w:color w:val="000000"/>
          <w:sz w:val="24"/>
          <w:szCs w:val="24"/>
        </w:rPr>
      </w:pPr>
    </w:p>
    <w:p w:rsidR="001E67F6" w:rsidRDefault="005B7E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w:t>
      </w:r>
      <w:r w:rsidRPr="00193196">
        <w:rPr>
          <w:rFonts w:ascii="Bookman Old Style" w:hAnsi="Bookman Old Style" w:cs="Arial"/>
          <w:color w:val="000000"/>
          <w:sz w:val="24"/>
          <w:szCs w:val="24"/>
        </w:rPr>
        <w:tab/>
      </w:r>
      <w:r w:rsidR="001E67F6" w:rsidRPr="00193196">
        <w:rPr>
          <w:rFonts w:ascii="Bookman Old Style" w:hAnsi="Bookman Old Style" w:cs="Arial"/>
          <w:color w:val="000000"/>
          <w:sz w:val="24"/>
          <w:szCs w:val="24"/>
        </w:rPr>
        <w:t xml:space="preserve">Prosesi sebuah pemakaman bagi pelaksana dan atau pelayat </w:t>
      </w:r>
      <w:r w:rsidR="00742E37" w:rsidRPr="00193196">
        <w:rPr>
          <w:rFonts w:ascii="Bookman Old Style" w:hAnsi="Bookman Old Style" w:cs="Arial"/>
          <w:color w:val="000000"/>
          <w:sz w:val="24"/>
          <w:szCs w:val="24"/>
        </w:rPr>
        <w:t xml:space="preserve">dan kunjungan kemakam </w:t>
      </w:r>
      <w:r w:rsidR="001E67F6" w:rsidRPr="00193196">
        <w:rPr>
          <w:rFonts w:ascii="Bookman Old Style" w:hAnsi="Bookman Old Style" w:cs="Arial"/>
          <w:color w:val="000000"/>
          <w:sz w:val="24"/>
          <w:szCs w:val="24"/>
        </w:rPr>
        <w:t>tidak melakukan perbuatan menduduki atau meletakkan alas apapun diatas petak makam lain yang sudah terisi jenazah/kerangka lainnya dalam area pemakaman.</w:t>
      </w: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E67F6" w:rsidRPr="00193196" w:rsidRDefault="001E67F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r>
      <w:r w:rsidR="00742E37" w:rsidRPr="00193196">
        <w:rPr>
          <w:rFonts w:ascii="Bookman Old Style" w:hAnsi="Bookman Old Style" w:cs="Arial"/>
          <w:color w:val="000000"/>
          <w:sz w:val="24"/>
          <w:szCs w:val="24"/>
        </w:rPr>
        <w:t>Pemakaian petak makam dalam suatu area pemakaman dilakukan dari posisi belakang hingga kedepan area pintu masuk makam.</w:t>
      </w:r>
    </w:p>
    <w:p w:rsidR="00742E37" w:rsidRPr="00193196" w:rsidRDefault="00742E3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D43C46" w:rsidRPr="00193196" w:rsidRDefault="00D43C4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742E37" w:rsidRPr="00193196" w:rsidRDefault="00742E3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XVII</w:t>
      </w:r>
      <w:r w:rsidR="006C033A">
        <w:rPr>
          <w:rFonts w:ascii="Bookman Old Style" w:hAnsi="Bookman Old Style" w:cs="Arial"/>
          <w:b/>
          <w:color w:val="000000"/>
          <w:sz w:val="24"/>
          <w:szCs w:val="24"/>
        </w:rPr>
        <w:t>I</w:t>
      </w:r>
    </w:p>
    <w:p w:rsidR="00742E37" w:rsidRPr="00193196" w:rsidRDefault="00742E3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DATA DAN INFORMASI PEMAKAMAN</w:t>
      </w:r>
    </w:p>
    <w:p w:rsidR="00742E37" w:rsidRPr="00193196" w:rsidRDefault="00742E37" w:rsidP="00804E65">
      <w:pPr>
        <w:autoSpaceDE w:val="0"/>
        <w:autoSpaceDN w:val="0"/>
        <w:adjustRightInd w:val="0"/>
        <w:spacing w:after="0" w:line="240" w:lineRule="auto"/>
        <w:jc w:val="center"/>
        <w:rPr>
          <w:rFonts w:ascii="Bookman Old Style" w:hAnsi="Bookman Old Style" w:cs="Arial"/>
          <w:b/>
          <w:color w:val="000000"/>
          <w:sz w:val="24"/>
          <w:szCs w:val="24"/>
        </w:rPr>
      </w:pPr>
    </w:p>
    <w:p w:rsidR="00742E37" w:rsidRPr="00193196" w:rsidRDefault="00742E37"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407E5C" w:rsidRPr="00193196">
        <w:rPr>
          <w:rFonts w:ascii="Bookman Old Style" w:hAnsi="Bookman Old Style" w:cs="Arial"/>
          <w:b/>
          <w:color w:val="000000"/>
          <w:sz w:val="24"/>
          <w:szCs w:val="24"/>
        </w:rPr>
        <w:t>66</w:t>
      </w:r>
    </w:p>
    <w:p w:rsidR="00742E37" w:rsidRPr="00193196" w:rsidRDefault="00742E37" w:rsidP="00804E65">
      <w:pPr>
        <w:autoSpaceDE w:val="0"/>
        <w:autoSpaceDN w:val="0"/>
        <w:adjustRightInd w:val="0"/>
        <w:spacing w:after="0" w:line="240" w:lineRule="auto"/>
        <w:jc w:val="center"/>
        <w:rPr>
          <w:rFonts w:ascii="Bookman Old Style" w:hAnsi="Bookman Old Style" w:cs="Arial"/>
          <w:b/>
          <w:color w:val="000000"/>
          <w:sz w:val="24"/>
          <w:szCs w:val="24"/>
        </w:rPr>
      </w:pPr>
    </w:p>
    <w:p w:rsidR="00407E5C" w:rsidRPr="00193196" w:rsidRDefault="00407E5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742E37" w:rsidRPr="00193196">
        <w:rPr>
          <w:rFonts w:ascii="Bookman Old Style" w:hAnsi="Bookman Old Style" w:cs="Arial"/>
          <w:color w:val="000000"/>
          <w:sz w:val="24"/>
          <w:szCs w:val="24"/>
        </w:rPr>
        <w:t>1)</w:t>
      </w:r>
      <w:r w:rsidR="00742E37"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Kepala SKPD berkewajiban mengolah </w:t>
      </w:r>
      <w:r w:rsidR="00742E37" w:rsidRPr="00193196">
        <w:rPr>
          <w:rFonts w:ascii="Bookman Old Style" w:hAnsi="Bookman Old Style" w:cs="Arial"/>
          <w:color w:val="000000"/>
          <w:sz w:val="24"/>
          <w:szCs w:val="24"/>
        </w:rPr>
        <w:t>Data dan informasi pemakaman</w:t>
      </w:r>
      <w:r w:rsidRPr="00193196">
        <w:rPr>
          <w:rFonts w:ascii="Bookman Old Style" w:hAnsi="Bookman Old Style" w:cs="Arial"/>
          <w:color w:val="000000"/>
          <w:sz w:val="24"/>
          <w:szCs w:val="24"/>
        </w:rPr>
        <w:t>.</w:t>
      </w:r>
    </w:p>
    <w:p w:rsidR="00407E5C" w:rsidRPr="00193196" w:rsidRDefault="00407E5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407E5C" w:rsidRPr="00193196" w:rsidRDefault="00407E5C"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Data dan informasi pemakaman di daerah diberitahukan secara umum untuk diketahui masyarakat luas.</w:t>
      </w:r>
    </w:p>
    <w:p w:rsidR="00742E37" w:rsidRPr="00193196" w:rsidRDefault="00742E37" w:rsidP="00804E65">
      <w:pPr>
        <w:autoSpaceDE w:val="0"/>
        <w:autoSpaceDN w:val="0"/>
        <w:adjustRightInd w:val="0"/>
        <w:spacing w:after="0" w:line="240" w:lineRule="auto"/>
        <w:rPr>
          <w:rFonts w:ascii="Bookman Old Style" w:hAnsi="Bookman Old Style" w:cs="Arial"/>
          <w:color w:val="000000"/>
          <w:sz w:val="24"/>
          <w:szCs w:val="24"/>
        </w:rPr>
      </w:pPr>
    </w:p>
    <w:p w:rsidR="00D43C46" w:rsidRPr="00193196" w:rsidRDefault="00D43C46" w:rsidP="00804E65">
      <w:pPr>
        <w:autoSpaceDE w:val="0"/>
        <w:autoSpaceDN w:val="0"/>
        <w:adjustRightInd w:val="0"/>
        <w:spacing w:after="0" w:line="240" w:lineRule="auto"/>
        <w:rPr>
          <w:rFonts w:ascii="Bookman Old Style" w:hAnsi="Bookman Old Style" w:cs="Arial"/>
          <w:color w:val="000000"/>
          <w:sz w:val="24"/>
          <w:szCs w:val="24"/>
        </w:rPr>
      </w:pPr>
    </w:p>
    <w:p w:rsidR="00407E5C" w:rsidRPr="00193196" w:rsidRDefault="00407E5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67</w:t>
      </w:r>
    </w:p>
    <w:p w:rsidR="00407E5C" w:rsidRPr="00193196" w:rsidRDefault="00407E5C" w:rsidP="00804E65">
      <w:pPr>
        <w:autoSpaceDE w:val="0"/>
        <w:autoSpaceDN w:val="0"/>
        <w:adjustRightInd w:val="0"/>
        <w:spacing w:after="0" w:line="240" w:lineRule="auto"/>
        <w:jc w:val="center"/>
        <w:rPr>
          <w:rFonts w:ascii="Bookman Old Style" w:hAnsi="Bookman Old Style" w:cs="Arial"/>
          <w:color w:val="000000"/>
          <w:sz w:val="24"/>
          <w:szCs w:val="24"/>
        </w:rPr>
      </w:pPr>
    </w:p>
    <w:p w:rsidR="00742E37" w:rsidRPr="00193196" w:rsidRDefault="00742E37" w:rsidP="00804E65">
      <w:pPr>
        <w:numPr>
          <w:ilvl w:val="0"/>
          <w:numId w:val="5"/>
        </w:numPr>
        <w:autoSpaceDE w:val="0"/>
        <w:autoSpaceDN w:val="0"/>
        <w:adjustRightInd w:val="0"/>
        <w:spacing w:after="0" w:line="240" w:lineRule="auto"/>
        <w:ind w:left="360"/>
        <w:jc w:val="both"/>
        <w:rPr>
          <w:rFonts w:ascii="Bookman Old Style" w:hAnsi="Bookman Old Style" w:cs="Arial"/>
          <w:color w:val="000000"/>
          <w:sz w:val="24"/>
          <w:szCs w:val="24"/>
        </w:rPr>
      </w:pPr>
      <w:r w:rsidRPr="00193196">
        <w:rPr>
          <w:rFonts w:ascii="Bookman Old Style" w:hAnsi="Bookman Old Style" w:cs="Arial"/>
          <w:color w:val="000000"/>
          <w:sz w:val="24"/>
          <w:szCs w:val="24"/>
        </w:rPr>
        <w:t>Pemerintah Daerah wajib melakukan pendataan aset lokasi pemakaman di daerah.</w:t>
      </w:r>
    </w:p>
    <w:p w:rsidR="00D43C46" w:rsidRPr="00193196" w:rsidRDefault="00D43C46" w:rsidP="00804E65">
      <w:pPr>
        <w:autoSpaceDE w:val="0"/>
        <w:autoSpaceDN w:val="0"/>
        <w:adjustRightInd w:val="0"/>
        <w:spacing w:after="0" w:line="240" w:lineRule="auto"/>
        <w:ind w:left="360"/>
        <w:jc w:val="both"/>
        <w:rPr>
          <w:rFonts w:ascii="Bookman Old Style" w:hAnsi="Bookman Old Style" w:cs="Arial"/>
          <w:color w:val="000000"/>
          <w:sz w:val="24"/>
          <w:szCs w:val="24"/>
        </w:rPr>
      </w:pPr>
    </w:p>
    <w:p w:rsidR="00742E37" w:rsidRPr="00193196" w:rsidRDefault="00742E37" w:rsidP="00804E65">
      <w:pPr>
        <w:numPr>
          <w:ilvl w:val="0"/>
          <w:numId w:val="5"/>
        </w:numPr>
        <w:autoSpaceDE w:val="0"/>
        <w:autoSpaceDN w:val="0"/>
        <w:adjustRightInd w:val="0"/>
        <w:spacing w:after="0" w:line="240" w:lineRule="auto"/>
        <w:ind w:left="360"/>
        <w:jc w:val="both"/>
        <w:rPr>
          <w:rFonts w:ascii="Bookman Old Style" w:hAnsi="Bookman Old Style" w:cs="Arial"/>
          <w:color w:val="000000"/>
          <w:sz w:val="24"/>
          <w:szCs w:val="24"/>
        </w:rPr>
      </w:pPr>
      <w:r w:rsidRPr="00193196">
        <w:rPr>
          <w:rFonts w:ascii="Bookman Old Style" w:hAnsi="Bookman Old Style" w:cs="Arial"/>
          <w:color w:val="000000"/>
          <w:sz w:val="24"/>
          <w:szCs w:val="24"/>
        </w:rPr>
        <w:t>Terhadap lokasi pemakaman umum yang sudah ada dan tidak terurus oleh Pemerintah Daerah wajib dilakukan :</w:t>
      </w:r>
    </w:p>
    <w:p w:rsidR="00742E37" w:rsidRPr="00193196" w:rsidRDefault="00D43C46" w:rsidP="00804E65">
      <w:pPr>
        <w:numPr>
          <w:ilvl w:val="0"/>
          <w:numId w:val="6"/>
        </w:num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p</w:t>
      </w:r>
      <w:r w:rsidR="00742E37" w:rsidRPr="00193196">
        <w:rPr>
          <w:rFonts w:ascii="Bookman Old Style" w:hAnsi="Bookman Old Style" w:cs="Arial"/>
          <w:color w:val="000000"/>
          <w:sz w:val="24"/>
          <w:szCs w:val="24"/>
        </w:rPr>
        <w:t>endataan ulang luasan lokasi pemakaman beserta luasan pemakaian tempat.</w:t>
      </w:r>
    </w:p>
    <w:p w:rsidR="00742E37" w:rsidRPr="00193196" w:rsidRDefault="00742E37" w:rsidP="00804E65">
      <w:pPr>
        <w:numPr>
          <w:ilvl w:val="0"/>
          <w:numId w:val="6"/>
        </w:num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jenazah yang dimakamkan beserta ahli waris atau penanggungjawabnya.</w:t>
      </w:r>
    </w:p>
    <w:p w:rsidR="00742E37" w:rsidRPr="00193196" w:rsidRDefault="00D43C46" w:rsidP="00804E65">
      <w:pPr>
        <w:numPr>
          <w:ilvl w:val="0"/>
          <w:numId w:val="6"/>
        </w:num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p</w:t>
      </w:r>
      <w:r w:rsidR="00742E37" w:rsidRPr="00193196">
        <w:rPr>
          <w:rFonts w:ascii="Bookman Old Style" w:hAnsi="Bookman Old Style" w:cs="Arial"/>
          <w:color w:val="000000"/>
          <w:sz w:val="24"/>
          <w:szCs w:val="24"/>
        </w:rPr>
        <w:t>emugaran atau perbaikan lokasi.</w:t>
      </w:r>
    </w:p>
    <w:p w:rsidR="00D43C46" w:rsidRPr="00193196" w:rsidRDefault="00D43C46" w:rsidP="00804E65">
      <w:pPr>
        <w:autoSpaceDE w:val="0"/>
        <w:autoSpaceDN w:val="0"/>
        <w:adjustRightInd w:val="0"/>
        <w:spacing w:after="0" w:line="240" w:lineRule="auto"/>
        <w:ind w:left="720"/>
        <w:jc w:val="both"/>
        <w:rPr>
          <w:rFonts w:ascii="Bookman Old Style" w:hAnsi="Bookman Old Style" w:cs="Arial"/>
          <w:color w:val="000000"/>
          <w:sz w:val="24"/>
          <w:szCs w:val="24"/>
        </w:rPr>
      </w:pPr>
    </w:p>
    <w:p w:rsidR="00742E37" w:rsidRPr="00193196" w:rsidRDefault="00742E37" w:rsidP="00804E65">
      <w:pPr>
        <w:numPr>
          <w:ilvl w:val="0"/>
          <w:numId w:val="5"/>
        </w:numPr>
        <w:autoSpaceDE w:val="0"/>
        <w:autoSpaceDN w:val="0"/>
        <w:adjustRightInd w:val="0"/>
        <w:spacing w:after="0" w:line="240" w:lineRule="auto"/>
        <w:ind w:left="360"/>
        <w:jc w:val="both"/>
        <w:rPr>
          <w:rFonts w:ascii="Bookman Old Style" w:hAnsi="Bookman Old Style" w:cs="Arial"/>
          <w:color w:val="000000"/>
          <w:sz w:val="24"/>
          <w:szCs w:val="24"/>
        </w:rPr>
      </w:pPr>
      <w:r w:rsidRPr="00193196">
        <w:rPr>
          <w:rFonts w:ascii="Bookman Old Style" w:hAnsi="Bookman Old Style" w:cs="Arial"/>
          <w:color w:val="000000"/>
          <w:sz w:val="24"/>
          <w:szCs w:val="24"/>
        </w:rPr>
        <w:t>Apabila lokasi yang sudah didata dinyatakan penuh, wajib dilakukan penutupan lokasi dari penggunaan lainnya.</w:t>
      </w:r>
    </w:p>
    <w:p w:rsidR="00D43C46" w:rsidRPr="00193196" w:rsidRDefault="00D43C46" w:rsidP="00804E65">
      <w:pPr>
        <w:autoSpaceDE w:val="0"/>
        <w:autoSpaceDN w:val="0"/>
        <w:adjustRightInd w:val="0"/>
        <w:spacing w:after="0" w:line="240" w:lineRule="auto"/>
        <w:ind w:left="360"/>
        <w:jc w:val="both"/>
        <w:rPr>
          <w:rFonts w:ascii="Bookman Old Style" w:hAnsi="Bookman Old Style" w:cs="Arial"/>
          <w:color w:val="000000"/>
          <w:sz w:val="24"/>
          <w:szCs w:val="24"/>
        </w:rPr>
      </w:pPr>
    </w:p>
    <w:p w:rsidR="00742E37" w:rsidRPr="00193196" w:rsidRDefault="00742E37" w:rsidP="00804E65">
      <w:pPr>
        <w:numPr>
          <w:ilvl w:val="0"/>
          <w:numId w:val="5"/>
        </w:numPr>
        <w:autoSpaceDE w:val="0"/>
        <w:autoSpaceDN w:val="0"/>
        <w:adjustRightInd w:val="0"/>
        <w:spacing w:after="0" w:line="240" w:lineRule="auto"/>
        <w:ind w:left="360"/>
        <w:jc w:val="both"/>
        <w:rPr>
          <w:rFonts w:ascii="Bookman Old Style" w:hAnsi="Bookman Old Style" w:cs="Arial"/>
          <w:color w:val="000000"/>
          <w:sz w:val="24"/>
          <w:szCs w:val="24"/>
        </w:rPr>
      </w:pPr>
      <w:r w:rsidRPr="00193196">
        <w:rPr>
          <w:rFonts w:ascii="Bookman Old Style" w:hAnsi="Bookman Old Style" w:cs="Arial"/>
          <w:color w:val="000000"/>
          <w:sz w:val="24"/>
          <w:szCs w:val="24"/>
        </w:rPr>
        <w:t>Terhadap hasil pendataan ahli waris atau penanggungjawabnya diberlakukan pungutan retribusi sesuai dengan Ketentuan Peraturan Daerah tentang Retribusi Pemakaman.</w:t>
      </w:r>
    </w:p>
    <w:p w:rsidR="00742E37" w:rsidRPr="00193196" w:rsidRDefault="00742E37" w:rsidP="00804E65">
      <w:pPr>
        <w:autoSpaceDE w:val="0"/>
        <w:autoSpaceDN w:val="0"/>
        <w:adjustRightInd w:val="0"/>
        <w:spacing w:after="0" w:line="240" w:lineRule="auto"/>
        <w:jc w:val="both"/>
        <w:rPr>
          <w:rFonts w:ascii="Bookman Old Style" w:hAnsi="Bookman Old Style" w:cs="Arial"/>
          <w:color w:val="000000"/>
          <w:sz w:val="24"/>
          <w:szCs w:val="24"/>
        </w:rPr>
      </w:pPr>
    </w:p>
    <w:p w:rsidR="00D43C46" w:rsidRPr="00193196" w:rsidRDefault="00D43C46" w:rsidP="00804E65">
      <w:pPr>
        <w:autoSpaceDE w:val="0"/>
        <w:autoSpaceDN w:val="0"/>
        <w:adjustRightInd w:val="0"/>
        <w:spacing w:after="0" w:line="240" w:lineRule="auto"/>
        <w:jc w:val="both"/>
        <w:rPr>
          <w:rFonts w:ascii="Bookman Old Style" w:hAnsi="Bookman Old Style" w:cs="Arial"/>
          <w:color w:val="000000"/>
          <w:sz w:val="24"/>
          <w:szCs w:val="24"/>
        </w:rPr>
      </w:pPr>
    </w:p>
    <w:p w:rsidR="00742E37" w:rsidRPr="00193196" w:rsidRDefault="00407E5C"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68</w:t>
      </w:r>
    </w:p>
    <w:p w:rsidR="00407E5C" w:rsidRPr="00193196" w:rsidRDefault="00407E5C" w:rsidP="00804E65">
      <w:pPr>
        <w:autoSpaceDE w:val="0"/>
        <w:autoSpaceDN w:val="0"/>
        <w:adjustRightInd w:val="0"/>
        <w:spacing w:after="0" w:line="240" w:lineRule="auto"/>
        <w:jc w:val="center"/>
        <w:rPr>
          <w:rFonts w:ascii="Bookman Old Style" w:hAnsi="Bookman Old Style" w:cs="Arial"/>
          <w:b/>
          <w:color w:val="000000"/>
          <w:sz w:val="24"/>
          <w:szCs w:val="24"/>
        </w:rPr>
      </w:pPr>
    </w:p>
    <w:p w:rsidR="00742E37" w:rsidRPr="00193196" w:rsidRDefault="00742E37" w:rsidP="00804E65">
      <w:pPr>
        <w:numPr>
          <w:ilvl w:val="0"/>
          <w:numId w:val="7"/>
        </w:numPr>
        <w:autoSpaceDE w:val="0"/>
        <w:autoSpaceDN w:val="0"/>
        <w:adjustRightInd w:val="0"/>
        <w:spacing w:after="0" w:line="240" w:lineRule="auto"/>
        <w:ind w:left="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Lokasi pemakaman bukan umum yang tidak dikelola sebagaimana ketentuan Peraturan Daerah ini diambil alih kepemilikannya oleh Pemerintah Daerah dan diberlakukan sebagaimana ketentuan dimaksud dalam Pasal </w:t>
      </w:r>
      <w:r w:rsidR="00407E5C" w:rsidRPr="00193196">
        <w:rPr>
          <w:rFonts w:ascii="Bookman Old Style" w:hAnsi="Bookman Old Style" w:cs="Arial"/>
          <w:color w:val="000000"/>
          <w:sz w:val="24"/>
          <w:szCs w:val="24"/>
        </w:rPr>
        <w:t>67</w:t>
      </w:r>
      <w:r w:rsidRPr="00193196">
        <w:rPr>
          <w:rFonts w:ascii="Bookman Old Style" w:hAnsi="Bookman Old Style" w:cs="Arial"/>
          <w:color w:val="000000"/>
          <w:sz w:val="24"/>
          <w:szCs w:val="24"/>
        </w:rPr>
        <w:t xml:space="preserve"> Ayat </w:t>
      </w:r>
      <w:r w:rsidR="00D43C46"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2</w:t>
      </w:r>
      <w:r w:rsidR="00D43C46"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 xml:space="preserve"> ayat 3 dan ayat </w:t>
      </w:r>
      <w:r w:rsidR="00D43C46"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4</w:t>
      </w:r>
      <w:r w:rsidR="00D43C46"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w:t>
      </w:r>
    </w:p>
    <w:p w:rsidR="005B7E13" w:rsidRPr="00193196" w:rsidRDefault="005B7E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Sebelum dilakukan pengambil alihan lahan pemakaman Pemerintah Daerah melakukan upaya penelusuran risalah/asal usul makam untuk kejelasan statusnya.</w:t>
      </w:r>
    </w:p>
    <w:p w:rsidR="00A23448"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(3)</w:t>
      </w:r>
      <w:r w:rsidRPr="00193196">
        <w:rPr>
          <w:rFonts w:ascii="Bookman Old Style" w:hAnsi="Bookman Old Style" w:cs="Arial"/>
          <w:color w:val="000000"/>
          <w:sz w:val="24"/>
          <w:szCs w:val="24"/>
        </w:rPr>
        <w:tab/>
        <w:t>Dalam hal statusnya tidak ditemukan kepala SKPD mengumumkan lewat media atau papan pengumuman resmi yang dapat diketahui masyarakat luas minimal 3 (tiga) kali pengumuman dalam tenggang waktu pertiga bulan.</w:t>
      </w: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(4)</w:t>
      </w:r>
      <w:r w:rsidRPr="00193196">
        <w:rPr>
          <w:rFonts w:ascii="Bookman Old Style" w:hAnsi="Bookman Old Style" w:cs="Arial"/>
          <w:color w:val="000000"/>
          <w:sz w:val="24"/>
          <w:szCs w:val="24"/>
        </w:rPr>
        <w:tab/>
        <w:t>Apabila tidak ada pihak yang bertanggungjawab atas makam sebagaimana dimaksud pada ayat (1) Walikota mengeluarkan penetapan pengambil alihan lahan.</w:t>
      </w: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(5)</w:t>
      </w:r>
      <w:r w:rsidRPr="00193196">
        <w:rPr>
          <w:rFonts w:ascii="Bookman Old Style" w:hAnsi="Bookman Old Style" w:cs="Arial"/>
          <w:color w:val="000000"/>
          <w:sz w:val="24"/>
          <w:szCs w:val="24"/>
        </w:rPr>
        <w:tab/>
        <w:t>Dalam waktu 5 (lima) tahun tidak juga ada pihak yang menyatakan bertanggungjawab, oleh Pemerintah Daerah dimasukkan dalam data barang aset daerah.</w:t>
      </w: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23448" w:rsidRPr="00193196" w:rsidRDefault="00A23448"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ED3571" w:rsidRPr="00193196" w:rsidRDefault="006C033A" w:rsidP="00804E65">
      <w:pPr>
        <w:spacing w:after="0" w:line="240" w:lineRule="auto"/>
        <w:jc w:val="center"/>
        <w:rPr>
          <w:rFonts w:ascii="Bookman Old Style" w:hAnsi="Bookman Old Style" w:cs="Arial"/>
          <w:b/>
          <w:sz w:val="24"/>
          <w:szCs w:val="24"/>
        </w:rPr>
      </w:pPr>
      <w:r>
        <w:rPr>
          <w:rFonts w:ascii="Bookman Old Style" w:hAnsi="Bookman Old Style" w:cs="Arial"/>
          <w:b/>
          <w:sz w:val="24"/>
          <w:szCs w:val="24"/>
        </w:rPr>
        <w:t>BAB XIX</w:t>
      </w:r>
    </w:p>
    <w:p w:rsidR="007378AF" w:rsidRPr="00193196" w:rsidRDefault="00407E5C"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PERAN SERTA MASYARAKAT</w:t>
      </w:r>
    </w:p>
    <w:p w:rsidR="00ED3571" w:rsidRPr="00193196" w:rsidRDefault="00ED3571" w:rsidP="00804E65">
      <w:pPr>
        <w:spacing w:after="0" w:line="240" w:lineRule="auto"/>
        <w:jc w:val="center"/>
        <w:rPr>
          <w:rFonts w:ascii="Bookman Old Style" w:hAnsi="Bookman Old Style" w:cs="Arial"/>
          <w:b/>
          <w:sz w:val="24"/>
          <w:szCs w:val="24"/>
        </w:rPr>
      </w:pPr>
    </w:p>
    <w:p w:rsidR="00ED3571" w:rsidRPr="00193196" w:rsidRDefault="00ED3571" w:rsidP="00804E65">
      <w:pPr>
        <w:spacing w:after="0" w:line="240" w:lineRule="auto"/>
        <w:jc w:val="center"/>
        <w:rPr>
          <w:rFonts w:ascii="Bookman Old Style" w:hAnsi="Bookman Old Style" w:cs="Arial"/>
          <w:b/>
          <w:sz w:val="24"/>
          <w:szCs w:val="24"/>
        </w:rPr>
      </w:pPr>
      <w:r w:rsidRPr="00193196">
        <w:rPr>
          <w:rFonts w:ascii="Bookman Old Style" w:hAnsi="Bookman Old Style" w:cs="Arial"/>
          <w:b/>
          <w:sz w:val="24"/>
          <w:szCs w:val="24"/>
        </w:rPr>
        <w:t>Pasal 69</w:t>
      </w:r>
    </w:p>
    <w:p w:rsidR="007378AF" w:rsidRPr="00193196" w:rsidRDefault="007378AF" w:rsidP="00804E65">
      <w:pPr>
        <w:spacing w:after="0" w:line="240" w:lineRule="auto"/>
        <w:rPr>
          <w:rFonts w:ascii="Bookman Old Style" w:hAnsi="Bookman Old Style" w:cs="Arial"/>
          <w:sz w:val="24"/>
          <w:szCs w:val="24"/>
        </w:rPr>
      </w:pPr>
    </w:p>
    <w:p w:rsidR="00407E5C" w:rsidRPr="00193196" w:rsidRDefault="00407E5C" w:rsidP="00804E65">
      <w:pPr>
        <w:spacing w:after="0" w:line="240" w:lineRule="auto"/>
        <w:jc w:val="both"/>
        <w:rPr>
          <w:rFonts w:ascii="Bookman Old Style" w:hAnsi="Bookman Old Style" w:cs="Arial"/>
          <w:sz w:val="24"/>
          <w:szCs w:val="24"/>
        </w:rPr>
      </w:pPr>
      <w:r w:rsidRPr="00193196">
        <w:rPr>
          <w:rFonts w:ascii="Bookman Old Style" w:hAnsi="Bookman Old Style" w:cs="Arial"/>
          <w:sz w:val="24"/>
          <w:szCs w:val="24"/>
        </w:rPr>
        <w:t>Masyarakat wajib memberitahukan kepada Pemerintah Daerah terhadap :</w:t>
      </w:r>
    </w:p>
    <w:p w:rsidR="007378AF" w:rsidRPr="00193196" w:rsidRDefault="00407E5C" w:rsidP="00804E65">
      <w:pPr>
        <w:numPr>
          <w:ilvl w:val="0"/>
          <w:numId w:val="8"/>
        </w:numPr>
        <w:spacing w:after="0" w:line="240" w:lineRule="auto"/>
        <w:ind w:left="360"/>
        <w:jc w:val="both"/>
        <w:rPr>
          <w:rFonts w:ascii="Bookman Old Style" w:hAnsi="Bookman Old Style" w:cs="Arial"/>
          <w:sz w:val="24"/>
          <w:szCs w:val="24"/>
        </w:rPr>
      </w:pPr>
      <w:r w:rsidRPr="00193196">
        <w:rPr>
          <w:rFonts w:ascii="Bookman Old Style" w:hAnsi="Bookman Old Style" w:cs="Arial"/>
          <w:sz w:val="24"/>
          <w:szCs w:val="24"/>
        </w:rPr>
        <w:t>adanya tempat pemakaman yang tidak terurus dan tidak jelas pengelolaannya.</w:t>
      </w:r>
    </w:p>
    <w:p w:rsidR="00407E5C" w:rsidRPr="00193196" w:rsidRDefault="00407E5C" w:rsidP="00804E65">
      <w:pPr>
        <w:spacing w:after="0" w:line="240" w:lineRule="auto"/>
        <w:ind w:left="360" w:hanging="360"/>
        <w:jc w:val="both"/>
        <w:rPr>
          <w:rFonts w:ascii="Bookman Old Style" w:hAnsi="Bookman Old Style" w:cs="Arial"/>
          <w:sz w:val="24"/>
          <w:szCs w:val="24"/>
        </w:rPr>
      </w:pPr>
      <w:r w:rsidRPr="00193196">
        <w:rPr>
          <w:rFonts w:ascii="Bookman Old Style" w:hAnsi="Bookman Old Style" w:cs="Arial"/>
          <w:sz w:val="24"/>
          <w:szCs w:val="24"/>
        </w:rPr>
        <w:t xml:space="preserve">b. </w:t>
      </w:r>
      <w:r w:rsidRPr="00193196">
        <w:rPr>
          <w:rFonts w:ascii="Bookman Old Style" w:hAnsi="Bookman Old Style" w:cs="Arial"/>
          <w:sz w:val="24"/>
          <w:szCs w:val="24"/>
        </w:rPr>
        <w:tab/>
        <w:t>pendirian rumah hunian diatas makam yang tidak terurus dan tidak jelas pengelolaannya.</w:t>
      </w:r>
    </w:p>
    <w:p w:rsidR="00407E5C" w:rsidRPr="00193196" w:rsidRDefault="00407E5C" w:rsidP="00804E65">
      <w:pPr>
        <w:spacing w:after="0" w:line="240" w:lineRule="auto"/>
        <w:ind w:left="360" w:hanging="360"/>
        <w:jc w:val="both"/>
        <w:rPr>
          <w:rFonts w:ascii="Bookman Old Style" w:hAnsi="Bookman Old Style" w:cs="Arial"/>
          <w:sz w:val="24"/>
          <w:szCs w:val="24"/>
        </w:rPr>
      </w:pPr>
    </w:p>
    <w:p w:rsidR="00D43C46" w:rsidRPr="00193196" w:rsidRDefault="00D43C46" w:rsidP="00804E65">
      <w:pPr>
        <w:spacing w:after="0" w:line="240" w:lineRule="auto"/>
        <w:ind w:left="360" w:hanging="360"/>
        <w:jc w:val="both"/>
        <w:rPr>
          <w:rFonts w:ascii="Bookman Old Style" w:hAnsi="Bookman Old Style" w:cs="Arial"/>
          <w:sz w:val="24"/>
          <w:szCs w:val="24"/>
        </w:rPr>
      </w:pPr>
    </w:p>
    <w:p w:rsidR="00A0527D" w:rsidRPr="00193196" w:rsidRDefault="00A0527D" w:rsidP="00804E65">
      <w:pPr>
        <w:spacing w:after="0" w:line="240" w:lineRule="auto"/>
        <w:ind w:left="360" w:hanging="360"/>
        <w:jc w:val="center"/>
        <w:rPr>
          <w:rFonts w:ascii="Bookman Old Style" w:hAnsi="Bookman Old Style" w:cs="Arial"/>
          <w:b/>
          <w:sz w:val="24"/>
          <w:szCs w:val="24"/>
        </w:rPr>
      </w:pPr>
      <w:r w:rsidRPr="00193196">
        <w:rPr>
          <w:rFonts w:ascii="Bookman Old Style" w:hAnsi="Bookman Old Style" w:cs="Arial"/>
          <w:b/>
          <w:sz w:val="24"/>
          <w:szCs w:val="24"/>
        </w:rPr>
        <w:t>Pasal 70</w:t>
      </w:r>
    </w:p>
    <w:p w:rsidR="00A0527D" w:rsidRPr="00193196" w:rsidRDefault="00A0527D" w:rsidP="00804E65">
      <w:pPr>
        <w:spacing w:after="0" w:line="240" w:lineRule="auto"/>
        <w:ind w:left="360" w:hanging="360"/>
        <w:jc w:val="center"/>
        <w:rPr>
          <w:rFonts w:ascii="Bookman Old Style" w:hAnsi="Bookman Old Style" w:cs="Arial"/>
          <w:b/>
          <w:sz w:val="24"/>
          <w:szCs w:val="24"/>
        </w:rPr>
      </w:pPr>
    </w:p>
    <w:p w:rsidR="00407E5C" w:rsidRPr="00193196" w:rsidRDefault="00407E5C" w:rsidP="00804E65">
      <w:pPr>
        <w:spacing w:after="0" w:line="240" w:lineRule="auto"/>
        <w:jc w:val="both"/>
        <w:rPr>
          <w:rFonts w:ascii="Bookman Old Style" w:hAnsi="Bookman Old Style" w:cs="Arial"/>
          <w:sz w:val="24"/>
          <w:szCs w:val="24"/>
        </w:rPr>
      </w:pPr>
      <w:r w:rsidRPr="00193196">
        <w:rPr>
          <w:rFonts w:ascii="Bookman Old Style" w:hAnsi="Bookman Old Style" w:cs="Arial"/>
          <w:sz w:val="24"/>
          <w:szCs w:val="24"/>
        </w:rPr>
        <w:t>Masyarakat berkewajiban melaporkan kepada Pejabat Lurah/Camat/Kepala SKPD atau Aparat Ketertiban mengenai adanya kegiatan berupa ritual kepercayaan atau aliran sesat yang mempergunakan tempat pemakaman atau menutup area pemakaman yang bukan kewenangannya untuk suatu kegiatan.</w:t>
      </w:r>
    </w:p>
    <w:p w:rsidR="00350D13" w:rsidRPr="00193196" w:rsidRDefault="00350D13" w:rsidP="00804E65">
      <w:pPr>
        <w:spacing w:after="0" w:line="240" w:lineRule="auto"/>
        <w:jc w:val="both"/>
        <w:rPr>
          <w:rFonts w:ascii="Bookman Old Style" w:hAnsi="Bookman Old Style" w:cs="Arial"/>
          <w:sz w:val="24"/>
          <w:szCs w:val="24"/>
        </w:rPr>
      </w:pPr>
    </w:p>
    <w:p w:rsidR="00407E5C" w:rsidRPr="00193196" w:rsidRDefault="00407E5C" w:rsidP="00804E65">
      <w:pPr>
        <w:spacing w:after="0" w:line="240" w:lineRule="auto"/>
        <w:jc w:val="center"/>
        <w:rPr>
          <w:rFonts w:ascii="Bookman Old Style" w:hAnsi="Bookman Old Style" w:cs="Arial"/>
          <w:b/>
          <w:sz w:val="24"/>
          <w:szCs w:val="24"/>
        </w:rPr>
      </w:pPr>
    </w:p>
    <w:p w:rsidR="00ED3571" w:rsidRPr="00193196" w:rsidRDefault="00ED3571"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BAB </w:t>
      </w:r>
      <w:r w:rsidR="006C033A">
        <w:rPr>
          <w:rFonts w:ascii="Bookman Old Style" w:hAnsi="Bookman Old Style" w:cs="Arial"/>
          <w:b/>
          <w:color w:val="000000"/>
          <w:sz w:val="24"/>
          <w:szCs w:val="24"/>
        </w:rPr>
        <w:t>X</w:t>
      </w:r>
      <w:r w:rsidR="00A0527D" w:rsidRPr="00193196">
        <w:rPr>
          <w:rFonts w:ascii="Bookman Old Style" w:hAnsi="Bookman Old Style" w:cs="Arial"/>
          <w:b/>
          <w:color w:val="000000"/>
          <w:sz w:val="24"/>
          <w:szCs w:val="24"/>
        </w:rPr>
        <w:t>X</w:t>
      </w:r>
    </w:p>
    <w:p w:rsidR="00ED3571" w:rsidRPr="00193196" w:rsidRDefault="00ED3571"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PEMBINAAN DAN PENGAWASAN</w:t>
      </w:r>
    </w:p>
    <w:p w:rsidR="00A0527D" w:rsidRPr="00193196" w:rsidRDefault="00A0527D" w:rsidP="00804E65">
      <w:pPr>
        <w:autoSpaceDE w:val="0"/>
        <w:autoSpaceDN w:val="0"/>
        <w:adjustRightInd w:val="0"/>
        <w:spacing w:after="0" w:line="240" w:lineRule="auto"/>
        <w:jc w:val="center"/>
        <w:rPr>
          <w:rFonts w:ascii="Bookman Old Style" w:hAnsi="Bookman Old Style" w:cs="Arial"/>
          <w:b/>
          <w:color w:val="000000"/>
          <w:sz w:val="24"/>
          <w:szCs w:val="24"/>
        </w:rPr>
      </w:pPr>
    </w:p>
    <w:p w:rsidR="00ED3571" w:rsidRPr="00193196" w:rsidRDefault="00ED3571"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A0527D" w:rsidRPr="00193196">
        <w:rPr>
          <w:rFonts w:ascii="Bookman Old Style" w:hAnsi="Bookman Old Style" w:cs="Arial"/>
          <w:b/>
          <w:color w:val="000000"/>
          <w:sz w:val="24"/>
          <w:szCs w:val="24"/>
        </w:rPr>
        <w:t>71</w:t>
      </w:r>
    </w:p>
    <w:p w:rsidR="00A0527D" w:rsidRPr="00193196" w:rsidRDefault="00A0527D" w:rsidP="00804E65">
      <w:pPr>
        <w:autoSpaceDE w:val="0"/>
        <w:autoSpaceDN w:val="0"/>
        <w:adjustRightInd w:val="0"/>
        <w:spacing w:after="0" w:line="240" w:lineRule="auto"/>
        <w:jc w:val="center"/>
        <w:rPr>
          <w:rFonts w:ascii="Bookman Old Style" w:hAnsi="Bookman Old Style" w:cs="Arial"/>
          <w:b/>
          <w:color w:val="000000"/>
          <w:sz w:val="24"/>
          <w:szCs w:val="24"/>
        </w:rPr>
      </w:pPr>
    </w:p>
    <w:p w:rsidR="00135DDA" w:rsidRPr="00193196" w:rsidRDefault="00135DDA"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Pembinaan dan pengawasan atas pelaksanaan Peraturan Daerah ini dilaksanakan oleh Walikota, Inspektorat, Kepala SKPD beserta masyarakat daerah.</w:t>
      </w:r>
    </w:p>
    <w:p w:rsidR="007378AF" w:rsidRPr="00193196" w:rsidRDefault="007378AF" w:rsidP="00804E65">
      <w:pPr>
        <w:spacing w:after="0" w:line="240" w:lineRule="auto"/>
        <w:rPr>
          <w:rFonts w:ascii="Bookman Old Style" w:hAnsi="Bookman Old Style" w:cs="Arial"/>
          <w:sz w:val="24"/>
          <w:szCs w:val="24"/>
        </w:rPr>
      </w:pPr>
    </w:p>
    <w:p w:rsidR="00D43C46" w:rsidRPr="00193196" w:rsidRDefault="00D43C46" w:rsidP="00804E65">
      <w:pPr>
        <w:spacing w:after="0" w:line="240" w:lineRule="auto"/>
        <w:rPr>
          <w:rFonts w:ascii="Bookman Old Style" w:hAnsi="Bookman Old Style" w:cs="Arial"/>
          <w:sz w:val="24"/>
          <w:szCs w:val="24"/>
        </w:rPr>
      </w:pPr>
    </w:p>
    <w:p w:rsidR="00A0527D" w:rsidRPr="00193196" w:rsidRDefault="00A0527D"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XX</w:t>
      </w:r>
      <w:r w:rsidR="006C033A">
        <w:rPr>
          <w:rFonts w:ascii="Bookman Old Style" w:hAnsi="Bookman Old Style" w:cs="Arial"/>
          <w:b/>
          <w:color w:val="000000"/>
          <w:sz w:val="24"/>
          <w:szCs w:val="24"/>
        </w:rPr>
        <w:t>I</w:t>
      </w:r>
    </w:p>
    <w:p w:rsidR="00A0527D" w:rsidRPr="00193196" w:rsidRDefault="00A0527D"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SANKSI ADMINISTRASI</w:t>
      </w:r>
    </w:p>
    <w:p w:rsidR="00A0527D" w:rsidRPr="00193196" w:rsidRDefault="00A0527D" w:rsidP="00804E65">
      <w:pPr>
        <w:autoSpaceDE w:val="0"/>
        <w:autoSpaceDN w:val="0"/>
        <w:adjustRightInd w:val="0"/>
        <w:spacing w:after="0" w:line="240" w:lineRule="auto"/>
        <w:jc w:val="center"/>
        <w:rPr>
          <w:rFonts w:ascii="Bookman Old Style" w:hAnsi="Bookman Old Style" w:cs="Arial"/>
          <w:b/>
          <w:color w:val="000000"/>
          <w:sz w:val="24"/>
          <w:szCs w:val="24"/>
        </w:rPr>
      </w:pPr>
    </w:p>
    <w:p w:rsidR="00A0527D" w:rsidRPr="00193196" w:rsidRDefault="00A0527D"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72</w:t>
      </w:r>
    </w:p>
    <w:p w:rsidR="00A0527D" w:rsidRPr="00193196" w:rsidRDefault="00A0527D" w:rsidP="00804E65">
      <w:pPr>
        <w:autoSpaceDE w:val="0"/>
        <w:autoSpaceDN w:val="0"/>
        <w:adjustRightInd w:val="0"/>
        <w:spacing w:after="0" w:line="240" w:lineRule="auto"/>
        <w:jc w:val="center"/>
        <w:rPr>
          <w:rFonts w:ascii="Bookman Old Style" w:hAnsi="Bookman Old Style" w:cs="Arial"/>
          <w:b/>
          <w:color w:val="000000"/>
          <w:sz w:val="24"/>
          <w:szCs w:val="24"/>
        </w:rPr>
      </w:pPr>
    </w:p>
    <w:p w:rsidR="00893559" w:rsidRPr="00193196" w:rsidRDefault="00893559"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Pengelola pemakaman bukan umum dan atau yayasan pengelola krematorium yang melanggar ketentuan dalam peraturan daerah ini dikenakan sanksi administratif berupa :</w:t>
      </w:r>
    </w:p>
    <w:p w:rsidR="00A0527D" w:rsidRPr="00193196" w:rsidRDefault="00A0527D" w:rsidP="00804E65">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a. </w:t>
      </w:r>
      <w:r w:rsidR="00893559" w:rsidRPr="00193196">
        <w:rPr>
          <w:rFonts w:ascii="Bookman Old Style" w:hAnsi="Bookman Old Style" w:cs="Arial"/>
          <w:color w:val="000000"/>
          <w:sz w:val="24"/>
          <w:szCs w:val="24"/>
        </w:rPr>
        <w:tab/>
        <w:t>P</w:t>
      </w:r>
      <w:r w:rsidRPr="00193196">
        <w:rPr>
          <w:rFonts w:ascii="Bookman Old Style" w:hAnsi="Bookman Old Style" w:cs="Arial"/>
          <w:color w:val="000000"/>
          <w:sz w:val="24"/>
          <w:szCs w:val="24"/>
        </w:rPr>
        <w:t>eringatan tertulis</w:t>
      </w:r>
      <w:r w:rsidR="00893559" w:rsidRPr="00193196">
        <w:rPr>
          <w:rFonts w:ascii="Bookman Old Style" w:hAnsi="Bookman Old Style" w:cs="Arial"/>
          <w:color w:val="000000"/>
          <w:sz w:val="24"/>
          <w:szCs w:val="24"/>
        </w:rPr>
        <w:t xml:space="preserve"> sebanyak 3 (tiga) kali</w:t>
      </w:r>
      <w:r w:rsidRPr="00193196">
        <w:rPr>
          <w:rFonts w:ascii="Bookman Old Style" w:hAnsi="Bookman Old Style" w:cs="Arial"/>
          <w:color w:val="000000"/>
          <w:sz w:val="24"/>
          <w:szCs w:val="24"/>
        </w:rPr>
        <w:t xml:space="preserve">; </w:t>
      </w:r>
    </w:p>
    <w:p w:rsidR="00893559" w:rsidRPr="00193196" w:rsidRDefault="00A0527D"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b. </w:t>
      </w:r>
      <w:r w:rsidR="00893559" w:rsidRPr="00193196">
        <w:rPr>
          <w:rFonts w:ascii="Bookman Old Style" w:hAnsi="Bookman Old Style" w:cs="Arial"/>
          <w:color w:val="000000"/>
          <w:sz w:val="24"/>
          <w:szCs w:val="24"/>
        </w:rPr>
        <w:tab/>
        <w:t>Penghentian aktivitas/kegiatan penggunaan tempat pemakaman/ krematorium.</w:t>
      </w:r>
    </w:p>
    <w:p w:rsidR="00893559" w:rsidRDefault="0089355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Pembekuan izin dan melakukan penyegelan lokasi/penutupan area untuk sementara.</w:t>
      </w:r>
    </w:p>
    <w:p w:rsidR="009850EB"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893559" w:rsidRPr="00193196" w:rsidRDefault="0089355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d.</w:t>
      </w:r>
      <w:r w:rsidRPr="00193196">
        <w:rPr>
          <w:rFonts w:ascii="Bookman Old Style" w:hAnsi="Bookman Old Style" w:cs="Arial"/>
          <w:color w:val="000000"/>
          <w:sz w:val="24"/>
          <w:szCs w:val="24"/>
        </w:rPr>
        <w:tab/>
        <w:t>Peruntuhan/Penghancuran bangunan yang melanggar aturan.</w:t>
      </w:r>
    </w:p>
    <w:p w:rsidR="00893559" w:rsidRPr="00193196" w:rsidRDefault="0089355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d.</w:t>
      </w:r>
      <w:r w:rsidRPr="00193196">
        <w:rPr>
          <w:rFonts w:ascii="Bookman Old Style" w:hAnsi="Bookman Old Style" w:cs="Arial"/>
          <w:color w:val="000000"/>
          <w:sz w:val="24"/>
          <w:szCs w:val="24"/>
        </w:rPr>
        <w:tab/>
        <w:t>Pencabutan izin.</w:t>
      </w:r>
    </w:p>
    <w:p w:rsidR="00893559" w:rsidRDefault="00893559"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9850EB" w:rsidRPr="00193196" w:rsidRDefault="009850EB"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893559" w:rsidRPr="00193196" w:rsidRDefault="0089355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XXI</w:t>
      </w:r>
      <w:r w:rsidR="006C033A">
        <w:rPr>
          <w:rFonts w:ascii="Bookman Old Style" w:hAnsi="Bookman Old Style" w:cs="Arial"/>
          <w:b/>
          <w:color w:val="000000"/>
          <w:sz w:val="24"/>
          <w:szCs w:val="24"/>
        </w:rPr>
        <w:t>I</w:t>
      </w:r>
    </w:p>
    <w:p w:rsidR="00893559" w:rsidRPr="00193196" w:rsidRDefault="00D43C46"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KETENTUAN </w:t>
      </w:r>
      <w:r w:rsidR="00893559" w:rsidRPr="00193196">
        <w:rPr>
          <w:rFonts w:ascii="Bookman Old Style" w:hAnsi="Bookman Old Style" w:cs="Arial"/>
          <w:b/>
          <w:color w:val="000000"/>
          <w:sz w:val="24"/>
          <w:szCs w:val="24"/>
        </w:rPr>
        <w:t>PENYIDIKAN</w:t>
      </w:r>
    </w:p>
    <w:p w:rsidR="00893559" w:rsidRPr="00193196" w:rsidRDefault="00893559" w:rsidP="00804E65">
      <w:pPr>
        <w:autoSpaceDE w:val="0"/>
        <w:autoSpaceDN w:val="0"/>
        <w:adjustRightInd w:val="0"/>
        <w:spacing w:after="0" w:line="240" w:lineRule="auto"/>
        <w:jc w:val="center"/>
        <w:rPr>
          <w:rFonts w:ascii="Bookman Old Style" w:hAnsi="Bookman Old Style" w:cs="Arial"/>
          <w:b/>
          <w:color w:val="000000"/>
          <w:sz w:val="24"/>
          <w:szCs w:val="24"/>
        </w:rPr>
      </w:pPr>
    </w:p>
    <w:p w:rsidR="00893559" w:rsidRPr="00193196" w:rsidRDefault="00893559"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73</w:t>
      </w:r>
    </w:p>
    <w:p w:rsidR="00893559" w:rsidRPr="00193196" w:rsidRDefault="00893559" w:rsidP="00804E65">
      <w:pPr>
        <w:autoSpaceDE w:val="0"/>
        <w:autoSpaceDN w:val="0"/>
        <w:adjustRightInd w:val="0"/>
        <w:spacing w:after="0" w:line="240" w:lineRule="auto"/>
        <w:jc w:val="center"/>
        <w:rPr>
          <w:rFonts w:ascii="Bookman Old Style" w:hAnsi="Bookman Old Style" w:cs="Arial"/>
          <w:b/>
          <w:color w:val="000000"/>
          <w:sz w:val="24"/>
          <w:szCs w:val="24"/>
        </w:rPr>
      </w:pPr>
    </w:p>
    <w:p w:rsidR="00893559" w:rsidRPr="00193196" w:rsidRDefault="0089355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1) </w:t>
      </w:r>
      <w:r w:rsidRPr="00193196">
        <w:rPr>
          <w:rFonts w:ascii="Bookman Old Style" w:hAnsi="Bookman Old Style" w:cs="Arial"/>
          <w:color w:val="000000"/>
          <w:sz w:val="24"/>
          <w:szCs w:val="24"/>
        </w:rPr>
        <w:tab/>
        <w:t xml:space="preserve">Selain pejabat penyidik Polri yang bertugas menyidik tindak pelanggaran sebagaimana dimaksud dalam Peratu an Daerah ini dapat dilakukan oleh Penyidik Pegawai Negeri Sipil (PPNS) d lingkungan Pemerintah Daerah yang pengangkatannya ditetapkan sesuai dengan ketentuan peraturan perundang-undangan. </w:t>
      </w:r>
    </w:p>
    <w:p w:rsidR="00893559" w:rsidRPr="00193196" w:rsidRDefault="00893559"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893559"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2)</w:t>
      </w:r>
      <w:r>
        <w:rPr>
          <w:rFonts w:ascii="Bookman Old Style" w:hAnsi="Bookman Old Style" w:cs="Arial"/>
          <w:color w:val="000000"/>
          <w:sz w:val="24"/>
          <w:szCs w:val="24"/>
        </w:rPr>
        <w:tab/>
      </w:r>
      <w:r w:rsidR="00893559" w:rsidRPr="00193196">
        <w:rPr>
          <w:rFonts w:ascii="Bookman Old Style" w:hAnsi="Bookman Old Style" w:cs="Arial"/>
          <w:color w:val="000000"/>
          <w:sz w:val="24"/>
          <w:szCs w:val="24"/>
        </w:rPr>
        <w:t>Dalam melaksanakan tugas penyidikan, pejabat penyidik sebagaimana dimaksud pada ayat (1), berwenang :</w:t>
      </w:r>
    </w:p>
    <w:p w:rsidR="00893559" w:rsidRPr="00193196" w:rsidRDefault="009850EB"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Pr>
          <w:rFonts w:ascii="Bookman Old Style" w:hAnsi="Bookman Old Style" w:cs="Arial"/>
          <w:color w:val="000000"/>
          <w:sz w:val="24"/>
          <w:szCs w:val="24"/>
        </w:rPr>
        <w:t>a.</w:t>
      </w:r>
      <w:r>
        <w:rPr>
          <w:rFonts w:ascii="Bookman Old Style" w:hAnsi="Bookman Old Style" w:cs="Arial"/>
          <w:color w:val="000000"/>
          <w:sz w:val="24"/>
          <w:szCs w:val="24"/>
        </w:rPr>
        <w:tab/>
      </w:r>
      <w:r w:rsidR="00893559" w:rsidRPr="00193196">
        <w:rPr>
          <w:rFonts w:ascii="Bookman Old Style" w:hAnsi="Bookman Old Style" w:cs="Arial"/>
          <w:color w:val="000000"/>
          <w:sz w:val="24"/>
          <w:szCs w:val="24"/>
        </w:rPr>
        <w:t xml:space="preserve">menerima laporan atau pengaduan dari seseorang tentang adanya pelanggaran;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b. melakukan tindakan pertama pada saat itu di tempat kejadian dan melakukan pemeriksaan;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c. </w:t>
      </w:r>
      <w:r w:rsidRPr="00193196">
        <w:rPr>
          <w:rFonts w:ascii="Bookman Old Style" w:hAnsi="Bookman Old Style" w:cs="Arial"/>
          <w:color w:val="000000"/>
          <w:sz w:val="24"/>
          <w:szCs w:val="24"/>
        </w:rPr>
        <w:tab/>
        <w:t xml:space="preserve">menyuruh berhenti seorang tersangka dan memeriksa tanda pengenal diri tersangka;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 </w:t>
      </w:r>
      <w:r w:rsidRPr="00193196">
        <w:rPr>
          <w:rFonts w:ascii="Bookman Old Style" w:hAnsi="Bookman Old Style" w:cs="Arial"/>
          <w:color w:val="000000"/>
          <w:sz w:val="24"/>
          <w:szCs w:val="24"/>
        </w:rPr>
        <w:tab/>
        <w:t xml:space="preserve">melakukan penyitaan benda dan/atau surat;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e. </w:t>
      </w:r>
      <w:r w:rsidRPr="00193196">
        <w:rPr>
          <w:rFonts w:ascii="Bookman Old Style" w:hAnsi="Bookman Old Style" w:cs="Arial"/>
          <w:color w:val="000000"/>
          <w:sz w:val="24"/>
          <w:szCs w:val="24"/>
        </w:rPr>
        <w:tab/>
        <w:t xml:space="preserve">mengambil sidik jari dan memotret seseorang;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f. </w:t>
      </w:r>
      <w:r w:rsidRPr="00193196">
        <w:rPr>
          <w:rFonts w:ascii="Bookman Old Style" w:hAnsi="Bookman Old Style" w:cs="Arial"/>
          <w:color w:val="000000"/>
          <w:sz w:val="24"/>
          <w:szCs w:val="24"/>
        </w:rPr>
        <w:tab/>
        <w:t xml:space="preserve">memanggil orang untuk didengar dan diperiksa sebagai tersangka atau saksi;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g.</w:t>
      </w:r>
      <w:r w:rsidRPr="00193196">
        <w:rPr>
          <w:rFonts w:ascii="Bookman Old Style" w:hAnsi="Bookman Old Style" w:cs="Arial"/>
          <w:color w:val="000000"/>
          <w:sz w:val="24"/>
          <w:szCs w:val="24"/>
        </w:rPr>
        <w:tab/>
        <w:t xml:space="preserve">mendatangkan seorang ahli yang diperlukan dalam hubungannya dengan pemeriksaan perkara;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h.</w:t>
      </w:r>
      <w:r w:rsidRPr="00193196">
        <w:rPr>
          <w:rFonts w:ascii="Bookman Old Style" w:hAnsi="Bookman Old Style" w:cs="Arial"/>
          <w:color w:val="000000"/>
          <w:sz w:val="24"/>
          <w:szCs w:val="24"/>
        </w:rPr>
        <w:tab/>
        <w:t xml:space="preserve">mengadakan penghentian penyidikan setelah mendapat petunjuk bahwa tidak terdapat cukup bukti atau peristiwa tersebut bukan merupakan tindak pelanggaran dan selanjutnya memberitahukan hal tersebut kepada penuntut umum, tersangka atau keluarganya; dan </w:t>
      </w:r>
    </w:p>
    <w:p w:rsidR="00893559" w:rsidRPr="00193196" w:rsidRDefault="00893559" w:rsidP="00804E65">
      <w:pPr>
        <w:autoSpaceDE w:val="0"/>
        <w:autoSpaceDN w:val="0"/>
        <w:adjustRightInd w:val="0"/>
        <w:spacing w:after="0" w:line="240" w:lineRule="auto"/>
        <w:ind w:left="72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i. </w:t>
      </w:r>
      <w:r w:rsidRPr="00193196">
        <w:rPr>
          <w:rFonts w:ascii="Bookman Old Style" w:hAnsi="Bookman Old Style" w:cs="Arial"/>
          <w:color w:val="000000"/>
          <w:sz w:val="24"/>
          <w:szCs w:val="24"/>
        </w:rPr>
        <w:tab/>
        <w:t xml:space="preserve">mengadakan tindakan lain menurut hukum yang dapat dipertanggung jawabkan. </w:t>
      </w:r>
    </w:p>
    <w:p w:rsidR="00893559" w:rsidRPr="00193196" w:rsidRDefault="00893559" w:rsidP="00804E65">
      <w:pPr>
        <w:autoSpaceDE w:val="0"/>
        <w:autoSpaceDN w:val="0"/>
        <w:adjustRightInd w:val="0"/>
        <w:spacing w:after="0" w:line="240" w:lineRule="auto"/>
        <w:rPr>
          <w:rFonts w:ascii="Bookman Old Style" w:hAnsi="Bookman Old Style" w:cs="Arial"/>
          <w:color w:val="000000"/>
          <w:sz w:val="24"/>
          <w:szCs w:val="24"/>
        </w:rPr>
      </w:pPr>
    </w:p>
    <w:p w:rsidR="00893559" w:rsidRPr="00193196" w:rsidRDefault="00A2786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w:t>
      </w:r>
      <w:r w:rsidR="00893559" w:rsidRPr="00193196">
        <w:rPr>
          <w:rFonts w:ascii="Bookman Old Style" w:hAnsi="Bookman Old Style" w:cs="Arial"/>
          <w:color w:val="000000"/>
          <w:sz w:val="24"/>
          <w:szCs w:val="24"/>
        </w:rPr>
        <w:t>3)</w:t>
      </w:r>
      <w:r w:rsidRPr="00193196">
        <w:rPr>
          <w:rFonts w:ascii="Bookman Old Style" w:hAnsi="Bookman Old Style" w:cs="Arial"/>
          <w:color w:val="000000"/>
          <w:sz w:val="24"/>
          <w:szCs w:val="24"/>
        </w:rPr>
        <w:tab/>
      </w:r>
      <w:r w:rsidR="00893559" w:rsidRPr="00193196">
        <w:rPr>
          <w:rFonts w:ascii="Bookman Old Style" w:hAnsi="Bookman Old Style" w:cs="Arial"/>
          <w:color w:val="000000"/>
          <w:sz w:val="24"/>
          <w:szCs w:val="24"/>
        </w:rPr>
        <w:t xml:space="preserve">Dalam melaksanakan tugasnya, penyidik PPNS tidak berwenang melakukan penangkapan dan penahanan. </w:t>
      </w:r>
    </w:p>
    <w:p w:rsidR="00893559" w:rsidRPr="00193196" w:rsidRDefault="00893559" w:rsidP="00804E65">
      <w:pPr>
        <w:autoSpaceDE w:val="0"/>
        <w:autoSpaceDN w:val="0"/>
        <w:adjustRightInd w:val="0"/>
        <w:spacing w:after="0" w:line="240" w:lineRule="auto"/>
        <w:rPr>
          <w:rFonts w:ascii="Bookman Old Style" w:hAnsi="Bookman Old Style" w:cs="Arial"/>
          <w:color w:val="000000"/>
          <w:sz w:val="24"/>
          <w:szCs w:val="24"/>
        </w:rPr>
      </w:pPr>
    </w:p>
    <w:p w:rsidR="00893559" w:rsidRPr="00193196" w:rsidRDefault="00A2786F" w:rsidP="009850EB">
      <w:pPr>
        <w:autoSpaceDE w:val="0"/>
        <w:autoSpaceDN w:val="0"/>
        <w:adjustRightInd w:val="0"/>
        <w:spacing w:after="0" w:line="240" w:lineRule="auto"/>
        <w:ind w:left="360" w:hanging="360"/>
        <w:rPr>
          <w:rFonts w:ascii="Bookman Old Style" w:hAnsi="Bookman Old Style" w:cs="Arial"/>
          <w:color w:val="000000"/>
          <w:sz w:val="24"/>
          <w:szCs w:val="24"/>
        </w:rPr>
      </w:pPr>
      <w:r w:rsidRPr="00193196">
        <w:rPr>
          <w:rFonts w:ascii="Bookman Old Style" w:hAnsi="Bookman Old Style" w:cs="Arial"/>
          <w:color w:val="000000"/>
          <w:sz w:val="24"/>
          <w:szCs w:val="24"/>
        </w:rPr>
        <w:t>(</w:t>
      </w:r>
      <w:r w:rsidR="00893559" w:rsidRPr="00193196">
        <w:rPr>
          <w:rFonts w:ascii="Bookman Old Style" w:hAnsi="Bookman Old Style" w:cs="Arial"/>
          <w:color w:val="000000"/>
          <w:sz w:val="24"/>
          <w:szCs w:val="24"/>
        </w:rPr>
        <w:t>4) Penyidik PPNS membuat berita acara setiap tindakan tentang :</w:t>
      </w:r>
    </w:p>
    <w:p w:rsidR="00893559" w:rsidRPr="00193196" w:rsidRDefault="00893559"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a. </w:t>
      </w:r>
      <w:r w:rsidR="00A2786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pemeriksaan tersangka; </w:t>
      </w:r>
    </w:p>
    <w:p w:rsidR="00893559" w:rsidRPr="00193196" w:rsidRDefault="00893559"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b. </w:t>
      </w:r>
      <w:r w:rsidR="00A2786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pemasukan rumah; </w:t>
      </w:r>
    </w:p>
    <w:p w:rsidR="00893559" w:rsidRPr="00193196" w:rsidRDefault="00893559"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c. </w:t>
      </w:r>
      <w:r w:rsidR="00A2786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penyitaan benda; </w:t>
      </w:r>
    </w:p>
    <w:p w:rsidR="00893559" w:rsidRPr="00193196" w:rsidRDefault="00893559"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 </w:t>
      </w:r>
      <w:r w:rsidR="00A2786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pemeriksaan surat; </w:t>
      </w:r>
    </w:p>
    <w:p w:rsidR="00893559" w:rsidRPr="00193196" w:rsidRDefault="00893559"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e. </w:t>
      </w:r>
      <w:r w:rsidR="00A2786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pemeriksaan saksi; </w:t>
      </w:r>
    </w:p>
    <w:p w:rsidR="00893559" w:rsidRPr="00193196" w:rsidRDefault="00893559"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f. </w:t>
      </w:r>
      <w:r w:rsidR="00A2786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pemeriksaan di tempat kejadian; dan </w:t>
      </w:r>
    </w:p>
    <w:p w:rsidR="00893559" w:rsidRPr="00193196" w:rsidRDefault="00893559" w:rsidP="00804E65">
      <w:pPr>
        <w:autoSpaceDE w:val="0"/>
        <w:autoSpaceDN w:val="0"/>
        <w:adjustRightInd w:val="0"/>
        <w:spacing w:after="0" w:line="240" w:lineRule="auto"/>
        <w:ind w:left="720" w:hanging="360"/>
        <w:rPr>
          <w:rFonts w:ascii="Bookman Old Style" w:hAnsi="Bookman Old Style" w:cs="Arial"/>
          <w:color w:val="000000"/>
          <w:sz w:val="24"/>
          <w:szCs w:val="24"/>
        </w:rPr>
      </w:pPr>
      <w:r w:rsidRPr="00193196">
        <w:rPr>
          <w:rFonts w:ascii="Bookman Old Style" w:hAnsi="Bookman Old Style" w:cs="Arial"/>
          <w:color w:val="000000"/>
          <w:sz w:val="24"/>
          <w:szCs w:val="24"/>
        </w:rPr>
        <w:t xml:space="preserve">g. </w:t>
      </w:r>
      <w:r w:rsidR="00A2786F"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 xml:space="preserve">mengirimkan berkasnya kepada Pengadilan Negeri dan tembusannya kepada Penyidik Polisi Negara Republik Indonesia. </w:t>
      </w:r>
    </w:p>
    <w:p w:rsidR="00893559" w:rsidRPr="00193196" w:rsidRDefault="00893559" w:rsidP="00804E65">
      <w:pPr>
        <w:autoSpaceDE w:val="0"/>
        <w:autoSpaceDN w:val="0"/>
        <w:adjustRightInd w:val="0"/>
        <w:spacing w:after="0" w:line="240" w:lineRule="auto"/>
        <w:rPr>
          <w:rFonts w:ascii="Bookman Old Style" w:hAnsi="Bookman Old Style" w:cs="Arial"/>
          <w:color w:val="000000"/>
          <w:sz w:val="24"/>
          <w:szCs w:val="24"/>
        </w:rPr>
      </w:pPr>
    </w:p>
    <w:p w:rsidR="005D1C81" w:rsidRDefault="005D1C81"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9850EB" w:rsidRPr="00193196" w:rsidRDefault="009850EB" w:rsidP="00804E65">
      <w:pPr>
        <w:autoSpaceDE w:val="0"/>
        <w:autoSpaceDN w:val="0"/>
        <w:adjustRightInd w:val="0"/>
        <w:spacing w:after="0" w:line="240" w:lineRule="auto"/>
        <w:rPr>
          <w:rFonts w:ascii="Bookman Old Style" w:hAnsi="Bookman Old Style" w:cs="Arial"/>
          <w:b/>
          <w:color w:val="000000"/>
          <w:sz w:val="24"/>
          <w:szCs w:val="24"/>
        </w:rPr>
      </w:pP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lastRenderedPageBreak/>
        <w:t>BAB XXII</w:t>
      </w:r>
      <w:r w:rsidR="006C033A">
        <w:rPr>
          <w:rFonts w:ascii="Bookman Old Style" w:hAnsi="Bookman Old Style" w:cs="Arial"/>
          <w:b/>
          <w:color w:val="000000"/>
          <w:sz w:val="24"/>
          <w:szCs w:val="24"/>
        </w:rPr>
        <w:t>I</w:t>
      </w: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KETENTUAN PIDANA</w:t>
      </w: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74</w:t>
      </w:r>
    </w:p>
    <w:p w:rsidR="00A2786F" w:rsidRPr="00193196" w:rsidRDefault="00A2786F" w:rsidP="00804E65">
      <w:pPr>
        <w:autoSpaceDE w:val="0"/>
        <w:autoSpaceDN w:val="0"/>
        <w:adjustRightInd w:val="0"/>
        <w:spacing w:after="0" w:line="240" w:lineRule="auto"/>
        <w:jc w:val="center"/>
        <w:rPr>
          <w:rFonts w:ascii="Bookman Old Style" w:hAnsi="Bookman Old Style" w:cs="Arial"/>
          <w:color w:val="000000"/>
          <w:sz w:val="24"/>
          <w:szCs w:val="24"/>
        </w:rPr>
      </w:pPr>
    </w:p>
    <w:p w:rsidR="00563757" w:rsidRPr="00193196" w:rsidRDefault="00563757"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Dipidana </w:t>
      </w:r>
      <w:r w:rsidR="003D15AC" w:rsidRPr="00193196">
        <w:rPr>
          <w:rFonts w:ascii="Bookman Old Style" w:hAnsi="Bookman Old Style" w:cs="Arial"/>
          <w:color w:val="000000"/>
          <w:sz w:val="24"/>
          <w:szCs w:val="24"/>
        </w:rPr>
        <w:t xml:space="preserve">setingi-tingginya </w:t>
      </w:r>
      <w:r w:rsidRPr="00193196">
        <w:rPr>
          <w:rFonts w:ascii="Bookman Old Style" w:hAnsi="Bookman Old Style" w:cs="Arial"/>
          <w:color w:val="000000"/>
          <w:sz w:val="24"/>
          <w:szCs w:val="24"/>
        </w:rPr>
        <w:t>selama 6 (enam) bulan dan atau denda sebesar</w:t>
      </w:r>
      <w:r w:rsidR="003D15AC" w:rsidRPr="00193196">
        <w:rPr>
          <w:rFonts w:ascii="Bookman Old Style" w:hAnsi="Bookman Old Style" w:cs="Arial"/>
          <w:color w:val="000000"/>
          <w:sz w:val="24"/>
          <w:szCs w:val="24"/>
        </w:rPr>
        <w:t>-besarnya</w:t>
      </w:r>
      <w:r w:rsidRPr="00193196">
        <w:rPr>
          <w:rFonts w:ascii="Bookman Old Style" w:hAnsi="Bookman Old Style" w:cs="Arial"/>
          <w:color w:val="000000"/>
          <w:sz w:val="24"/>
          <w:szCs w:val="24"/>
        </w:rPr>
        <w:t xml:space="preserve"> Rp.50.000.000,- (Lima puluh juta</w:t>
      </w:r>
      <w:r w:rsidR="00DD4296" w:rsidRPr="00193196">
        <w:rPr>
          <w:rFonts w:ascii="Bookman Old Style" w:hAnsi="Bookman Old Style" w:cs="Arial"/>
          <w:color w:val="000000"/>
          <w:sz w:val="24"/>
          <w:szCs w:val="24"/>
        </w:rPr>
        <w:t xml:space="preserve"> rupiah) setiap </w:t>
      </w:r>
      <w:r w:rsidR="003D15AC" w:rsidRPr="00193196">
        <w:rPr>
          <w:rFonts w:ascii="Bookman Old Style" w:hAnsi="Bookman Old Style" w:cs="Arial"/>
          <w:color w:val="000000"/>
          <w:sz w:val="24"/>
          <w:szCs w:val="24"/>
        </w:rPr>
        <w:t>orang yang dengan sengaja melakukan perbuatan</w:t>
      </w:r>
      <w:r w:rsidRPr="00193196">
        <w:rPr>
          <w:rFonts w:ascii="Bookman Old Style" w:hAnsi="Bookman Old Style" w:cs="Arial"/>
          <w:color w:val="000000"/>
          <w:sz w:val="24"/>
          <w:szCs w:val="24"/>
        </w:rPr>
        <w:t xml:space="preserve"> :</w:t>
      </w:r>
    </w:p>
    <w:p w:rsidR="00563757" w:rsidRPr="00193196" w:rsidRDefault="00563757"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a. </w:t>
      </w:r>
      <w:r w:rsidRPr="00193196">
        <w:rPr>
          <w:rFonts w:ascii="Bookman Old Style" w:hAnsi="Bookman Old Style" w:cs="Arial"/>
          <w:color w:val="000000"/>
          <w:sz w:val="24"/>
          <w:szCs w:val="24"/>
        </w:rPr>
        <w:tab/>
      </w:r>
      <w:r w:rsidR="00DD4296" w:rsidRPr="00193196">
        <w:rPr>
          <w:rFonts w:ascii="Bookman Old Style" w:hAnsi="Bookman Old Style" w:cs="Arial"/>
          <w:color w:val="000000"/>
          <w:sz w:val="24"/>
          <w:szCs w:val="24"/>
        </w:rPr>
        <w:t>M</w:t>
      </w:r>
      <w:r w:rsidR="00350D13" w:rsidRPr="00193196">
        <w:rPr>
          <w:rFonts w:ascii="Bookman Old Style" w:hAnsi="Bookman Old Style" w:cs="Arial"/>
          <w:color w:val="000000"/>
          <w:sz w:val="24"/>
          <w:szCs w:val="24"/>
        </w:rPr>
        <w:t>embuang sampah ke area pemakaman.</w:t>
      </w:r>
    </w:p>
    <w:p w:rsidR="00350D13" w:rsidRPr="00193196" w:rsidRDefault="00350D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b.</w:t>
      </w:r>
      <w:r w:rsidRPr="00193196">
        <w:rPr>
          <w:rFonts w:ascii="Bookman Old Style" w:hAnsi="Bookman Old Style" w:cs="Arial"/>
          <w:color w:val="000000"/>
          <w:sz w:val="24"/>
          <w:szCs w:val="24"/>
        </w:rPr>
        <w:tab/>
        <w:t>Mendirikan pondokan atau tempat usaha diarea pemakaman yang tidak mendapatkan izin dari Pemerintah Daerah.</w:t>
      </w:r>
    </w:p>
    <w:p w:rsidR="00350D13" w:rsidRPr="00193196" w:rsidRDefault="00350D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c.</w:t>
      </w:r>
      <w:r w:rsidRPr="00193196">
        <w:rPr>
          <w:rFonts w:ascii="Bookman Old Style" w:hAnsi="Bookman Old Style" w:cs="Arial"/>
          <w:color w:val="000000"/>
          <w:sz w:val="24"/>
          <w:szCs w:val="24"/>
        </w:rPr>
        <w:tab/>
        <w:t>Pengalihfungsian makam dengan mendirikan bangunan hunian diatasnya tanpa perlakuan pemindahan jenazah/kerangka pada makam dan prosedur yang diatur dalam peraturan daerah ini.</w:t>
      </w:r>
    </w:p>
    <w:p w:rsidR="00563757" w:rsidRPr="00193196" w:rsidRDefault="00350D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d.</w:t>
      </w:r>
      <w:r w:rsidRPr="00193196">
        <w:rPr>
          <w:rFonts w:ascii="Bookman Old Style" w:hAnsi="Bookman Old Style" w:cs="Arial"/>
          <w:color w:val="000000"/>
          <w:sz w:val="24"/>
          <w:szCs w:val="24"/>
        </w:rPr>
        <w:tab/>
        <w:t>Memindahkan jenazah/kerangka tanpa kewenangan.</w:t>
      </w:r>
    </w:p>
    <w:p w:rsidR="00A2786F" w:rsidRPr="00193196" w:rsidRDefault="00350D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e.</w:t>
      </w:r>
      <w:r w:rsidRPr="00193196">
        <w:rPr>
          <w:rFonts w:ascii="Bookman Old Style" w:hAnsi="Bookman Old Style" w:cs="Arial"/>
          <w:color w:val="000000"/>
          <w:sz w:val="24"/>
          <w:szCs w:val="24"/>
        </w:rPr>
        <w:tab/>
        <w:t>Membuat tulisan atau coretan pada makam termasuk grafiti pada tembok pagar pemakaman.</w:t>
      </w:r>
    </w:p>
    <w:p w:rsidR="00350D13" w:rsidRPr="00193196" w:rsidRDefault="00350D1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f.</w:t>
      </w:r>
      <w:r w:rsidRPr="00193196">
        <w:rPr>
          <w:rFonts w:ascii="Bookman Old Style" w:hAnsi="Bookman Old Style" w:cs="Arial"/>
          <w:color w:val="000000"/>
          <w:sz w:val="24"/>
          <w:szCs w:val="24"/>
        </w:rPr>
        <w:tab/>
      </w:r>
      <w:r w:rsidR="003D15AC" w:rsidRPr="00193196">
        <w:rPr>
          <w:rFonts w:ascii="Bookman Old Style" w:hAnsi="Bookman Old Style" w:cs="Arial"/>
          <w:color w:val="000000"/>
          <w:sz w:val="24"/>
          <w:szCs w:val="24"/>
        </w:rPr>
        <w:t>R</w:t>
      </w:r>
      <w:r w:rsidRPr="00193196">
        <w:rPr>
          <w:rFonts w:ascii="Bookman Old Style" w:hAnsi="Bookman Old Style" w:cs="Arial"/>
          <w:color w:val="000000"/>
          <w:sz w:val="24"/>
          <w:szCs w:val="24"/>
        </w:rPr>
        <w:t>itual atau pemujaan diatas atau area pemakaman</w:t>
      </w:r>
      <w:r w:rsidR="00DD4296" w:rsidRPr="00193196">
        <w:rPr>
          <w:rFonts w:ascii="Bookman Old Style" w:hAnsi="Bookman Old Style" w:cs="Arial"/>
          <w:color w:val="000000"/>
          <w:sz w:val="24"/>
          <w:szCs w:val="24"/>
        </w:rPr>
        <w:t xml:space="preserve"> termasuk sesajian kecuali pihak keluarga yang dimakamkan dan dibenarkan secara hukum agamanya.</w:t>
      </w:r>
    </w:p>
    <w:p w:rsidR="00DD4296" w:rsidRPr="00193196" w:rsidRDefault="00DD4296"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B03A7A" w:rsidRPr="00193196" w:rsidRDefault="00B03A7A"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D15AC" w:rsidRPr="00193196" w:rsidRDefault="003D15AC"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75</w:t>
      </w:r>
    </w:p>
    <w:p w:rsidR="003D15AC" w:rsidRPr="00193196" w:rsidRDefault="003D15AC"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3D15AC" w:rsidRPr="00193196" w:rsidRDefault="003D15AC"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Dipidana sebagaimana ketentuan </w:t>
      </w:r>
      <w:r w:rsidR="00B03A7A" w:rsidRPr="00193196">
        <w:rPr>
          <w:rFonts w:ascii="Bookman Old Style" w:hAnsi="Bookman Old Style" w:cs="Arial"/>
          <w:color w:val="000000"/>
          <w:sz w:val="24"/>
          <w:szCs w:val="24"/>
        </w:rPr>
        <w:t>Perundang-Undangan</w:t>
      </w:r>
      <w:r w:rsidRPr="00193196">
        <w:rPr>
          <w:rFonts w:ascii="Bookman Old Style" w:hAnsi="Bookman Old Style" w:cs="Arial"/>
          <w:color w:val="000000"/>
          <w:sz w:val="24"/>
          <w:szCs w:val="24"/>
        </w:rPr>
        <w:t xml:space="preserve"> atas perbuatan :</w:t>
      </w:r>
    </w:p>
    <w:p w:rsidR="003D15AC" w:rsidRPr="00193196" w:rsidRDefault="003D15AC" w:rsidP="00804E65">
      <w:pPr>
        <w:numPr>
          <w:ilvl w:val="0"/>
          <w:numId w:val="10"/>
        </w:numPr>
        <w:autoSpaceDE w:val="0"/>
        <w:autoSpaceDN w:val="0"/>
        <w:adjustRightInd w:val="0"/>
        <w:spacing w:after="0" w:line="240" w:lineRule="auto"/>
        <w:ind w:left="360"/>
        <w:jc w:val="both"/>
        <w:rPr>
          <w:rFonts w:ascii="Bookman Old Style" w:hAnsi="Bookman Old Style" w:cs="Arial"/>
          <w:b/>
          <w:color w:val="000000"/>
          <w:sz w:val="24"/>
          <w:szCs w:val="24"/>
        </w:rPr>
      </w:pPr>
      <w:r w:rsidRPr="00193196">
        <w:rPr>
          <w:rFonts w:ascii="Bookman Old Style" w:hAnsi="Bookman Old Style" w:cs="Arial"/>
          <w:color w:val="000000"/>
          <w:sz w:val="24"/>
          <w:szCs w:val="24"/>
        </w:rPr>
        <w:t>Pembongkaran makam dan mengambil jenazah atau bagian tubuh jenazah termasuk peralatan jenazah atau dengan maksud meletakkan benda untuk tujuan yang negatif (Black Magis</w:t>
      </w:r>
      <w:r w:rsidR="001066F3" w:rsidRPr="00193196">
        <w:rPr>
          <w:rFonts w:ascii="Bookman Old Style" w:hAnsi="Bookman Old Style" w:cs="Arial"/>
          <w:color w:val="000000"/>
          <w:sz w:val="24"/>
          <w:szCs w:val="24"/>
        </w:rPr>
        <w:t>/</w:t>
      </w:r>
      <w:r w:rsidRPr="00193196">
        <w:rPr>
          <w:rFonts w:ascii="Bookman Old Style" w:hAnsi="Bookman Old Style" w:cs="Arial"/>
          <w:color w:val="000000"/>
          <w:sz w:val="24"/>
          <w:szCs w:val="24"/>
        </w:rPr>
        <w:t>bersekutu dengan setan).</w:t>
      </w:r>
    </w:p>
    <w:p w:rsidR="00A2786F" w:rsidRPr="00193196" w:rsidRDefault="003D15AC" w:rsidP="00804E65">
      <w:pPr>
        <w:numPr>
          <w:ilvl w:val="0"/>
          <w:numId w:val="10"/>
        </w:numPr>
        <w:autoSpaceDE w:val="0"/>
        <w:autoSpaceDN w:val="0"/>
        <w:adjustRightInd w:val="0"/>
        <w:spacing w:after="0" w:line="240" w:lineRule="auto"/>
        <w:ind w:left="360"/>
        <w:jc w:val="both"/>
        <w:rPr>
          <w:rFonts w:ascii="Bookman Old Style" w:hAnsi="Bookman Old Style" w:cs="Arial"/>
          <w:b/>
          <w:color w:val="000000"/>
          <w:sz w:val="24"/>
          <w:szCs w:val="24"/>
        </w:rPr>
      </w:pPr>
      <w:r w:rsidRPr="00193196">
        <w:rPr>
          <w:rFonts w:ascii="Bookman Old Style" w:hAnsi="Bookman Old Style" w:cs="Arial"/>
          <w:color w:val="000000"/>
          <w:sz w:val="24"/>
          <w:szCs w:val="24"/>
        </w:rPr>
        <w:t>Perjudian, minum-minuman keras atau narkoba beserta zat adiktif lainnya, dan perbuatan asusila diarea pemakaman.</w:t>
      </w:r>
    </w:p>
    <w:p w:rsidR="000A4BF3" w:rsidRPr="00193196" w:rsidRDefault="000A4BF3" w:rsidP="00804E65">
      <w:pPr>
        <w:numPr>
          <w:ilvl w:val="0"/>
          <w:numId w:val="10"/>
        </w:numPr>
        <w:autoSpaceDE w:val="0"/>
        <w:autoSpaceDN w:val="0"/>
        <w:adjustRightInd w:val="0"/>
        <w:spacing w:after="0" w:line="240" w:lineRule="auto"/>
        <w:ind w:left="360"/>
        <w:jc w:val="both"/>
        <w:rPr>
          <w:rFonts w:ascii="Bookman Old Style" w:hAnsi="Bookman Old Style" w:cs="Arial"/>
          <w:b/>
          <w:color w:val="000000"/>
          <w:sz w:val="24"/>
          <w:szCs w:val="24"/>
        </w:rPr>
      </w:pPr>
      <w:r w:rsidRPr="00193196">
        <w:rPr>
          <w:rFonts w:ascii="Bookman Old Style" w:hAnsi="Bookman Old Style" w:cs="Arial"/>
          <w:color w:val="000000"/>
          <w:sz w:val="24"/>
          <w:szCs w:val="24"/>
        </w:rPr>
        <w:t>Membuang limbah berbahaya ke area pemakaman.</w:t>
      </w:r>
    </w:p>
    <w:p w:rsidR="000A4BF3" w:rsidRPr="00193196" w:rsidRDefault="000A4BF3" w:rsidP="00804E65">
      <w:pPr>
        <w:autoSpaceDE w:val="0"/>
        <w:autoSpaceDN w:val="0"/>
        <w:adjustRightInd w:val="0"/>
        <w:spacing w:after="0" w:line="240" w:lineRule="auto"/>
        <w:jc w:val="both"/>
        <w:rPr>
          <w:rFonts w:ascii="Bookman Old Style" w:hAnsi="Bookman Old Style" w:cs="Arial"/>
          <w:color w:val="000000"/>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cs="Arial"/>
          <w:color w:val="000000"/>
          <w:sz w:val="24"/>
          <w:szCs w:val="24"/>
        </w:rPr>
      </w:pP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w:t>
      </w:r>
      <w:r w:rsidR="001066F3" w:rsidRPr="00193196">
        <w:rPr>
          <w:rFonts w:ascii="Bookman Old Style" w:hAnsi="Bookman Old Style" w:cs="Arial"/>
          <w:b/>
          <w:color w:val="000000"/>
          <w:sz w:val="24"/>
          <w:szCs w:val="24"/>
        </w:rPr>
        <w:t>XI</w:t>
      </w:r>
      <w:r w:rsidR="006C033A">
        <w:rPr>
          <w:rFonts w:ascii="Bookman Old Style" w:hAnsi="Bookman Old Style" w:cs="Arial"/>
          <w:b/>
          <w:color w:val="000000"/>
          <w:sz w:val="24"/>
          <w:szCs w:val="24"/>
        </w:rPr>
        <w:t>V</w:t>
      </w:r>
    </w:p>
    <w:p w:rsidR="00C46F54" w:rsidRPr="00193196" w:rsidRDefault="00C46F54"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BIAYA INSENTIF</w:t>
      </w:r>
    </w:p>
    <w:p w:rsidR="00C46F54" w:rsidRPr="00193196" w:rsidRDefault="00C46F54" w:rsidP="00804E65">
      <w:pPr>
        <w:autoSpaceDE w:val="0"/>
        <w:autoSpaceDN w:val="0"/>
        <w:adjustRightInd w:val="0"/>
        <w:spacing w:after="0" w:line="240" w:lineRule="auto"/>
        <w:jc w:val="center"/>
        <w:rPr>
          <w:rFonts w:ascii="Bookman Old Style" w:hAnsi="Bookman Old Style" w:cs="Arial"/>
          <w:b/>
          <w:color w:val="000000"/>
          <w:sz w:val="24"/>
          <w:szCs w:val="24"/>
        </w:rPr>
      </w:pPr>
    </w:p>
    <w:p w:rsidR="00C46F54" w:rsidRPr="00193196" w:rsidRDefault="005D1C81"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76</w:t>
      </w:r>
    </w:p>
    <w:p w:rsidR="00C46F54" w:rsidRPr="00193196" w:rsidRDefault="00C46F54" w:rsidP="00804E65">
      <w:pPr>
        <w:autoSpaceDE w:val="0"/>
        <w:autoSpaceDN w:val="0"/>
        <w:adjustRightInd w:val="0"/>
        <w:spacing w:after="0" w:line="240" w:lineRule="auto"/>
        <w:jc w:val="center"/>
        <w:rPr>
          <w:rFonts w:ascii="Bookman Old Style" w:hAnsi="Bookman Old Style" w:cs="Arial"/>
          <w:b/>
          <w:color w:val="000000"/>
          <w:sz w:val="24"/>
          <w:szCs w:val="24"/>
        </w:rPr>
      </w:pPr>
    </w:p>
    <w:p w:rsidR="00C46F54" w:rsidRPr="00193196" w:rsidRDefault="009850EB"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Pr>
          <w:rFonts w:ascii="Bookman Old Style" w:hAnsi="Bookman Old Style" w:cs="Arial"/>
          <w:color w:val="000000"/>
          <w:sz w:val="24"/>
          <w:szCs w:val="24"/>
        </w:rPr>
        <w:t>(1)</w:t>
      </w:r>
      <w:r>
        <w:rPr>
          <w:rFonts w:ascii="Bookman Old Style" w:hAnsi="Bookman Old Style" w:cs="Arial"/>
          <w:color w:val="000000"/>
          <w:sz w:val="24"/>
          <w:szCs w:val="24"/>
        </w:rPr>
        <w:tab/>
      </w:r>
      <w:r w:rsidR="00C46F54" w:rsidRPr="00193196">
        <w:rPr>
          <w:rFonts w:ascii="Bookman Old Style" w:hAnsi="Bookman Old Style" w:cs="Arial"/>
          <w:color w:val="000000"/>
          <w:sz w:val="24"/>
          <w:szCs w:val="24"/>
        </w:rPr>
        <w:t>Kepala SKPD, Camat, Lurah dan staf yang bertugas dalam pengelolaan pemakaman umum daerah diberikan biaya insentif yang diusulkan oleh Kepala SKPD dalam usulan APBD sesuai beban kerja dan secara wajar serta berkesinambungan.</w:t>
      </w:r>
    </w:p>
    <w:p w:rsidR="00C46F54" w:rsidRPr="00193196" w:rsidRDefault="00C46F54"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C46F54" w:rsidRPr="00193196" w:rsidRDefault="00C46F54" w:rsidP="00804E65">
      <w:pPr>
        <w:autoSpaceDE w:val="0"/>
        <w:autoSpaceDN w:val="0"/>
        <w:adjustRightInd w:val="0"/>
        <w:spacing w:after="0" w:line="240" w:lineRule="auto"/>
        <w:ind w:left="360" w:hanging="360"/>
        <w:jc w:val="both"/>
        <w:rPr>
          <w:rFonts w:ascii="Bookman Old Style" w:hAnsi="Bookman Old Style" w:cs="Arial"/>
          <w:b/>
          <w:color w:val="000000"/>
          <w:sz w:val="24"/>
          <w:szCs w:val="24"/>
        </w:rPr>
      </w:pPr>
      <w:r w:rsidRPr="00193196">
        <w:rPr>
          <w:rFonts w:ascii="Bookman Old Style" w:hAnsi="Bookman Old Style" w:cs="Arial"/>
          <w:color w:val="000000"/>
          <w:sz w:val="24"/>
          <w:szCs w:val="24"/>
        </w:rPr>
        <w:t>(2)</w:t>
      </w:r>
      <w:r w:rsidRPr="00193196">
        <w:rPr>
          <w:rFonts w:ascii="Bookman Old Style" w:hAnsi="Bookman Old Style" w:cs="Arial"/>
          <w:color w:val="000000"/>
          <w:sz w:val="24"/>
          <w:szCs w:val="24"/>
        </w:rPr>
        <w:tab/>
        <w:t>Besaran biaya insentif ditetapkan oleh Walikota.</w:t>
      </w:r>
    </w:p>
    <w:p w:rsidR="00C46F54" w:rsidRPr="00193196" w:rsidRDefault="00C46F54" w:rsidP="00804E65">
      <w:pPr>
        <w:autoSpaceDE w:val="0"/>
        <w:autoSpaceDN w:val="0"/>
        <w:adjustRightInd w:val="0"/>
        <w:spacing w:after="0" w:line="240" w:lineRule="auto"/>
        <w:jc w:val="both"/>
        <w:rPr>
          <w:rFonts w:ascii="Bookman Old Style" w:hAnsi="Bookman Old Style" w:cs="Arial"/>
          <w:b/>
          <w:color w:val="000000"/>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cs="Arial"/>
          <w:b/>
          <w:color w:val="000000"/>
          <w:sz w:val="24"/>
          <w:szCs w:val="24"/>
        </w:rPr>
      </w:pPr>
    </w:p>
    <w:p w:rsidR="00C46F54" w:rsidRPr="00193196" w:rsidRDefault="006C033A" w:rsidP="00804E65">
      <w:pPr>
        <w:autoSpaceDE w:val="0"/>
        <w:autoSpaceDN w:val="0"/>
        <w:adjustRightInd w:val="0"/>
        <w:spacing w:after="0" w:line="240" w:lineRule="auto"/>
        <w:jc w:val="center"/>
        <w:rPr>
          <w:rFonts w:ascii="Bookman Old Style" w:hAnsi="Bookman Old Style" w:cs="Arial"/>
          <w:b/>
          <w:color w:val="000000"/>
          <w:sz w:val="24"/>
          <w:szCs w:val="24"/>
        </w:rPr>
      </w:pPr>
      <w:r>
        <w:rPr>
          <w:rFonts w:ascii="Bookman Old Style" w:hAnsi="Bookman Old Style" w:cs="Arial"/>
          <w:b/>
          <w:color w:val="000000"/>
          <w:sz w:val="24"/>
          <w:szCs w:val="24"/>
        </w:rPr>
        <w:t>BAB XX</w:t>
      </w:r>
      <w:r w:rsidR="00C46F54" w:rsidRPr="00193196">
        <w:rPr>
          <w:rFonts w:ascii="Bookman Old Style" w:hAnsi="Bookman Old Style" w:cs="Arial"/>
          <w:b/>
          <w:color w:val="000000"/>
          <w:sz w:val="24"/>
          <w:szCs w:val="24"/>
        </w:rPr>
        <w:t>V</w:t>
      </w: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KETENTUAN PERALIHAN</w:t>
      </w:r>
    </w:p>
    <w:p w:rsidR="003D15AC" w:rsidRPr="00193196" w:rsidRDefault="003D15AC" w:rsidP="00804E65">
      <w:pPr>
        <w:autoSpaceDE w:val="0"/>
        <w:autoSpaceDN w:val="0"/>
        <w:adjustRightInd w:val="0"/>
        <w:spacing w:after="0" w:line="240" w:lineRule="auto"/>
        <w:jc w:val="center"/>
        <w:rPr>
          <w:rFonts w:ascii="Bookman Old Style" w:hAnsi="Bookman Old Style" w:cs="Arial"/>
          <w:b/>
          <w:color w:val="000000"/>
          <w:sz w:val="24"/>
          <w:szCs w:val="24"/>
        </w:rPr>
      </w:pP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C46F54" w:rsidRPr="00193196">
        <w:rPr>
          <w:rFonts w:ascii="Bookman Old Style" w:hAnsi="Bookman Old Style" w:cs="Arial"/>
          <w:b/>
          <w:color w:val="000000"/>
          <w:sz w:val="24"/>
          <w:szCs w:val="24"/>
        </w:rPr>
        <w:t>7</w:t>
      </w:r>
      <w:r w:rsidR="005D1C81" w:rsidRPr="00193196">
        <w:rPr>
          <w:rFonts w:ascii="Bookman Old Style" w:hAnsi="Bookman Old Style" w:cs="Arial"/>
          <w:b/>
          <w:color w:val="000000"/>
          <w:sz w:val="24"/>
          <w:szCs w:val="24"/>
        </w:rPr>
        <w:t>7</w:t>
      </w:r>
    </w:p>
    <w:p w:rsidR="003D15AC" w:rsidRPr="00193196" w:rsidRDefault="003D15AC" w:rsidP="00804E65">
      <w:pPr>
        <w:autoSpaceDE w:val="0"/>
        <w:autoSpaceDN w:val="0"/>
        <w:adjustRightInd w:val="0"/>
        <w:spacing w:after="0" w:line="240" w:lineRule="auto"/>
        <w:jc w:val="center"/>
        <w:rPr>
          <w:rFonts w:ascii="Bookman Old Style" w:hAnsi="Bookman Old Style" w:cs="Arial"/>
          <w:color w:val="000000"/>
          <w:sz w:val="24"/>
          <w:szCs w:val="24"/>
        </w:rPr>
      </w:pPr>
    </w:p>
    <w:p w:rsidR="001066F3" w:rsidRPr="00193196" w:rsidRDefault="001066F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(1) Seluruh perizinan yang terkait dengan pemakaman sebagaimana diatur dalam peraturan Daerah sebelum diberlakukannya peraturan daerah ini dinyatakan tetap berlaku sepanjang belum berakhir.</w:t>
      </w:r>
    </w:p>
    <w:p w:rsidR="001066F3" w:rsidRPr="00193196" w:rsidRDefault="001066F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1066F3" w:rsidRPr="00193196" w:rsidRDefault="001066F3"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(2)</w:t>
      </w:r>
      <w:r w:rsidRPr="00193196">
        <w:rPr>
          <w:rFonts w:ascii="Bookman Old Style" w:hAnsi="Bookman Old Style" w:cs="Arial"/>
          <w:color w:val="000000"/>
          <w:sz w:val="24"/>
          <w:szCs w:val="24"/>
        </w:rPr>
        <w:tab/>
        <w:t>Seluruh perizinan yang telah diterbitkan wajib mengikuti ketentuan peraturan daerah ini terhitung 1 (satu) tahun sejak ditetapkan dan disahkannya peraturan daerah ini.</w:t>
      </w:r>
    </w:p>
    <w:p w:rsidR="001066F3" w:rsidRPr="00193196" w:rsidRDefault="001066F3" w:rsidP="00804E65">
      <w:pPr>
        <w:autoSpaceDE w:val="0"/>
        <w:autoSpaceDN w:val="0"/>
        <w:adjustRightInd w:val="0"/>
        <w:spacing w:after="0" w:line="240" w:lineRule="auto"/>
        <w:jc w:val="both"/>
        <w:rPr>
          <w:rFonts w:ascii="Bookman Old Style" w:hAnsi="Bookman Old Style" w:cs="Arial"/>
          <w:color w:val="000000"/>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cs="Arial"/>
          <w:color w:val="000000"/>
          <w:sz w:val="24"/>
          <w:szCs w:val="24"/>
        </w:rPr>
      </w:pP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BAB X</w:t>
      </w:r>
      <w:r w:rsidR="009C5610" w:rsidRPr="00193196">
        <w:rPr>
          <w:rFonts w:ascii="Bookman Old Style" w:hAnsi="Bookman Old Style" w:cs="Arial"/>
          <w:b/>
          <w:color w:val="000000"/>
          <w:sz w:val="24"/>
          <w:szCs w:val="24"/>
        </w:rPr>
        <w:t>XV</w:t>
      </w:r>
      <w:r w:rsidR="006C033A">
        <w:rPr>
          <w:rFonts w:ascii="Bookman Old Style" w:hAnsi="Bookman Old Style" w:cs="Arial"/>
          <w:b/>
          <w:color w:val="000000"/>
          <w:sz w:val="24"/>
          <w:szCs w:val="24"/>
        </w:rPr>
        <w:t>I</w:t>
      </w:r>
    </w:p>
    <w:p w:rsidR="00A2786F" w:rsidRPr="00193196" w:rsidRDefault="00A2786F"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KETENTUAN PENUTUP</w:t>
      </w:r>
    </w:p>
    <w:p w:rsidR="009C5610" w:rsidRPr="00193196" w:rsidRDefault="009C5610" w:rsidP="00804E65">
      <w:pPr>
        <w:autoSpaceDE w:val="0"/>
        <w:autoSpaceDN w:val="0"/>
        <w:adjustRightInd w:val="0"/>
        <w:spacing w:after="0" w:line="240" w:lineRule="auto"/>
        <w:jc w:val="center"/>
        <w:rPr>
          <w:rFonts w:ascii="Bookman Old Style" w:hAnsi="Bookman Old Style" w:cs="Arial"/>
          <w:b/>
          <w:color w:val="000000"/>
          <w:sz w:val="24"/>
          <w:szCs w:val="24"/>
        </w:rPr>
      </w:pPr>
    </w:p>
    <w:p w:rsidR="00A2786F" w:rsidRPr="00193196" w:rsidRDefault="009C5610"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Pasal 7</w:t>
      </w:r>
      <w:r w:rsidR="005D1C81" w:rsidRPr="00193196">
        <w:rPr>
          <w:rFonts w:ascii="Bookman Old Style" w:hAnsi="Bookman Old Style" w:cs="Arial"/>
          <w:b/>
          <w:color w:val="000000"/>
          <w:sz w:val="24"/>
          <w:szCs w:val="24"/>
        </w:rPr>
        <w:t>8</w:t>
      </w:r>
    </w:p>
    <w:p w:rsidR="009C5610" w:rsidRPr="00193196" w:rsidRDefault="009C5610" w:rsidP="00804E65">
      <w:pPr>
        <w:autoSpaceDE w:val="0"/>
        <w:autoSpaceDN w:val="0"/>
        <w:adjustRightInd w:val="0"/>
        <w:spacing w:after="0" w:line="240" w:lineRule="auto"/>
        <w:jc w:val="center"/>
        <w:rPr>
          <w:rFonts w:ascii="Bookman Old Style" w:hAnsi="Bookman Old Style" w:cs="Arial"/>
          <w:b/>
          <w:color w:val="000000"/>
          <w:sz w:val="24"/>
          <w:szCs w:val="24"/>
        </w:rPr>
      </w:pPr>
    </w:p>
    <w:p w:rsidR="009C5610" w:rsidRPr="00193196" w:rsidRDefault="00A2786F"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Pada saat berlakunya Peraturan Daerah ini, Peraturan Daerah Daerah </w:t>
      </w:r>
      <w:r w:rsidR="009C5610" w:rsidRPr="00193196">
        <w:rPr>
          <w:rFonts w:ascii="Bookman Old Style" w:hAnsi="Bookman Old Style" w:cs="Arial"/>
          <w:color w:val="000000"/>
          <w:sz w:val="24"/>
          <w:szCs w:val="24"/>
        </w:rPr>
        <w:t xml:space="preserve">Kota Banjarmasin </w:t>
      </w:r>
      <w:r w:rsidRPr="00193196">
        <w:rPr>
          <w:rFonts w:ascii="Bookman Old Style" w:hAnsi="Bookman Old Style" w:cs="Arial"/>
          <w:color w:val="000000"/>
          <w:sz w:val="24"/>
          <w:szCs w:val="24"/>
        </w:rPr>
        <w:t xml:space="preserve">Nomor </w:t>
      </w:r>
      <w:r w:rsidR="009C5610" w:rsidRPr="00193196">
        <w:rPr>
          <w:rFonts w:ascii="Bookman Old Style" w:hAnsi="Bookman Old Style" w:cs="Arial"/>
          <w:color w:val="000000"/>
          <w:sz w:val="24"/>
          <w:szCs w:val="24"/>
        </w:rPr>
        <w:t>10</w:t>
      </w:r>
      <w:r w:rsidRPr="00193196">
        <w:rPr>
          <w:rFonts w:ascii="Bookman Old Style" w:hAnsi="Bookman Old Style" w:cs="Arial"/>
          <w:color w:val="000000"/>
          <w:sz w:val="24"/>
          <w:szCs w:val="24"/>
        </w:rPr>
        <w:t xml:space="preserve"> Tahun 19</w:t>
      </w:r>
      <w:r w:rsidR="009C5610" w:rsidRPr="00193196">
        <w:rPr>
          <w:rFonts w:ascii="Bookman Old Style" w:hAnsi="Bookman Old Style" w:cs="Arial"/>
          <w:color w:val="000000"/>
          <w:sz w:val="24"/>
          <w:szCs w:val="24"/>
        </w:rPr>
        <w:t>78</w:t>
      </w:r>
      <w:r w:rsidRPr="00193196">
        <w:rPr>
          <w:rFonts w:ascii="Bookman Old Style" w:hAnsi="Bookman Old Style" w:cs="Arial"/>
          <w:color w:val="000000"/>
          <w:sz w:val="24"/>
          <w:szCs w:val="24"/>
        </w:rPr>
        <w:t xml:space="preserve"> tentang Pemakaman (Lembaran Daerah Tahun 19</w:t>
      </w:r>
      <w:r w:rsidR="009C5610" w:rsidRPr="00193196">
        <w:rPr>
          <w:rFonts w:ascii="Bookman Old Style" w:hAnsi="Bookman Old Style" w:cs="Arial"/>
          <w:color w:val="000000"/>
          <w:sz w:val="24"/>
          <w:szCs w:val="24"/>
        </w:rPr>
        <w:t>78</w:t>
      </w:r>
      <w:r w:rsidRPr="00193196">
        <w:rPr>
          <w:rFonts w:ascii="Bookman Old Style" w:hAnsi="Bookman Old Style" w:cs="Arial"/>
          <w:color w:val="000000"/>
          <w:sz w:val="24"/>
          <w:szCs w:val="24"/>
        </w:rPr>
        <w:t xml:space="preserve"> Nomor </w:t>
      </w:r>
      <w:r w:rsidR="00B03A7A" w:rsidRPr="00193196">
        <w:rPr>
          <w:rFonts w:ascii="Bookman Old Style" w:hAnsi="Bookman Old Style" w:cs="Arial"/>
          <w:sz w:val="24"/>
          <w:szCs w:val="24"/>
        </w:rPr>
        <w:t>10</w:t>
      </w:r>
      <w:r w:rsidRPr="00193196">
        <w:rPr>
          <w:rFonts w:ascii="Bookman Old Style" w:hAnsi="Bookman Old Style" w:cs="Arial"/>
          <w:color w:val="000000"/>
          <w:sz w:val="24"/>
          <w:szCs w:val="24"/>
        </w:rPr>
        <w:t>), dicabut dan dinyatakan tidak berlaku.</w:t>
      </w:r>
    </w:p>
    <w:p w:rsidR="00B03A7A" w:rsidRPr="00193196" w:rsidRDefault="00B03A7A" w:rsidP="00804E65">
      <w:pPr>
        <w:autoSpaceDE w:val="0"/>
        <w:autoSpaceDN w:val="0"/>
        <w:adjustRightInd w:val="0"/>
        <w:spacing w:after="0" w:line="240" w:lineRule="auto"/>
        <w:jc w:val="both"/>
        <w:rPr>
          <w:rFonts w:ascii="Bookman Old Style" w:hAnsi="Bookman Old Style" w:cs="Arial"/>
          <w:color w:val="000000"/>
          <w:sz w:val="24"/>
          <w:szCs w:val="24"/>
        </w:rPr>
      </w:pPr>
    </w:p>
    <w:p w:rsidR="00A2786F" w:rsidRPr="00193196" w:rsidRDefault="00C46F54" w:rsidP="00804E65">
      <w:pPr>
        <w:autoSpaceDE w:val="0"/>
        <w:autoSpaceDN w:val="0"/>
        <w:adjustRightInd w:val="0"/>
        <w:spacing w:after="0" w:line="240" w:lineRule="auto"/>
        <w:jc w:val="center"/>
        <w:rPr>
          <w:rFonts w:ascii="Bookman Old Style" w:hAnsi="Bookman Old Style" w:cs="Arial"/>
          <w:b/>
          <w:color w:val="000000"/>
          <w:sz w:val="24"/>
          <w:szCs w:val="24"/>
        </w:rPr>
      </w:pPr>
      <w:r w:rsidRPr="00193196">
        <w:rPr>
          <w:rFonts w:ascii="Bookman Old Style" w:hAnsi="Bookman Old Style" w:cs="Arial"/>
          <w:b/>
          <w:color w:val="000000"/>
          <w:sz w:val="24"/>
          <w:szCs w:val="24"/>
        </w:rPr>
        <w:t xml:space="preserve">Pasal </w:t>
      </w:r>
      <w:r w:rsidR="005D1C81" w:rsidRPr="00193196">
        <w:rPr>
          <w:rFonts w:ascii="Bookman Old Style" w:hAnsi="Bookman Old Style" w:cs="Arial"/>
          <w:b/>
          <w:color w:val="000000"/>
          <w:sz w:val="24"/>
          <w:szCs w:val="24"/>
        </w:rPr>
        <w:t>79</w:t>
      </w:r>
    </w:p>
    <w:p w:rsidR="009C5610" w:rsidRPr="00193196" w:rsidRDefault="009C5610" w:rsidP="00804E65">
      <w:pPr>
        <w:autoSpaceDE w:val="0"/>
        <w:autoSpaceDN w:val="0"/>
        <w:adjustRightInd w:val="0"/>
        <w:spacing w:after="0" w:line="240" w:lineRule="auto"/>
        <w:jc w:val="center"/>
        <w:rPr>
          <w:rFonts w:ascii="Bookman Old Style" w:hAnsi="Bookman Old Style" w:cs="Arial"/>
          <w:b/>
          <w:color w:val="000000"/>
          <w:sz w:val="24"/>
          <w:szCs w:val="24"/>
        </w:rPr>
      </w:pPr>
    </w:p>
    <w:p w:rsidR="00A2786F" w:rsidRPr="00193196" w:rsidRDefault="00A2786F"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Peraturan Daerah ini mulai berlaku pada tanggal diundangkan.</w:t>
      </w:r>
    </w:p>
    <w:p w:rsidR="00B03A7A" w:rsidRPr="00193196" w:rsidRDefault="00B03A7A" w:rsidP="00804E65">
      <w:pPr>
        <w:autoSpaceDE w:val="0"/>
        <w:autoSpaceDN w:val="0"/>
        <w:adjustRightInd w:val="0"/>
        <w:spacing w:after="0" w:line="240" w:lineRule="auto"/>
        <w:jc w:val="both"/>
        <w:rPr>
          <w:rFonts w:ascii="Bookman Old Style" w:hAnsi="Bookman Old Style" w:cs="Arial"/>
          <w:color w:val="000000"/>
          <w:sz w:val="24"/>
          <w:szCs w:val="24"/>
        </w:rPr>
      </w:pPr>
    </w:p>
    <w:p w:rsidR="00A2786F" w:rsidRPr="00193196" w:rsidRDefault="00A2786F" w:rsidP="00804E65">
      <w:pPr>
        <w:autoSpaceDE w:val="0"/>
        <w:autoSpaceDN w:val="0"/>
        <w:adjustRightInd w:val="0"/>
        <w:spacing w:after="0" w:line="240" w:lineRule="auto"/>
        <w:jc w:val="both"/>
        <w:rPr>
          <w:rFonts w:ascii="Bookman Old Style" w:hAnsi="Bookman Old Style" w:cs="Arial"/>
          <w:sz w:val="24"/>
          <w:szCs w:val="24"/>
        </w:rPr>
      </w:pPr>
      <w:r w:rsidRPr="00193196">
        <w:rPr>
          <w:rFonts w:ascii="Bookman Old Style" w:hAnsi="Bookman Old Style" w:cs="Arial"/>
          <w:color w:val="000000"/>
          <w:sz w:val="24"/>
          <w:szCs w:val="24"/>
        </w:rPr>
        <w:t xml:space="preserve">Agar setiap orang mengetahuinya, memerintahkan pengundangan Peraturan Daerah ini dengan penempatannya dalam Lembaran Daerah </w:t>
      </w:r>
      <w:r w:rsidR="009C5610" w:rsidRPr="00193196">
        <w:rPr>
          <w:rFonts w:ascii="Bookman Old Style" w:hAnsi="Bookman Old Style" w:cs="Arial"/>
          <w:color w:val="000000"/>
          <w:sz w:val="24"/>
          <w:szCs w:val="24"/>
        </w:rPr>
        <w:t>Kota Banjarmasin</w:t>
      </w:r>
      <w:r w:rsidRPr="00193196">
        <w:rPr>
          <w:rFonts w:ascii="Bookman Old Style" w:hAnsi="Bookman Old Style" w:cs="Arial"/>
          <w:color w:val="000000"/>
          <w:sz w:val="24"/>
          <w:szCs w:val="24"/>
        </w:rPr>
        <w:t>.</w:t>
      </w:r>
    </w:p>
    <w:p w:rsidR="00FA0015" w:rsidRPr="00193196" w:rsidRDefault="00FA0015" w:rsidP="00804E65">
      <w:pPr>
        <w:autoSpaceDE w:val="0"/>
        <w:autoSpaceDN w:val="0"/>
        <w:adjustRightInd w:val="0"/>
        <w:spacing w:after="0" w:line="240" w:lineRule="auto"/>
        <w:ind w:left="3600" w:firstLine="720"/>
        <w:jc w:val="both"/>
        <w:rPr>
          <w:rFonts w:ascii="Bookman Old Style" w:hAnsi="Bookman Old Style"/>
          <w:sz w:val="24"/>
          <w:szCs w:val="24"/>
        </w:rPr>
      </w:pPr>
    </w:p>
    <w:p w:rsidR="008E1CC1" w:rsidRPr="00193196" w:rsidRDefault="008E1CC1" w:rsidP="00804E65">
      <w:pPr>
        <w:autoSpaceDE w:val="0"/>
        <w:autoSpaceDN w:val="0"/>
        <w:adjustRightInd w:val="0"/>
        <w:spacing w:after="0" w:line="240" w:lineRule="auto"/>
        <w:ind w:left="3600" w:firstLine="720"/>
        <w:jc w:val="both"/>
        <w:rPr>
          <w:rFonts w:ascii="Bookman Old Style" w:hAnsi="Bookman Old Style"/>
          <w:sz w:val="24"/>
          <w:szCs w:val="24"/>
        </w:rPr>
      </w:pPr>
      <w:r w:rsidRPr="00193196">
        <w:rPr>
          <w:rFonts w:ascii="Bookman Old Style" w:hAnsi="Bookman Old Style"/>
          <w:sz w:val="24"/>
          <w:szCs w:val="24"/>
        </w:rPr>
        <w:t>Di</w:t>
      </w:r>
      <w:r w:rsidR="00C64E4E" w:rsidRPr="00193196">
        <w:rPr>
          <w:rFonts w:ascii="Bookman Old Style" w:hAnsi="Bookman Old Style"/>
          <w:sz w:val="24"/>
          <w:szCs w:val="24"/>
          <w:lang w:val="id-ID"/>
        </w:rPr>
        <w:t>tetap</w:t>
      </w:r>
      <w:r w:rsidRPr="00193196">
        <w:rPr>
          <w:rFonts w:ascii="Bookman Old Style" w:hAnsi="Bookman Old Style"/>
          <w:sz w:val="24"/>
          <w:szCs w:val="24"/>
        </w:rPr>
        <w:t>kan di Banjarmasin</w:t>
      </w:r>
    </w:p>
    <w:p w:rsidR="008E1CC1" w:rsidRPr="00193196" w:rsidRDefault="008E1CC1" w:rsidP="00804E65">
      <w:pPr>
        <w:autoSpaceDE w:val="0"/>
        <w:autoSpaceDN w:val="0"/>
        <w:adjustRightInd w:val="0"/>
        <w:spacing w:after="0" w:line="240" w:lineRule="auto"/>
        <w:jc w:val="both"/>
        <w:rPr>
          <w:rFonts w:ascii="Bookman Old Style" w:hAnsi="Bookman Old Style"/>
          <w:sz w:val="24"/>
          <w:szCs w:val="24"/>
        </w:rPr>
      </w:pPr>
      <w:r w:rsidRPr="00193196">
        <w:rPr>
          <w:rFonts w:ascii="Bookman Old Style" w:hAnsi="Bookman Old Style"/>
          <w:sz w:val="24"/>
          <w:szCs w:val="24"/>
        </w:rPr>
        <w:tab/>
      </w:r>
      <w:r w:rsidRPr="00193196">
        <w:rPr>
          <w:rFonts w:ascii="Bookman Old Style" w:hAnsi="Bookman Old Style"/>
          <w:sz w:val="24"/>
          <w:szCs w:val="24"/>
        </w:rPr>
        <w:tab/>
      </w:r>
      <w:r w:rsidRPr="00193196">
        <w:rPr>
          <w:rFonts w:ascii="Bookman Old Style" w:hAnsi="Bookman Old Style"/>
          <w:sz w:val="24"/>
          <w:szCs w:val="24"/>
        </w:rPr>
        <w:tab/>
      </w:r>
      <w:r w:rsidRPr="00193196">
        <w:rPr>
          <w:rFonts w:ascii="Bookman Old Style" w:hAnsi="Bookman Old Style"/>
          <w:sz w:val="24"/>
          <w:szCs w:val="24"/>
        </w:rPr>
        <w:tab/>
      </w:r>
      <w:r w:rsidR="00B03A7A" w:rsidRPr="00193196">
        <w:rPr>
          <w:rFonts w:ascii="Bookman Old Style" w:hAnsi="Bookman Old Style"/>
          <w:sz w:val="24"/>
          <w:szCs w:val="24"/>
        </w:rPr>
        <w:tab/>
      </w:r>
      <w:r w:rsidR="00B03A7A" w:rsidRPr="00193196">
        <w:rPr>
          <w:rFonts w:ascii="Bookman Old Style" w:hAnsi="Bookman Old Style"/>
          <w:sz w:val="24"/>
          <w:szCs w:val="24"/>
        </w:rPr>
        <w:tab/>
        <w:t>p</w:t>
      </w:r>
      <w:r w:rsidRPr="00193196">
        <w:rPr>
          <w:rFonts w:ascii="Bookman Old Style" w:hAnsi="Bookman Old Style"/>
          <w:sz w:val="24"/>
          <w:szCs w:val="24"/>
        </w:rPr>
        <w:t>ada tanggal,</w:t>
      </w:r>
    </w:p>
    <w:p w:rsidR="008E1CC1" w:rsidRPr="00193196" w:rsidRDefault="008E1CC1" w:rsidP="00804E65">
      <w:pPr>
        <w:autoSpaceDE w:val="0"/>
        <w:autoSpaceDN w:val="0"/>
        <w:adjustRightInd w:val="0"/>
        <w:spacing w:after="0" w:line="240" w:lineRule="auto"/>
        <w:jc w:val="both"/>
        <w:rPr>
          <w:rFonts w:ascii="Bookman Old Style" w:hAnsi="Bookman Old Style"/>
          <w:sz w:val="24"/>
          <w:szCs w:val="24"/>
        </w:rPr>
      </w:pPr>
      <w:r w:rsidRPr="00193196">
        <w:rPr>
          <w:rFonts w:ascii="Bookman Old Style" w:hAnsi="Bookman Old Style"/>
          <w:sz w:val="24"/>
          <w:szCs w:val="24"/>
        </w:rPr>
        <w:tab/>
      </w:r>
      <w:r w:rsidRPr="00193196">
        <w:rPr>
          <w:rFonts w:ascii="Bookman Old Style" w:hAnsi="Bookman Old Style"/>
          <w:sz w:val="24"/>
          <w:szCs w:val="24"/>
        </w:rPr>
        <w:tab/>
      </w:r>
      <w:r w:rsidRPr="00193196">
        <w:rPr>
          <w:rFonts w:ascii="Bookman Old Style" w:hAnsi="Bookman Old Style"/>
          <w:sz w:val="24"/>
          <w:szCs w:val="24"/>
        </w:rPr>
        <w:tab/>
      </w:r>
      <w:r w:rsidRPr="00193196">
        <w:rPr>
          <w:rFonts w:ascii="Bookman Old Style" w:hAnsi="Bookman Old Style"/>
          <w:sz w:val="24"/>
          <w:szCs w:val="24"/>
        </w:rPr>
        <w:tab/>
      </w:r>
      <w:r w:rsidRPr="00193196">
        <w:rPr>
          <w:rFonts w:ascii="Bookman Old Style" w:hAnsi="Bookman Old Style"/>
          <w:sz w:val="24"/>
          <w:szCs w:val="24"/>
        </w:rPr>
        <w:tab/>
      </w:r>
      <w:r w:rsidRPr="00193196">
        <w:rPr>
          <w:rFonts w:ascii="Bookman Old Style" w:hAnsi="Bookman Old Style"/>
          <w:sz w:val="24"/>
          <w:szCs w:val="24"/>
        </w:rPr>
        <w:tab/>
      </w:r>
    </w:p>
    <w:p w:rsidR="008E1CC1" w:rsidRPr="00193196" w:rsidRDefault="008E1CC1" w:rsidP="00804E65">
      <w:pPr>
        <w:autoSpaceDE w:val="0"/>
        <w:autoSpaceDN w:val="0"/>
        <w:adjustRightInd w:val="0"/>
        <w:spacing w:after="0" w:line="240" w:lineRule="auto"/>
        <w:ind w:left="3600" w:firstLine="720"/>
        <w:jc w:val="both"/>
        <w:rPr>
          <w:rFonts w:ascii="Bookman Old Style" w:hAnsi="Bookman Old Style"/>
          <w:b/>
          <w:sz w:val="24"/>
          <w:szCs w:val="24"/>
        </w:rPr>
      </w:pPr>
      <w:r w:rsidRPr="00193196">
        <w:rPr>
          <w:rFonts w:ascii="Bookman Old Style" w:hAnsi="Bookman Old Style"/>
          <w:b/>
          <w:sz w:val="24"/>
          <w:szCs w:val="24"/>
        </w:rPr>
        <w:t>WALIKOTA BANJARMASIN,</w:t>
      </w:r>
    </w:p>
    <w:p w:rsidR="008E1CC1" w:rsidRPr="00193196" w:rsidRDefault="008E1CC1" w:rsidP="00804E65">
      <w:pPr>
        <w:autoSpaceDE w:val="0"/>
        <w:autoSpaceDN w:val="0"/>
        <w:adjustRightInd w:val="0"/>
        <w:spacing w:after="0" w:line="240" w:lineRule="auto"/>
        <w:jc w:val="both"/>
        <w:rPr>
          <w:rFonts w:ascii="Bookman Old Style" w:hAnsi="Bookman Old Style"/>
          <w:b/>
          <w:sz w:val="24"/>
          <w:szCs w:val="24"/>
        </w:rPr>
      </w:pPr>
    </w:p>
    <w:p w:rsidR="008E1CC1" w:rsidRPr="00193196" w:rsidRDefault="008E1CC1" w:rsidP="00804E65">
      <w:pPr>
        <w:autoSpaceDE w:val="0"/>
        <w:autoSpaceDN w:val="0"/>
        <w:adjustRightInd w:val="0"/>
        <w:spacing w:after="0" w:line="240" w:lineRule="auto"/>
        <w:jc w:val="both"/>
        <w:rPr>
          <w:rFonts w:ascii="Bookman Old Style" w:hAnsi="Bookman Old Style"/>
          <w:b/>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b/>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b/>
          <w:sz w:val="24"/>
          <w:szCs w:val="24"/>
        </w:rPr>
      </w:pPr>
    </w:p>
    <w:p w:rsidR="008E1CC1" w:rsidRPr="00193196" w:rsidRDefault="008E1CC1" w:rsidP="00804E65">
      <w:pPr>
        <w:autoSpaceDE w:val="0"/>
        <w:autoSpaceDN w:val="0"/>
        <w:adjustRightInd w:val="0"/>
        <w:spacing w:after="0" w:line="240" w:lineRule="auto"/>
        <w:jc w:val="both"/>
        <w:rPr>
          <w:rFonts w:ascii="Bookman Old Style" w:hAnsi="Bookman Old Style"/>
          <w:b/>
          <w:sz w:val="24"/>
          <w:szCs w:val="24"/>
        </w:rPr>
      </w:pPr>
      <w:r w:rsidRPr="00193196">
        <w:rPr>
          <w:rFonts w:ascii="Bookman Old Style" w:hAnsi="Bookman Old Style"/>
          <w:b/>
          <w:sz w:val="24"/>
          <w:szCs w:val="24"/>
        </w:rPr>
        <w:tab/>
      </w:r>
      <w:r w:rsidRPr="00193196">
        <w:rPr>
          <w:rFonts w:ascii="Bookman Old Style" w:hAnsi="Bookman Old Style"/>
          <w:b/>
          <w:sz w:val="24"/>
          <w:szCs w:val="24"/>
        </w:rPr>
        <w:tab/>
      </w:r>
      <w:r w:rsidRPr="00193196">
        <w:rPr>
          <w:rFonts w:ascii="Bookman Old Style" w:hAnsi="Bookman Old Style"/>
          <w:b/>
          <w:sz w:val="24"/>
          <w:szCs w:val="24"/>
        </w:rPr>
        <w:tab/>
      </w:r>
      <w:r w:rsidRPr="00193196">
        <w:rPr>
          <w:rFonts w:ascii="Bookman Old Style" w:hAnsi="Bookman Old Style"/>
          <w:b/>
          <w:sz w:val="24"/>
          <w:szCs w:val="24"/>
        </w:rPr>
        <w:tab/>
      </w:r>
      <w:r w:rsidRPr="00193196">
        <w:rPr>
          <w:rFonts w:ascii="Bookman Old Style" w:hAnsi="Bookman Old Style"/>
          <w:b/>
          <w:sz w:val="24"/>
          <w:szCs w:val="24"/>
        </w:rPr>
        <w:tab/>
      </w:r>
      <w:r w:rsidRPr="00193196">
        <w:rPr>
          <w:rFonts w:ascii="Bookman Old Style" w:hAnsi="Bookman Old Style"/>
          <w:b/>
          <w:sz w:val="24"/>
          <w:szCs w:val="24"/>
        </w:rPr>
        <w:tab/>
      </w:r>
      <w:r w:rsidR="00B03A7A" w:rsidRPr="00193196">
        <w:rPr>
          <w:rFonts w:ascii="Bookman Old Style" w:hAnsi="Bookman Old Style"/>
          <w:b/>
          <w:sz w:val="24"/>
          <w:szCs w:val="24"/>
        </w:rPr>
        <w:t xml:space="preserve">           </w:t>
      </w:r>
      <w:r w:rsidRPr="00193196">
        <w:rPr>
          <w:rFonts w:ascii="Bookman Old Style" w:hAnsi="Bookman Old Style"/>
          <w:b/>
          <w:sz w:val="24"/>
          <w:szCs w:val="24"/>
        </w:rPr>
        <w:t>H. MUHIDIN</w:t>
      </w:r>
    </w:p>
    <w:p w:rsidR="008E1CC1" w:rsidRPr="00193196" w:rsidRDefault="008E1CC1" w:rsidP="00804E65">
      <w:pPr>
        <w:autoSpaceDE w:val="0"/>
        <w:autoSpaceDN w:val="0"/>
        <w:adjustRightInd w:val="0"/>
        <w:spacing w:after="0" w:line="240" w:lineRule="auto"/>
        <w:jc w:val="both"/>
        <w:rPr>
          <w:rFonts w:ascii="Bookman Old Style" w:hAnsi="Bookman Old Style"/>
          <w:sz w:val="24"/>
          <w:szCs w:val="24"/>
        </w:rPr>
      </w:pPr>
    </w:p>
    <w:p w:rsidR="008E1CC1" w:rsidRPr="00193196" w:rsidRDefault="008E1CC1" w:rsidP="00804E65">
      <w:pPr>
        <w:autoSpaceDE w:val="0"/>
        <w:autoSpaceDN w:val="0"/>
        <w:adjustRightInd w:val="0"/>
        <w:spacing w:after="0" w:line="240" w:lineRule="auto"/>
        <w:jc w:val="both"/>
        <w:rPr>
          <w:rFonts w:ascii="Bookman Old Style" w:hAnsi="Bookman Old Style"/>
          <w:sz w:val="24"/>
          <w:szCs w:val="24"/>
        </w:rPr>
      </w:pPr>
      <w:r w:rsidRPr="00193196">
        <w:rPr>
          <w:rFonts w:ascii="Bookman Old Style" w:hAnsi="Bookman Old Style"/>
          <w:sz w:val="24"/>
          <w:szCs w:val="24"/>
        </w:rPr>
        <w:t>Diundangkan di Banjarmasin</w:t>
      </w:r>
    </w:p>
    <w:p w:rsidR="008E1CC1" w:rsidRPr="00193196" w:rsidRDefault="00B03A7A" w:rsidP="00804E65">
      <w:pPr>
        <w:autoSpaceDE w:val="0"/>
        <w:autoSpaceDN w:val="0"/>
        <w:adjustRightInd w:val="0"/>
        <w:spacing w:after="0" w:line="240" w:lineRule="auto"/>
        <w:jc w:val="both"/>
        <w:rPr>
          <w:rFonts w:ascii="Bookman Old Style" w:hAnsi="Bookman Old Style"/>
          <w:sz w:val="24"/>
          <w:szCs w:val="24"/>
        </w:rPr>
      </w:pPr>
      <w:r w:rsidRPr="00193196">
        <w:rPr>
          <w:rFonts w:ascii="Bookman Old Style" w:hAnsi="Bookman Old Style"/>
          <w:sz w:val="24"/>
          <w:szCs w:val="24"/>
        </w:rPr>
        <w:t>p</w:t>
      </w:r>
      <w:r w:rsidR="008E1CC1" w:rsidRPr="00193196">
        <w:rPr>
          <w:rFonts w:ascii="Bookman Old Style" w:hAnsi="Bookman Old Style"/>
          <w:sz w:val="24"/>
          <w:szCs w:val="24"/>
        </w:rPr>
        <w:t xml:space="preserve">ada tanggal, </w:t>
      </w:r>
    </w:p>
    <w:p w:rsidR="008E1CC1" w:rsidRPr="00193196" w:rsidRDefault="008E1CC1" w:rsidP="00804E65">
      <w:pPr>
        <w:autoSpaceDE w:val="0"/>
        <w:autoSpaceDN w:val="0"/>
        <w:adjustRightInd w:val="0"/>
        <w:spacing w:after="0" w:line="240" w:lineRule="auto"/>
        <w:jc w:val="both"/>
        <w:rPr>
          <w:rFonts w:ascii="Bookman Old Style" w:hAnsi="Bookman Old Style"/>
          <w:sz w:val="24"/>
          <w:szCs w:val="24"/>
        </w:rPr>
      </w:pPr>
    </w:p>
    <w:p w:rsidR="008E1CC1" w:rsidRPr="00193196" w:rsidRDefault="008E1CC1" w:rsidP="00804E65">
      <w:pPr>
        <w:autoSpaceDE w:val="0"/>
        <w:autoSpaceDN w:val="0"/>
        <w:adjustRightInd w:val="0"/>
        <w:spacing w:after="0" w:line="240" w:lineRule="auto"/>
        <w:jc w:val="both"/>
        <w:rPr>
          <w:rFonts w:ascii="Bookman Old Style" w:hAnsi="Bookman Old Style"/>
          <w:b/>
          <w:sz w:val="24"/>
          <w:szCs w:val="24"/>
        </w:rPr>
      </w:pPr>
      <w:r w:rsidRPr="00193196">
        <w:rPr>
          <w:rFonts w:ascii="Bookman Old Style" w:hAnsi="Bookman Old Style"/>
          <w:b/>
          <w:sz w:val="24"/>
          <w:szCs w:val="24"/>
        </w:rPr>
        <w:t>SEKRETARIS DAERAH KOTABANJARMASIN</w:t>
      </w:r>
    </w:p>
    <w:p w:rsidR="008E1CC1" w:rsidRPr="00193196" w:rsidRDefault="008E1CC1" w:rsidP="00804E65">
      <w:pPr>
        <w:autoSpaceDE w:val="0"/>
        <w:autoSpaceDN w:val="0"/>
        <w:adjustRightInd w:val="0"/>
        <w:spacing w:after="0" w:line="240" w:lineRule="auto"/>
        <w:jc w:val="both"/>
        <w:rPr>
          <w:rFonts w:ascii="Bookman Old Style" w:hAnsi="Bookman Old Style"/>
          <w:b/>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b/>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b/>
          <w:sz w:val="24"/>
          <w:szCs w:val="24"/>
        </w:rPr>
      </w:pPr>
    </w:p>
    <w:p w:rsidR="00B03A7A" w:rsidRPr="00193196" w:rsidRDefault="00B03A7A" w:rsidP="00804E65">
      <w:pPr>
        <w:autoSpaceDE w:val="0"/>
        <w:autoSpaceDN w:val="0"/>
        <w:adjustRightInd w:val="0"/>
        <w:spacing w:after="0" w:line="240" w:lineRule="auto"/>
        <w:jc w:val="both"/>
        <w:rPr>
          <w:rFonts w:ascii="Bookman Old Style" w:hAnsi="Bookman Old Style"/>
          <w:b/>
          <w:sz w:val="24"/>
          <w:szCs w:val="24"/>
        </w:rPr>
      </w:pPr>
    </w:p>
    <w:p w:rsidR="008E1CC1" w:rsidRPr="00193196" w:rsidRDefault="00B03A7A" w:rsidP="00804E65">
      <w:pPr>
        <w:autoSpaceDE w:val="0"/>
        <w:autoSpaceDN w:val="0"/>
        <w:adjustRightInd w:val="0"/>
        <w:spacing w:after="0" w:line="240" w:lineRule="auto"/>
        <w:jc w:val="both"/>
        <w:rPr>
          <w:rFonts w:ascii="Bookman Old Style" w:hAnsi="Bookman Old Style"/>
          <w:b/>
          <w:sz w:val="24"/>
          <w:szCs w:val="24"/>
        </w:rPr>
      </w:pPr>
      <w:r w:rsidRPr="00193196">
        <w:rPr>
          <w:rFonts w:ascii="Bookman Old Style" w:hAnsi="Bookman Old Style"/>
          <w:b/>
          <w:sz w:val="24"/>
          <w:szCs w:val="24"/>
        </w:rPr>
        <w:t xml:space="preserve">            H. ZULFADLI GAZALI</w:t>
      </w:r>
    </w:p>
    <w:p w:rsidR="00B03A7A" w:rsidRPr="00193196" w:rsidRDefault="00B03A7A" w:rsidP="00804E65">
      <w:pPr>
        <w:autoSpaceDE w:val="0"/>
        <w:autoSpaceDN w:val="0"/>
        <w:adjustRightInd w:val="0"/>
        <w:spacing w:after="0" w:line="240" w:lineRule="auto"/>
        <w:jc w:val="both"/>
        <w:rPr>
          <w:rFonts w:ascii="Bookman Old Style" w:hAnsi="Bookman Old Style"/>
          <w:b/>
          <w:sz w:val="24"/>
          <w:szCs w:val="24"/>
        </w:rPr>
      </w:pPr>
    </w:p>
    <w:p w:rsidR="008E1CC1" w:rsidRPr="00193196" w:rsidRDefault="008E1CC1" w:rsidP="00804E65">
      <w:pPr>
        <w:autoSpaceDE w:val="0"/>
        <w:autoSpaceDN w:val="0"/>
        <w:adjustRightInd w:val="0"/>
        <w:spacing w:after="0" w:line="240" w:lineRule="auto"/>
        <w:jc w:val="both"/>
        <w:rPr>
          <w:rFonts w:ascii="Bookman Old Style" w:hAnsi="Bookman Old Style" w:cs="Arial"/>
          <w:sz w:val="24"/>
          <w:szCs w:val="24"/>
        </w:rPr>
      </w:pPr>
      <w:r w:rsidRPr="00193196">
        <w:rPr>
          <w:rFonts w:ascii="Bookman Old Style" w:hAnsi="Bookman Old Style" w:cs="Arial"/>
          <w:sz w:val="24"/>
          <w:szCs w:val="24"/>
        </w:rPr>
        <w:t>LEMBARAN DA</w:t>
      </w:r>
      <w:r w:rsidR="00CE0457">
        <w:rPr>
          <w:rFonts w:ascii="Bookman Old Style" w:hAnsi="Bookman Old Style" w:cs="Arial"/>
          <w:sz w:val="24"/>
          <w:szCs w:val="24"/>
        </w:rPr>
        <w:t>ERAH KOTA BANJARMASIN TAHUN 2014</w:t>
      </w:r>
      <w:r w:rsidRPr="00193196">
        <w:rPr>
          <w:rFonts w:ascii="Bookman Old Style" w:hAnsi="Bookman Old Style" w:cs="Arial"/>
          <w:sz w:val="24"/>
          <w:szCs w:val="24"/>
        </w:rPr>
        <w:t xml:space="preserve"> NOMOR</w:t>
      </w:r>
    </w:p>
    <w:p w:rsidR="00FA0015" w:rsidRPr="00193196" w:rsidRDefault="00FA0015"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D1C81" w:rsidRDefault="005D1C81" w:rsidP="00804E65">
      <w:pPr>
        <w:pStyle w:val="Default"/>
        <w:jc w:val="center"/>
        <w:rPr>
          <w:rFonts w:ascii="Bookman Old Style" w:hAnsi="Bookman Old Style"/>
          <w:b/>
          <w:bCs/>
          <w:lang w:val="en-US"/>
        </w:rPr>
      </w:pPr>
    </w:p>
    <w:p w:rsidR="00A34CDA" w:rsidRDefault="00A34CDA" w:rsidP="00804E65">
      <w:pPr>
        <w:pStyle w:val="Default"/>
        <w:jc w:val="center"/>
        <w:rPr>
          <w:rFonts w:ascii="Bookman Old Style" w:hAnsi="Bookman Old Style"/>
          <w:b/>
          <w:bCs/>
          <w:lang w:val="en-US"/>
        </w:rPr>
      </w:pPr>
    </w:p>
    <w:p w:rsidR="00A34CDA" w:rsidRDefault="00A34CDA" w:rsidP="00804E65">
      <w:pPr>
        <w:pStyle w:val="Default"/>
        <w:jc w:val="center"/>
        <w:rPr>
          <w:rFonts w:ascii="Bookman Old Style" w:hAnsi="Bookman Old Style"/>
          <w:b/>
          <w:bCs/>
          <w:lang w:val="en-US"/>
        </w:rPr>
      </w:pPr>
    </w:p>
    <w:p w:rsidR="00A34CDA" w:rsidRDefault="00A34CDA" w:rsidP="00804E65">
      <w:pPr>
        <w:pStyle w:val="Default"/>
        <w:jc w:val="center"/>
        <w:rPr>
          <w:rFonts w:ascii="Bookman Old Style" w:hAnsi="Bookman Old Style"/>
          <w:b/>
          <w:bCs/>
          <w:lang w:val="en-US"/>
        </w:rPr>
      </w:pPr>
    </w:p>
    <w:p w:rsidR="009850EB" w:rsidRDefault="009850EB" w:rsidP="00804E65">
      <w:pPr>
        <w:pStyle w:val="Default"/>
        <w:jc w:val="center"/>
        <w:rPr>
          <w:rFonts w:ascii="Bookman Old Style" w:hAnsi="Bookman Old Style"/>
          <w:b/>
          <w:bCs/>
          <w:lang w:val="en-US"/>
        </w:rPr>
      </w:pPr>
    </w:p>
    <w:p w:rsidR="00A34CDA" w:rsidRPr="0033112E" w:rsidRDefault="00A34CDA" w:rsidP="00A34CDA">
      <w:pPr>
        <w:rPr>
          <w:rFonts w:ascii="Bookman Old Style" w:hAnsi="Bookman Old Style" w:cs="Arial"/>
          <w:sz w:val="24"/>
          <w:szCs w:val="24"/>
        </w:rPr>
      </w:pPr>
      <w:r w:rsidRPr="0033112E">
        <w:rPr>
          <w:rFonts w:ascii="Bookman Old Style" w:hAnsi="Bookman Old Style" w:cs="Arial"/>
          <w:sz w:val="24"/>
          <w:szCs w:val="24"/>
        </w:rPr>
        <w:t>NOREG PERATURAN DAERAH KOT</w:t>
      </w:r>
      <w:r w:rsidRPr="0033112E">
        <w:rPr>
          <w:rFonts w:ascii="Bookman Old Style" w:hAnsi="Bookman Old Style" w:cs="Arial"/>
          <w:sz w:val="24"/>
          <w:szCs w:val="24"/>
          <w:lang w:val="id-ID"/>
        </w:rPr>
        <w:t>A BANJARMASIN</w:t>
      </w:r>
      <w:r w:rsidRPr="0033112E">
        <w:rPr>
          <w:rFonts w:ascii="Bookman Old Style" w:hAnsi="Bookman Old Style" w:cs="Arial"/>
          <w:sz w:val="24"/>
          <w:szCs w:val="24"/>
        </w:rPr>
        <w:t xml:space="preserve">, PROVINSI </w:t>
      </w:r>
      <w:r w:rsidRPr="0033112E">
        <w:rPr>
          <w:rFonts w:ascii="Bookman Old Style" w:hAnsi="Bookman Old Style" w:cs="Arial"/>
          <w:sz w:val="24"/>
          <w:szCs w:val="24"/>
          <w:lang w:val="id-ID"/>
        </w:rPr>
        <w:t>KALIMANTAN SELATAN</w:t>
      </w:r>
      <w:r w:rsidRPr="0033112E">
        <w:rPr>
          <w:rFonts w:ascii="Bookman Old Style" w:hAnsi="Bookman Old Style" w:cs="Arial"/>
          <w:sz w:val="24"/>
          <w:szCs w:val="24"/>
        </w:rPr>
        <w:t xml:space="preserve"> : (18/2014) </w:t>
      </w:r>
    </w:p>
    <w:p w:rsidR="009850EB" w:rsidRDefault="009850EB" w:rsidP="00804E65">
      <w:pPr>
        <w:pStyle w:val="Default"/>
        <w:jc w:val="center"/>
        <w:rPr>
          <w:rFonts w:ascii="Bookman Old Style" w:hAnsi="Bookman Old Style"/>
          <w:b/>
          <w:bCs/>
          <w:lang w:val="en-US"/>
        </w:rPr>
      </w:pPr>
    </w:p>
    <w:p w:rsidR="009850EB" w:rsidRDefault="009850EB" w:rsidP="00804E65">
      <w:pPr>
        <w:pStyle w:val="Default"/>
        <w:jc w:val="center"/>
        <w:rPr>
          <w:rFonts w:ascii="Bookman Old Style" w:hAnsi="Bookman Old Style"/>
          <w:b/>
          <w:bCs/>
          <w:lang w:val="en-US"/>
        </w:rPr>
      </w:pPr>
    </w:p>
    <w:p w:rsidR="009850EB" w:rsidRDefault="009850EB" w:rsidP="00804E65">
      <w:pPr>
        <w:pStyle w:val="Default"/>
        <w:jc w:val="center"/>
        <w:rPr>
          <w:rFonts w:ascii="Bookman Old Style" w:hAnsi="Bookman Old Style"/>
          <w:b/>
          <w:bCs/>
          <w:lang w:val="en-US"/>
        </w:rPr>
      </w:pPr>
    </w:p>
    <w:p w:rsidR="009850EB" w:rsidRDefault="009850EB" w:rsidP="00804E65">
      <w:pPr>
        <w:pStyle w:val="Default"/>
        <w:jc w:val="center"/>
        <w:rPr>
          <w:rFonts w:ascii="Bookman Old Style" w:hAnsi="Bookman Old Style"/>
          <w:b/>
          <w:bCs/>
          <w:lang w:val="en-US"/>
        </w:rPr>
      </w:pPr>
    </w:p>
    <w:p w:rsidR="009850EB" w:rsidRPr="00193196" w:rsidRDefault="009850EB" w:rsidP="00804E65">
      <w:pPr>
        <w:pStyle w:val="Default"/>
        <w:jc w:val="center"/>
        <w:rPr>
          <w:rFonts w:ascii="Bookman Old Style" w:hAnsi="Bookman Old Style"/>
          <w:b/>
          <w:bCs/>
          <w:lang w:val="en-US"/>
        </w:rPr>
      </w:pPr>
    </w:p>
    <w:p w:rsidR="005D1C81" w:rsidRPr="00193196" w:rsidRDefault="005D1C81" w:rsidP="00804E65">
      <w:pPr>
        <w:pStyle w:val="Default"/>
        <w:jc w:val="center"/>
        <w:rPr>
          <w:rFonts w:ascii="Bookman Old Style" w:hAnsi="Bookman Old Style"/>
          <w:b/>
          <w:bCs/>
          <w:lang w:val="en-US"/>
        </w:rPr>
      </w:pPr>
    </w:p>
    <w:p w:rsidR="00544B84" w:rsidRDefault="008E1CC1" w:rsidP="00804E65">
      <w:pPr>
        <w:pStyle w:val="Default"/>
        <w:jc w:val="center"/>
        <w:rPr>
          <w:rFonts w:ascii="Bookman Old Style" w:hAnsi="Bookman Old Style"/>
          <w:b/>
          <w:bCs/>
          <w:lang w:val="en-US"/>
        </w:rPr>
      </w:pPr>
      <w:r w:rsidRPr="00193196">
        <w:rPr>
          <w:rFonts w:ascii="Bookman Old Style" w:hAnsi="Bookman Old Style"/>
          <w:b/>
          <w:bCs/>
        </w:rPr>
        <w:t xml:space="preserve">PENJELASAN </w:t>
      </w:r>
    </w:p>
    <w:p w:rsidR="00544B84" w:rsidRDefault="00544B84" w:rsidP="00804E65">
      <w:pPr>
        <w:pStyle w:val="Default"/>
        <w:jc w:val="center"/>
        <w:rPr>
          <w:rFonts w:ascii="Bookman Old Style" w:hAnsi="Bookman Old Style"/>
          <w:b/>
          <w:bCs/>
          <w:lang w:val="en-US"/>
        </w:rPr>
      </w:pPr>
    </w:p>
    <w:p w:rsidR="008E1CC1" w:rsidRDefault="008E1CC1" w:rsidP="00804E65">
      <w:pPr>
        <w:pStyle w:val="Default"/>
        <w:jc w:val="center"/>
        <w:rPr>
          <w:rFonts w:ascii="Bookman Old Style" w:hAnsi="Bookman Old Style"/>
          <w:b/>
          <w:bCs/>
          <w:lang w:val="en-US"/>
        </w:rPr>
      </w:pPr>
      <w:r w:rsidRPr="00193196">
        <w:rPr>
          <w:rFonts w:ascii="Bookman Old Style" w:hAnsi="Bookman Old Style"/>
          <w:b/>
          <w:bCs/>
        </w:rPr>
        <w:t>ATAS</w:t>
      </w:r>
    </w:p>
    <w:p w:rsidR="00544B84" w:rsidRPr="00544B84" w:rsidRDefault="00544B84" w:rsidP="00804E65">
      <w:pPr>
        <w:pStyle w:val="Default"/>
        <w:jc w:val="center"/>
        <w:rPr>
          <w:rFonts w:ascii="Bookman Old Style" w:hAnsi="Bookman Old Style"/>
          <w:lang w:val="en-US"/>
        </w:rPr>
      </w:pPr>
    </w:p>
    <w:p w:rsidR="008E1CC1" w:rsidRDefault="008E1CC1" w:rsidP="00804E65">
      <w:pPr>
        <w:pStyle w:val="Default"/>
        <w:jc w:val="center"/>
        <w:rPr>
          <w:rFonts w:ascii="Bookman Old Style" w:hAnsi="Bookman Old Style"/>
          <w:b/>
          <w:bCs/>
          <w:lang w:val="en-US"/>
        </w:rPr>
      </w:pPr>
      <w:r w:rsidRPr="00193196">
        <w:rPr>
          <w:rFonts w:ascii="Bookman Old Style" w:hAnsi="Bookman Old Style"/>
          <w:b/>
          <w:bCs/>
        </w:rPr>
        <w:t xml:space="preserve">PERATURAN DAERAH </w:t>
      </w:r>
      <w:r w:rsidRPr="00193196">
        <w:rPr>
          <w:rFonts w:ascii="Bookman Old Style" w:hAnsi="Bookman Old Style"/>
          <w:b/>
          <w:bCs/>
          <w:lang w:val="en-US"/>
        </w:rPr>
        <w:t>KOTA BANJARMASIN</w:t>
      </w:r>
    </w:p>
    <w:p w:rsidR="00544B84" w:rsidRPr="00193196" w:rsidRDefault="00544B84" w:rsidP="00804E65">
      <w:pPr>
        <w:pStyle w:val="Default"/>
        <w:jc w:val="center"/>
        <w:rPr>
          <w:rFonts w:ascii="Bookman Old Style" w:hAnsi="Bookman Old Style"/>
          <w:lang w:val="en-US"/>
        </w:rPr>
      </w:pPr>
    </w:p>
    <w:p w:rsidR="008E1CC1" w:rsidRPr="00193196" w:rsidRDefault="008E1CC1" w:rsidP="00804E65">
      <w:pPr>
        <w:pStyle w:val="Default"/>
        <w:jc w:val="center"/>
        <w:rPr>
          <w:rFonts w:ascii="Bookman Old Style" w:hAnsi="Bookman Old Style"/>
          <w:b/>
          <w:bCs/>
          <w:lang w:val="en-US"/>
        </w:rPr>
      </w:pPr>
      <w:r w:rsidRPr="00193196">
        <w:rPr>
          <w:rFonts w:ascii="Bookman Old Style" w:hAnsi="Bookman Old Style"/>
          <w:b/>
          <w:bCs/>
        </w:rPr>
        <w:t xml:space="preserve">NOMOR </w:t>
      </w:r>
      <w:r w:rsidR="00CE0457">
        <w:rPr>
          <w:rFonts w:ascii="Bookman Old Style" w:hAnsi="Bookman Old Style"/>
          <w:b/>
          <w:bCs/>
          <w:lang w:val="en-US"/>
        </w:rPr>
        <w:t xml:space="preserve">7 </w:t>
      </w:r>
      <w:r w:rsidRPr="00193196">
        <w:rPr>
          <w:rFonts w:ascii="Bookman Old Style" w:hAnsi="Bookman Old Style"/>
          <w:b/>
          <w:bCs/>
        </w:rPr>
        <w:t>TAHUN 201</w:t>
      </w:r>
      <w:r w:rsidR="00CE0457">
        <w:rPr>
          <w:rFonts w:ascii="Bookman Old Style" w:hAnsi="Bookman Old Style"/>
          <w:b/>
          <w:bCs/>
          <w:lang w:val="en-US"/>
        </w:rPr>
        <w:t>4</w:t>
      </w:r>
    </w:p>
    <w:p w:rsidR="008E1CC1" w:rsidRPr="00193196" w:rsidRDefault="008E1CC1" w:rsidP="00804E65">
      <w:pPr>
        <w:pStyle w:val="Default"/>
        <w:jc w:val="center"/>
        <w:rPr>
          <w:rFonts w:ascii="Bookman Old Style" w:hAnsi="Bookman Old Style"/>
        </w:rPr>
      </w:pPr>
    </w:p>
    <w:p w:rsidR="008E1CC1" w:rsidRDefault="008E1CC1" w:rsidP="00804E65">
      <w:pPr>
        <w:pStyle w:val="Default"/>
        <w:jc w:val="center"/>
        <w:rPr>
          <w:rFonts w:ascii="Bookman Old Style" w:hAnsi="Bookman Old Style"/>
          <w:b/>
          <w:bCs/>
          <w:lang w:val="en-US"/>
        </w:rPr>
      </w:pPr>
      <w:r w:rsidRPr="00193196">
        <w:rPr>
          <w:rFonts w:ascii="Bookman Old Style" w:hAnsi="Bookman Old Style"/>
          <w:b/>
          <w:bCs/>
        </w:rPr>
        <w:t>TENTANG</w:t>
      </w:r>
    </w:p>
    <w:p w:rsidR="00544B84" w:rsidRPr="00544B84" w:rsidRDefault="00544B84" w:rsidP="00804E65">
      <w:pPr>
        <w:pStyle w:val="Default"/>
        <w:jc w:val="center"/>
        <w:rPr>
          <w:rFonts w:ascii="Bookman Old Style" w:hAnsi="Bookman Old Style"/>
          <w:lang w:val="en-US"/>
        </w:rPr>
      </w:pPr>
    </w:p>
    <w:p w:rsidR="008E1CC1" w:rsidRPr="00193196" w:rsidRDefault="008E1CC1" w:rsidP="00804E65">
      <w:pPr>
        <w:pStyle w:val="Default"/>
        <w:jc w:val="center"/>
        <w:rPr>
          <w:rFonts w:ascii="Bookman Old Style" w:hAnsi="Bookman Old Style"/>
          <w:b/>
          <w:bCs/>
          <w:lang w:val="en-US"/>
        </w:rPr>
      </w:pPr>
      <w:r w:rsidRPr="00193196">
        <w:rPr>
          <w:rFonts w:ascii="Bookman Old Style" w:hAnsi="Bookman Old Style"/>
          <w:b/>
          <w:bCs/>
          <w:lang w:val="en-US"/>
        </w:rPr>
        <w:t>PEMAKAMAN</w:t>
      </w:r>
    </w:p>
    <w:p w:rsidR="008E1CC1" w:rsidRPr="00193196" w:rsidRDefault="008E1CC1" w:rsidP="00804E65">
      <w:pPr>
        <w:pStyle w:val="Default"/>
        <w:jc w:val="center"/>
        <w:rPr>
          <w:rFonts w:ascii="Bookman Old Style" w:hAnsi="Bookman Old Style"/>
          <w:b/>
          <w:bCs/>
        </w:rPr>
      </w:pPr>
    </w:p>
    <w:p w:rsidR="008E1CC1" w:rsidRPr="00193196" w:rsidRDefault="008E1CC1" w:rsidP="00804E65">
      <w:pPr>
        <w:pStyle w:val="Default"/>
        <w:jc w:val="center"/>
        <w:rPr>
          <w:rFonts w:ascii="Bookman Old Style" w:hAnsi="Bookman Old Style"/>
        </w:rPr>
      </w:pPr>
    </w:p>
    <w:p w:rsidR="008E1CC1" w:rsidRPr="00193196" w:rsidRDefault="008E1CC1" w:rsidP="00912FC2">
      <w:pPr>
        <w:pStyle w:val="Default"/>
        <w:tabs>
          <w:tab w:val="left" w:pos="5140"/>
        </w:tabs>
        <w:spacing w:after="120"/>
        <w:rPr>
          <w:rFonts w:ascii="Bookman Old Style" w:hAnsi="Bookman Old Style"/>
        </w:rPr>
      </w:pPr>
      <w:r w:rsidRPr="00193196">
        <w:rPr>
          <w:rFonts w:ascii="Bookman Old Style" w:hAnsi="Bookman Old Style"/>
          <w:b/>
          <w:bCs/>
          <w:lang w:val="en-US"/>
        </w:rPr>
        <w:t xml:space="preserve">I.  </w:t>
      </w:r>
      <w:r w:rsidRPr="00193196">
        <w:rPr>
          <w:rFonts w:ascii="Bookman Old Style" w:hAnsi="Bookman Old Style"/>
          <w:b/>
          <w:bCs/>
        </w:rPr>
        <w:t xml:space="preserve">UMUM </w:t>
      </w:r>
      <w:r w:rsidR="00912FC2">
        <w:rPr>
          <w:rFonts w:ascii="Bookman Old Style" w:hAnsi="Bookman Old Style"/>
          <w:b/>
          <w:bCs/>
        </w:rPr>
        <w:tab/>
      </w:r>
    </w:p>
    <w:p w:rsidR="000A14A8" w:rsidRPr="00193196" w:rsidRDefault="000A14A8" w:rsidP="00804E65">
      <w:pPr>
        <w:spacing w:after="0" w:line="240" w:lineRule="auto"/>
        <w:ind w:firstLine="720"/>
        <w:jc w:val="both"/>
        <w:rPr>
          <w:rFonts w:ascii="Bookman Old Style" w:hAnsi="Bookman Old Style"/>
          <w:sz w:val="24"/>
          <w:szCs w:val="24"/>
        </w:rPr>
      </w:pPr>
      <w:r w:rsidRPr="00193196">
        <w:rPr>
          <w:rFonts w:ascii="Bookman Old Style" w:hAnsi="Bookman Old Style"/>
          <w:sz w:val="24"/>
          <w:szCs w:val="24"/>
        </w:rPr>
        <w:t>Pasal 4 ayat 1 dan ayat 2 Undang-Undang Nomor 2 Tahun 2012 tentang Pengadaan Tanah Bagi Kepentingan Umum menyatakan bahwa pemerintah daerah menjamin tersedianya tanah untuk kepentingan umum dan pendanaannya. Tanah bagi kepentingan umum ditentukan pada Pasal 10 dari duabelas poin yang ditetapkan salah satunya pada huruf k berupa tempat pemakaman umum Pemerintah Daerah.</w:t>
      </w:r>
    </w:p>
    <w:p w:rsidR="000A14A8" w:rsidRPr="00193196" w:rsidRDefault="000A14A8" w:rsidP="00804E65">
      <w:pPr>
        <w:spacing w:after="0" w:line="240" w:lineRule="auto"/>
        <w:ind w:firstLine="720"/>
        <w:jc w:val="both"/>
        <w:rPr>
          <w:rFonts w:ascii="Bookman Old Style" w:hAnsi="Bookman Old Style"/>
          <w:sz w:val="24"/>
          <w:szCs w:val="24"/>
        </w:rPr>
      </w:pPr>
    </w:p>
    <w:p w:rsidR="000A14A8" w:rsidRPr="00193196" w:rsidRDefault="000A14A8" w:rsidP="00804E65">
      <w:pPr>
        <w:spacing w:after="0" w:line="240" w:lineRule="auto"/>
        <w:ind w:firstLine="720"/>
        <w:jc w:val="both"/>
        <w:rPr>
          <w:rFonts w:ascii="Bookman Old Style" w:hAnsi="Bookman Old Style"/>
          <w:sz w:val="24"/>
          <w:szCs w:val="24"/>
        </w:rPr>
      </w:pPr>
      <w:r w:rsidRPr="00193196">
        <w:rPr>
          <w:rFonts w:ascii="Bookman Old Style" w:hAnsi="Bookman Old Style"/>
          <w:sz w:val="24"/>
          <w:szCs w:val="24"/>
        </w:rPr>
        <w:t>Peraturan Daerah Kota Banjarmasin Nomor 10 Tahun 1978 tentang Pemakaman di Wilayah Daerah Kota Banjarmasin sudah tidak sesuai lagi dengan perkembangan wilayah dan kondisi masyarakat yang saat ini Kota Banjarmasin sudah mengarah pada pencapaian sebagai kota Metropolis. Pertambahan jumlah penduduk dan sebagai kota transit yang lumayan padat, telah menciptakan ruang yang penuh dengan aktivitas dan pembangunan sarana prasarana pendukungnya. Selama ini keberadaan tempat pemakaman umum terabaikan dan terkesan kumuh sedangkan tempat pemakaman bukan umum tidak tertata dengan benar dan tersebar pada sisi dan sudut kota bahkan berada ditengah lingkungan hunian.</w:t>
      </w:r>
    </w:p>
    <w:p w:rsidR="000A14A8" w:rsidRPr="00193196" w:rsidRDefault="000A14A8" w:rsidP="00804E65">
      <w:pPr>
        <w:spacing w:after="0" w:line="240" w:lineRule="auto"/>
        <w:ind w:firstLine="720"/>
        <w:jc w:val="both"/>
        <w:rPr>
          <w:rFonts w:ascii="Bookman Old Style" w:hAnsi="Bookman Old Style"/>
          <w:sz w:val="24"/>
          <w:szCs w:val="24"/>
        </w:rPr>
      </w:pPr>
    </w:p>
    <w:p w:rsidR="000A14A8" w:rsidRPr="00193196" w:rsidRDefault="000A14A8" w:rsidP="00804E65">
      <w:pPr>
        <w:spacing w:after="0" w:line="240" w:lineRule="auto"/>
        <w:ind w:firstLine="720"/>
        <w:jc w:val="both"/>
        <w:rPr>
          <w:rFonts w:ascii="Bookman Old Style" w:hAnsi="Bookman Old Style"/>
          <w:sz w:val="24"/>
          <w:szCs w:val="24"/>
        </w:rPr>
      </w:pPr>
      <w:r w:rsidRPr="00193196">
        <w:rPr>
          <w:rFonts w:ascii="Bookman Old Style" w:hAnsi="Bookman Old Style"/>
          <w:sz w:val="24"/>
          <w:szCs w:val="24"/>
        </w:rPr>
        <w:t>Kondisi diatas sudah tidak dapat lagi dibiarkan begitu saja, Pemerintah sudah harus bergerak untuk revitalitasi pemakaman yang ada maupun rekonstuksi pada tataran tata ruang kota atau mencarikan solusi untuk penyediaan tempat pemakaman umum diluar wilayah melalui kerjasama antar wilayah. Selain itu kepadatan penduduk dan pertambahan yang cukup cepat mengisyaratkan untuk terciptanya organisasi-organisasi dimasyarakat sebagai wadah kebersamaan dan wujud kepedulian sesama dan pada hakikatnya membantu pemerintah daerah dalam menjalankan tugas pemerintahan bidang sosial kemasyarakatan.</w:t>
      </w:r>
    </w:p>
    <w:p w:rsidR="00893559" w:rsidRPr="00193196" w:rsidRDefault="00893559" w:rsidP="00804E65">
      <w:pPr>
        <w:autoSpaceDE w:val="0"/>
        <w:autoSpaceDN w:val="0"/>
        <w:adjustRightInd w:val="0"/>
        <w:spacing w:after="0" w:line="240" w:lineRule="auto"/>
        <w:rPr>
          <w:rFonts w:ascii="Bookman Old Style" w:hAnsi="Bookman Old Style" w:cs="Arial"/>
          <w:color w:val="000000"/>
          <w:sz w:val="24"/>
          <w:szCs w:val="24"/>
        </w:rPr>
      </w:pPr>
    </w:p>
    <w:p w:rsidR="007378AF" w:rsidRPr="00193196" w:rsidRDefault="007378AF" w:rsidP="00804E65">
      <w:pPr>
        <w:spacing w:line="240" w:lineRule="auto"/>
        <w:rPr>
          <w:rFonts w:ascii="Bookman Old Style" w:hAnsi="Bookman Old Style" w:cs="Arial"/>
          <w:sz w:val="24"/>
          <w:szCs w:val="24"/>
        </w:rPr>
      </w:pPr>
    </w:p>
    <w:p w:rsidR="008E1CC1" w:rsidRPr="00193196" w:rsidRDefault="008E1CC1" w:rsidP="00804E65">
      <w:pPr>
        <w:spacing w:line="240" w:lineRule="auto"/>
        <w:rPr>
          <w:rFonts w:ascii="Bookman Old Style" w:hAnsi="Bookman Old Style" w:cs="Arial"/>
          <w:b/>
          <w:sz w:val="24"/>
          <w:szCs w:val="24"/>
        </w:rPr>
      </w:pPr>
      <w:r w:rsidRPr="00193196">
        <w:rPr>
          <w:rFonts w:ascii="Bookman Old Style" w:hAnsi="Bookman Old Style" w:cs="Arial"/>
          <w:b/>
          <w:sz w:val="24"/>
          <w:szCs w:val="24"/>
        </w:rPr>
        <w:t>II. PASAL DEMI PASAL</w:t>
      </w:r>
    </w:p>
    <w:p w:rsidR="003142BF" w:rsidRPr="00193196" w:rsidRDefault="003142BF" w:rsidP="00804E65">
      <w:pPr>
        <w:spacing w:after="0" w:line="240" w:lineRule="auto"/>
        <w:rPr>
          <w:rFonts w:ascii="Bookman Old Style" w:hAnsi="Bookman Old Style"/>
          <w:sz w:val="24"/>
          <w:szCs w:val="24"/>
        </w:rPr>
      </w:pPr>
      <w:r w:rsidRPr="00193196">
        <w:rPr>
          <w:rFonts w:ascii="Bookman Old Style" w:hAnsi="Bookman Old Style"/>
          <w:sz w:val="24"/>
          <w:szCs w:val="24"/>
        </w:rPr>
        <w:t>Pasal 1</w:t>
      </w:r>
    </w:p>
    <w:p w:rsidR="003142BF" w:rsidRPr="00193196" w:rsidRDefault="003142BF" w:rsidP="00804E65">
      <w:pPr>
        <w:spacing w:after="0" w:line="240" w:lineRule="auto"/>
        <w:ind w:firstLine="720"/>
        <w:rPr>
          <w:rFonts w:ascii="Bookman Old Style" w:hAnsi="Bookman Old Style"/>
          <w:sz w:val="24"/>
          <w:szCs w:val="24"/>
        </w:rPr>
      </w:pPr>
      <w:r w:rsidRPr="00193196">
        <w:rPr>
          <w:rFonts w:ascii="Bookman Old Style" w:hAnsi="Bookman Old Style"/>
          <w:sz w:val="24"/>
          <w:szCs w:val="24"/>
        </w:rPr>
        <w:t>Cukup jelas.</w:t>
      </w:r>
    </w:p>
    <w:p w:rsidR="003142BF" w:rsidRDefault="003142BF"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A9072E" w:rsidRPr="00193196" w:rsidRDefault="00A9072E" w:rsidP="00804E65">
      <w:pPr>
        <w:autoSpaceDE w:val="0"/>
        <w:autoSpaceDN w:val="0"/>
        <w:adjustRightInd w:val="0"/>
        <w:spacing w:after="0" w:line="240" w:lineRule="auto"/>
        <w:jc w:val="center"/>
        <w:rPr>
          <w:rFonts w:ascii="Bookman Old Style" w:hAnsi="Bookman Old Style" w:cs="Arial"/>
          <w:b/>
          <w:color w:val="000000"/>
          <w:sz w:val="24"/>
          <w:szCs w:val="24"/>
        </w:rPr>
      </w:pPr>
    </w:p>
    <w:p w:rsidR="003142BF" w:rsidRPr="00193196" w:rsidRDefault="003142BF" w:rsidP="00804E65">
      <w:pPr>
        <w:spacing w:after="0" w:line="240" w:lineRule="auto"/>
        <w:rPr>
          <w:rFonts w:ascii="Bookman Old Style" w:hAnsi="Bookman Old Style"/>
          <w:sz w:val="24"/>
          <w:szCs w:val="24"/>
        </w:rPr>
      </w:pPr>
      <w:r w:rsidRPr="00193196">
        <w:rPr>
          <w:rFonts w:ascii="Bookman Old Style" w:hAnsi="Bookman Old Style"/>
          <w:sz w:val="24"/>
          <w:szCs w:val="24"/>
        </w:rPr>
        <w:t>Pasal 2</w:t>
      </w:r>
    </w:p>
    <w:p w:rsidR="003142BF" w:rsidRPr="00193196" w:rsidRDefault="003142BF" w:rsidP="00804E65">
      <w:pPr>
        <w:spacing w:after="0" w:line="240" w:lineRule="auto"/>
        <w:ind w:firstLine="720"/>
        <w:rPr>
          <w:rFonts w:ascii="Bookman Old Style" w:hAnsi="Bookman Old Style"/>
          <w:sz w:val="24"/>
          <w:szCs w:val="24"/>
        </w:rPr>
      </w:pPr>
      <w:r w:rsidRPr="00193196">
        <w:rPr>
          <w:rFonts w:ascii="Bookman Old Style" w:hAnsi="Bookman Old Style"/>
          <w:sz w:val="24"/>
          <w:szCs w:val="24"/>
        </w:rPr>
        <w:t>Ayat (1)</w:t>
      </w:r>
    </w:p>
    <w:p w:rsidR="003142BF"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Kota Banjarmasin yang merupakan k</w:t>
      </w:r>
      <w:r w:rsidRPr="00193196">
        <w:rPr>
          <w:rFonts w:ascii="Bookman Old Style" w:hAnsi="Bookman Old Style" w:cs="Arial"/>
          <w:sz w:val="24"/>
          <w:szCs w:val="24"/>
        </w:rPr>
        <w:t>awasan perkotaan dimana wilayahnya mempunyai kegiatan utama bukan pertanian, dengan susunan fungsi Kawasan sebagai tempat permukiman perkotaan, pemusatan dan distribusi pelayanan jasa pemerintahan, pelayanan sosial, dan kegiatan ekonomi.</w:t>
      </w:r>
      <w:r w:rsidR="00544B84">
        <w:rPr>
          <w:rFonts w:ascii="Bookman Old Style" w:hAnsi="Bookman Old Style" w:cs="Arial"/>
          <w:sz w:val="24"/>
          <w:szCs w:val="24"/>
        </w:rPr>
        <w:t xml:space="preserve"> </w:t>
      </w:r>
      <w:r w:rsidRPr="00193196">
        <w:rPr>
          <w:rFonts w:ascii="Bookman Old Style" w:hAnsi="Bookman Old Style" w:cs="Arial"/>
          <w:color w:val="000000"/>
          <w:sz w:val="24"/>
          <w:szCs w:val="24"/>
        </w:rPr>
        <w:t>Penyediaan tanah untuk kepentingan umum merupakan jaminan yang ditetapkan berdasarkan undang-undang yang berlaku terhadap Pemerintah Daerah Tingkat II salah satunya diperuntukkan untuk tempat pemakaman umum, selain itu menjadi bagian dari rencana pembangunan daerah.</w:t>
      </w:r>
    </w:p>
    <w:p w:rsidR="00A9072E" w:rsidRPr="00193196" w:rsidRDefault="00A9072E" w:rsidP="00804E65">
      <w:pPr>
        <w:autoSpaceDE w:val="0"/>
        <w:autoSpaceDN w:val="0"/>
        <w:adjustRightInd w:val="0"/>
        <w:spacing w:after="0" w:line="240" w:lineRule="auto"/>
        <w:ind w:left="72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jc w:val="center"/>
        <w:rPr>
          <w:rFonts w:ascii="Bookman Old Style" w:hAnsi="Bookman Old Style" w:cs="Arial"/>
          <w:b/>
          <w:color w:val="000000"/>
          <w:sz w:val="24"/>
          <w:szCs w:val="24"/>
        </w:rPr>
      </w:pPr>
    </w:p>
    <w:p w:rsidR="003142BF" w:rsidRPr="00193196" w:rsidRDefault="003142BF" w:rsidP="00804E65">
      <w:pPr>
        <w:spacing w:after="0" w:line="240" w:lineRule="auto"/>
        <w:rPr>
          <w:rFonts w:ascii="Bookman Old Style" w:hAnsi="Bookman Old Style"/>
          <w:sz w:val="24"/>
          <w:szCs w:val="24"/>
        </w:rPr>
      </w:pPr>
      <w:r w:rsidRPr="00193196">
        <w:rPr>
          <w:rFonts w:ascii="Bookman Old Style" w:hAnsi="Bookman Old Style"/>
          <w:sz w:val="24"/>
          <w:szCs w:val="24"/>
        </w:rPr>
        <w:t>Pasal 3</w:t>
      </w:r>
    </w:p>
    <w:p w:rsidR="003142BF" w:rsidRPr="00193196" w:rsidRDefault="003142BF" w:rsidP="00804E65">
      <w:pPr>
        <w:spacing w:after="0" w:line="240" w:lineRule="auto"/>
        <w:ind w:firstLine="720"/>
        <w:rPr>
          <w:rFonts w:ascii="Bookman Old Style" w:hAnsi="Bookman Old Style"/>
          <w:sz w:val="24"/>
          <w:szCs w:val="24"/>
        </w:rPr>
      </w:pPr>
      <w:r w:rsidRPr="00193196">
        <w:rPr>
          <w:rFonts w:ascii="Bookman Old Style" w:hAnsi="Bookman Old Style"/>
          <w:sz w:val="24"/>
          <w:szCs w:val="24"/>
        </w:rPr>
        <w:t>Ayat (1)</w:t>
      </w:r>
    </w:p>
    <w:p w:rsidR="003142BF" w:rsidRPr="00193196" w:rsidRDefault="003142BF" w:rsidP="00804E65">
      <w:pPr>
        <w:widowControl w:val="0"/>
        <w:autoSpaceDE w:val="0"/>
        <w:autoSpaceDN w:val="0"/>
        <w:spacing w:before="120" w:after="0" w:line="240" w:lineRule="auto"/>
        <w:ind w:left="720" w:right="29"/>
        <w:jc w:val="both"/>
        <w:rPr>
          <w:rFonts w:ascii="Bookman Old Style" w:hAnsi="Bookman Old Style" w:cs="Arial"/>
          <w:color w:val="000000"/>
          <w:spacing w:val="2"/>
          <w:sz w:val="24"/>
          <w:szCs w:val="24"/>
        </w:rPr>
      </w:pPr>
      <w:r w:rsidRPr="00193196">
        <w:rPr>
          <w:rFonts w:ascii="Bookman Old Style" w:hAnsi="Bookman Old Style" w:cs="Arial"/>
          <w:color w:val="000000"/>
          <w:spacing w:val="2"/>
          <w:sz w:val="24"/>
          <w:szCs w:val="24"/>
        </w:rPr>
        <w:t>Pemakaman umum merupakan salah satu jenis dari RTH.Sebagai bagian dari Ruang Terbuka Hijau Kawasan Perkotaan diatas pemakaman diisi oleh tumbuhan dan tanaman guna mendukung manfaat ekologi, sosial, budaya, ekonomi dan estetika.</w:t>
      </w:r>
    </w:p>
    <w:p w:rsidR="003142BF" w:rsidRPr="00193196" w:rsidRDefault="003142BF" w:rsidP="00804E65">
      <w:pPr>
        <w:suppressAutoHyphens/>
        <w:spacing w:after="0" w:line="240" w:lineRule="auto"/>
        <w:ind w:left="360" w:firstLine="360"/>
        <w:jc w:val="both"/>
        <w:rPr>
          <w:rFonts w:ascii="Bookman Old Style" w:hAnsi="Bookman Old Style" w:cs="Arial"/>
          <w:spacing w:val="-3"/>
          <w:sz w:val="24"/>
          <w:szCs w:val="24"/>
        </w:rPr>
      </w:pPr>
      <w:r w:rsidRPr="00193196">
        <w:rPr>
          <w:rFonts w:ascii="Bookman Old Style" w:hAnsi="Bookman Old Style" w:cs="Arial"/>
          <w:spacing w:val="-3"/>
          <w:sz w:val="24"/>
          <w:szCs w:val="24"/>
        </w:rPr>
        <w:t>Ayat (2)</w:t>
      </w:r>
    </w:p>
    <w:p w:rsidR="003142BF" w:rsidRPr="00193196" w:rsidRDefault="003142BF" w:rsidP="00804E65">
      <w:pPr>
        <w:widowControl w:val="0"/>
        <w:autoSpaceDE w:val="0"/>
        <w:autoSpaceDN w:val="0"/>
        <w:spacing w:after="0" w:line="240" w:lineRule="auto"/>
        <w:ind w:left="720" w:right="29"/>
        <w:jc w:val="both"/>
        <w:rPr>
          <w:rFonts w:ascii="Bookman Old Style" w:hAnsi="Bookman Old Style" w:cs="Arial"/>
          <w:color w:val="000000"/>
          <w:spacing w:val="2"/>
          <w:sz w:val="24"/>
          <w:szCs w:val="24"/>
        </w:rPr>
      </w:pPr>
      <w:r w:rsidRPr="00193196">
        <w:rPr>
          <w:rFonts w:ascii="Bookman Old Style" w:hAnsi="Bookman Old Style" w:cs="Arial"/>
          <w:color w:val="000000"/>
          <w:spacing w:val="2"/>
          <w:sz w:val="24"/>
          <w:szCs w:val="24"/>
        </w:rPr>
        <w:t xml:space="preserve">Ruang terbuka adalah ruang-ruang dalam kota atau wilayah yang lebih luas baik dalam bentuk area/kawasan maupun dalam bentuk area </w:t>
      </w:r>
      <w:r w:rsidRPr="00193196">
        <w:rPr>
          <w:rFonts w:ascii="Bookman Old Style" w:hAnsi="Bookman Old Style" w:cs="Arial"/>
          <w:color w:val="000000"/>
          <w:sz w:val="24"/>
          <w:szCs w:val="24"/>
        </w:rPr>
        <w:t>memanjangljalur di mana dalam penggunaannya lebih bersifat terbuka yang</w:t>
      </w:r>
      <w:r w:rsidRPr="00193196">
        <w:rPr>
          <w:rFonts w:ascii="Bookman Old Style" w:hAnsi="Bookman Old Style" w:cs="Arial"/>
          <w:color w:val="000000"/>
          <w:spacing w:val="2"/>
          <w:sz w:val="24"/>
          <w:szCs w:val="24"/>
        </w:rPr>
        <w:t xml:space="preserve"> pada dasarnya tanpa bangunan.</w:t>
      </w:r>
    </w:p>
    <w:p w:rsidR="003142BF" w:rsidRPr="00193196" w:rsidRDefault="003142BF" w:rsidP="00804E65">
      <w:pPr>
        <w:widowControl w:val="0"/>
        <w:autoSpaceDE w:val="0"/>
        <w:autoSpaceDN w:val="0"/>
        <w:spacing w:after="0" w:line="240" w:lineRule="auto"/>
        <w:ind w:right="29" w:firstLine="720"/>
        <w:jc w:val="both"/>
        <w:rPr>
          <w:rFonts w:ascii="Bookman Old Style" w:hAnsi="Bookman Old Style" w:cs="Arial"/>
          <w:color w:val="000000"/>
          <w:spacing w:val="2"/>
          <w:sz w:val="24"/>
          <w:szCs w:val="24"/>
        </w:rPr>
      </w:pPr>
      <w:r w:rsidRPr="00193196">
        <w:rPr>
          <w:rFonts w:ascii="Bookman Old Style" w:hAnsi="Bookman Old Style" w:cs="Arial"/>
          <w:color w:val="000000"/>
          <w:spacing w:val="2"/>
          <w:sz w:val="24"/>
          <w:szCs w:val="24"/>
        </w:rPr>
        <w:t>Ayat (3)</w:t>
      </w:r>
    </w:p>
    <w:p w:rsidR="003142BF" w:rsidRPr="00193196" w:rsidRDefault="003142BF" w:rsidP="00804E65">
      <w:pPr>
        <w:widowControl w:val="0"/>
        <w:autoSpaceDE w:val="0"/>
        <w:autoSpaceDN w:val="0"/>
        <w:spacing w:after="0" w:line="240" w:lineRule="auto"/>
        <w:ind w:left="720" w:right="29"/>
        <w:jc w:val="both"/>
        <w:rPr>
          <w:rFonts w:ascii="Bookman Old Style" w:hAnsi="Bookman Old Style" w:cs="Arial"/>
          <w:color w:val="000000"/>
          <w:spacing w:val="2"/>
          <w:sz w:val="24"/>
          <w:szCs w:val="24"/>
        </w:rPr>
      </w:pPr>
      <w:r w:rsidRPr="00193196">
        <w:rPr>
          <w:rFonts w:ascii="Bookman Old Style" w:hAnsi="Bookman Old Style" w:cs="Arial"/>
          <w:color w:val="000000"/>
          <w:spacing w:val="2"/>
          <w:sz w:val="24"/>
          <w:szCs w:val="24"/>
        </w:rPr>
        <w:t>Ada semacam perubahan paradigma dimana saat ini mulai dibangun diatas setiap makam bangunan penutup menyerupai rumah, lebih bermanfaat apabila menjadi ruang terbuka dimana bisa hidup tumbuhan yang sesuai dengan estetika pemakaman dan menambah hijau lingkungan.</w:t>
      </w:r>
    </w:p>
    <w:p w:rsidR="003142BF" w:rsidRPr="00193196" w:rsidRDefault="003142BF" w:rsidP="00804E65">
      <w:pPr>
        <w:widowControl w:val="0"/>
        <w:autoSpaceDE w:val="0"/>
        <w:autoSpaceDN w:val="0"/>
        <w:spacing w:after="0" w:line="240" w:lineRule="auto"/>
        <w:ind w:right="29" w:firstLine="720"/>
        <w:jc w:val="both"/>
        <w:rPr>
          <w:rFonts w:ascii="Bookman Old Style" w:hAnsi="Bookman Old Style" w:cs="Arial"/>
          <w:color w:val="000000"/>
          <w:spacing w:val="2"/>
          <w:sz w:val="24"/>
          <w:szCs w:val="24"/>
        </w:rPr>
      </w:pPr>
      <w:r w:rsidRPr="00193196">
        <w:rPr>
          <w:rFonts w:ascii="Bookman Old Style" w:hAnsi="Bookman Old Style" w:cs="Arial"/>
          <w:color w:val="000000"/>
          <w:spacing w:val="2"/>
          <w:sz w:val="24"/>
          <w:szCs w:val="24"/>
        </w:rPr>
        <w:t>Ayat (4)</w:t>
      </w:r>
    </w:p>
    <w:p w:rsidR="003142BF" w:rsidRPr="00193196" w:rsidRDefault="003142BF" w:rsidP="00804E65">
      <w:pPr>
        <w:widowControl w:val="0"/>
        <w:autoSpaceDE w:val="0"/>
        <w:autoSpaceDN w:val="0"/>
        <w:spacing w:after="0" w:line="240" w:lineRule="auto"/>
        <w:ind w:right="29"/>
        <w:jc w:val="both"/>
        <w:rPr>
          <w:rFonts w:ascii="Bookman Old Style" w:hAnsi="Bookman Old Style" w:cs="Arial"/>
          <w:color w:val="000000"/>
          <w:spacing w:val="2"/>
          <w:sz w:val="24"/>
          <w:szCs w:val="24"/>
        </w:rPr>
      </w:pPr>
      <w:r w:rsidRPr="00193196">
        <w:rPr>
          <w:rFonts w:ascii="Bookman Old Style" w:hAnsi="Bookman Old Style" w:cs="Arial"/>
          <w:color w:val="000000"/>
          <w:spacing w:val="2"/>
          <w:sz w:val="24"/>
          <w:szCs w:val="24"/>
        </w:rPr>
        <w:tab/>
        <w:t>Cukup jelas.</w:t>
      </w:r>
    </w:p>
    <w:p w:rsidR="003142BF" w:rsidRPr="00193196" w:rsidRDefault="003142BF" w:rsidP="00804E65">
      <w:pPr>
        <w:widowControl w:val="0"/>
        <w:autoSpaceDE w:val="0"/>
        <w:autoSpaceDN w:val="0"/>
        <w:spacing w:after="0" w:line="240" w:lineRule="auto"/>
        <w:ind w:right="29"/>
        <w:jc w:val="both"/>
        <w:rPr>
          <w:rFonts w:ascii="Bookman Old Style" w:hAnsi="Bookman Old Style" w:cs="Arial"/>
          <w:color w:val="000000"/>
          <w:spacing w:val="2"/>
          <w:sz w:val="24"/>
          <w:szCs w:val="24"/>
        </w:rPr>
      </w:pPr>
    </w:p>
    <w:p w:rsidR="003142BF" w:rsidRPr="00193196" w:rsidRDefault="003142BF" w:rsidP="00804E65">
      <w:pPr>
        <w:suppressAutoHyphens/>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Pasal 4</w:t>
      </w:r>
    </w:p>
    <w:p w:rsidR="003142BF" w:rsidRPr="00193196" w:rsidRDefault="003142BF" w:rsidP="00804E65">
      <w:pPr>
        <w:suppressAutoHyphens/>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ab/>
      </w:r>
      <w:r w:rsidRPr="00193196">
        <w:rPr>
          <w:rFonts w:ascii="Bookman Old Style" w:hAnsi="Bookman Old Style" w:cs="Arial"/>
          <w:spacing w:val="-3"/>
          <w:sz w:val="24"/>
          <w:szCs w:val="24"/>
        </w:rPr>
        <w:tab/>
        <w:t>Ayat (1)</w:t>
      </w:r>
    </w:p>
    <w:p w:rsidR="003142BF" w:rsidRPr="00193196" w:rsidRDefault="003142BF" w:rsidP="00804E65">
      <w:pPr>
        <w:suppressAutoHyphens/>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ab/>
      </w:r>
      <w:r w:rsidRPr="00193196">
        <w:rPr>
          <w:rFonts w:ascii="Bookman Old Style" w:hAnsi="Bookman Old Style" w:cs="Arial"/>
          <w:spacing w:val="-3"/>
          <w:sz w:val="24"/>
          <w:szCs w:val="24"/>
        </w:rPr>
        <w:tab/>
        <w:t>Cukup jelas</w:t>
      </w:r>
    </w:p>
    <w:p w:rsidR="003142BF" w:rsidRPr="00193196" w:rsidRDefault="003142BF" w:rsidP="00804E65">
      <w:pPr>
        <w:suppressAutoHyphens/>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ab/>
      </w:r>
      <w:r w:rsidRPr="00193196">
        <w:rPr>
          <w:rFonts w:ascii="Bookman Old Style" w:hAnsi="Bookman Old Style" w:cs="Arial"/>
          <w:spacing w:val="-3"/>
          <w:sz w:val="24"/>
          <w:szCs w:val="24"/>
        </w:rPr>
        <w:tab/>
        <w:t>Ayat (2)</w:t>
      </w:r>
    </w:p>
    <w:p w:rsidR="003142BF" w:rsidRPr="00193196" w:rsidRDefault="003142BF" w:rsidP="00804E65">
      <w:pPr>
        <w:suppressAutoHyphens/>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ab/>
      </w:r>
      <w:r w:rsidRPr="00193196">
        <w:rPr>
          <w:rFonts w:ascii="Bookman Old Style" w:hAnsi="Bookman Old Style" w:cs="Arial"/>
          <w:spacing w:val="-3"/>
          <w:sz w:val="24"/>
          <w:szCs w:val="24"/>
        </w:rPr>
        <w:tab/>
        <w:t>Cukup jelas</w:t>
      </w:r>
    </w:p>
    <w:p w:rsidR="003142BF" w:rsidRPr="00193196" w:rsidRDefault="003142BF" w:rsidP="00804E65">
      <w:pPr>
        <w:suppressAutoHyphens/>
        <w:spacing w:after="0" w:line="240" w:lineRule="auto"/>
        <w:ind w:left="36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ab/>
      </w:r>
      <w:r w:rsidRPr="00193196">
        <w:rPr>
          <w:rFonts w:ascii="Bookman Old Style" w:hAnsi="Bookman Old Style" w:cs="Arial"/>
          <w:spacing w:val="-3"/>
          <w:sz w:val="24"/>
          <w:szCs w:val="24"/>
        </w:rPr>
        <w:tab/>
        <w:t>Ayat (3)</w:t>
      </w:r>
    </w:p>
    <w:p w:rsidR="003142BF" w:rsidRPr="00193196" w:rsidRDefault="003142BF" w:rsidP="00804E65">
      <w:pPr>
        <w:suppressAutoHyphens/>
        <w:spacing w:after="0" w:line="240" w:lineRule="auto"/>
        <w:ind w:left="720"/>
        <w:jc w:val="both"/>
        <w:rPr>
          <w:rFonts w:ascii="Bookman Old Style" w:hAnsi="Bookman Old Style" w:cs="Arial"/>
          <w:spacing w:val="-3"/>
          <w:sz w:val="24"/>
          <w:szCs w:val="24"/>
        </w:rPr>
      </w:pPr>
      <w:r w:rsidRPr="00193196">
        <w:rPr>
          <w:rFonts w:ascii="Bookman Old Style" w:hAnsi="Bookman Old Style" w:cs="Arial"/>
          <w:spacing w:val="-3"/>
          <w:sz w:val="24"/>
          <w:szCs w:val="24"/>
        </w:rPr>
        <w:t>Dimaksudkan dengan desain arsitektural alami dan bebatuan agar nuansa estetika naturalis dapat tercapai dan tidak ada hal yang menjadikan suatu pemakaman sebagai nilai persaingan bagi masyarakat, selain itu diperlukan penataan berupa blok dan jalan setapak yang memudahkan orang untuk mencapai petak-petak makam dan tidak mengakibatkan makam lainnya terganggu.</w:t>
      </w:r>
    </w:p>
    <w:p w:rsidR="003142BF" w:rsidRDefault="003142BF" w:rsidP="00804E65">
      <w:pPr>
        <w:suppressAutoHyphens/>
        <w:spacing w:after="0" w:line="240" w:lineRule="auto"/>
        <w:ind w:left="720"/>
        <w:jc w:val="both"/>
        <w:rPr>
          <w:rFonts w:ascii="Bookman Old Style" w:hAnsi="Bookman Old Style" w:cs="Arial"/>
          <w:spacing w:val="-3"/>
          <w:sz w:val="24"/>
          <w:szCs w:val="24"/>
        </w:rPr>
      </w:pPr>
    </w:p>
    <w:p w:rsidR="00A9072E" w:rsidRDefault="00A9072E" w:rsidP="00804E65">
      <w:pPr>
        <w:suppressAutoHyphens/>
        <w:spacing w:after="0" w:line="240" w:lineRule="auto"/>
        <w:ind w:left="720"/>
        <w:jc w:val="both"/>
        <w:rPr>
          <w:rFonts w:ascii="Bookman Old Style" w:hAnsi="Bookman Old Style" w:cs="Arial"/>
          <w:spacing w:val="-3"/>
          <w:sz w:val="24"/>
          <w:szCs w:val="24"/>
        </w:rPr>
      </w:pPr>
    </w:p>
    <w:p w:rsidR="00A9072E" w:rsidRDefault="00A9072E" w:rsidP="00804E65">
      <w:pPr>
        <w:suppressAutoHyphens/>
        <w:spacing w:after="0" w:line="240" w:lineRule="auto"/>
        <w:ind w:left="720"/>
        <w:jc w:val="both"/>
        <w:rPr>
          <w:rFonts w:ascii="Bookman Old Style" w:hAnsi="Bookman Old Style" w:cs="Arial"/>
          <w:spacing w:val="-3"/>
          <w:sz w:val="24"/>
          <w:szCs w:val="24"/>
        </w:rPr>
      </w:pPr>
    </w:p>
    <w:p w:rsidR="00A9072E" w:rsidRDefault="00A9072E" w:rsidP="00804E65">
      <w:pPr>
        <w:suppressAutoHyphens/>
        <w:spacing w:after="0" w:line="240" w:lineRule="auto"/>
        <w:ind w:left="720"/>
        <w:jc w:val="both"/>
        <w:rPr>
          <w:rFonts w:ascii="Bookman Old Style" w:hAnsi="Bookman Old Style" w:cs="Arial"/>
          <w:spacing w:val="-3"/>
          <w:sz w:val="24"/>
          <w:szCs w:val="24"/>
        </w:rPr>
      </w:pPr>
    </w:p>
    <w:p w:rsidR="00A9072E" w:rsidRDefault="00A9072E" w:rsidP="00804E65">
      <w:pPr>
        <w:suppressAutoHyphens/>
        <w:spacing w:after="0" w:line="240" w:lineRule="auto"/>
        <w:ind w:left="720"/>
        <w:jc w:val="both"/>
        <w:rPr>
          <w:rFonts w:ascii="Bookman Old Style" w:hAnsi="Bookman Old Style" w:cs="Arial"/>
          <w:spacing w:val="-3"/>
          <w:sz w:val="24"/>
          <w:szCs w:val="24"/>
        </w:rPr>
      </w:pPr>
    </w:p>
    <w:p w:rsidR="00A9072E" w:rsidRDefault="00A9072E" w:rsidP="00804E65">
      <w:pPr>
        <w:suppressAutoHyphens/>
        <w:spacing w:after="0" w:line="240" w:lineRule="auto"/>
        <w:ind w:left="720"/>
        <w:jc w:val="both"/>
        <w:rPr>
          <w:rFonts w:ascii="Bookman Old Style" w:hAnsi="Bookman Old Style" w:cs="Arial"/>
          <w:spacing w:val="-3"/>
          <w:sz w:val="24"/>
          <w:szCs w:val="24"/>
        </w:rPr>
      </w:pPr>
    </w:p>
    <w:p w:rsidR="00A9072E" w:rsidRDefault="00A9072E" w:rsidP="00804E65">
      <w:pPr>
        <w:suppressAutoHyphens/>
        <w:spacing w:after="0" w:line="240" w:lineRule="auto"/>
        <w:ind w:left="720"/>
        <w:jc w:val="both"/>
        <w:rPr>
          <w:rFonts w:ascii="Bookman Old Style" w:hAnsi="Bookman Old Style" w:cs="Arial"/>
          <w:spacing w:val="-3"/>
          <w:sz w:val="24"/>
          <w:szCs w:val="24"/>
        </w:rPr>
      </w:pPr>
    </w:p>
    <w:p w:rsidR="00A9072E" w:rsidRDefault="00A9072E" w:rsidP="00804E65">
      <w:pPr>
        <w:suppressAutoHyphens/>
        <w:spacing w:after="0" w:line="240" w:lineRule="auto"/>
        <w:ind w:left="720"/>
        <w:jc w:val="both"/>
        <w:rPr>
          <w:rFonts w:ascii="Bookman Old Style" w:hAnsi="Bookman Old Style" w:cs="Arial"/>
          <w:spacing w:val="-3"/>
          <w:sz w:val="24"/>
          <w:szCs w:val="24"/>
        </w:rPr>
      </w:pPr>
    </w:p>
    <w:p w:rsidR="00A9072E" w:rsidRPr="00193196" w:rsidRDefault="00A9072E" w:rsidP="00804E65">
      <w:pPr>
        <w:suppressAutoHyphens/>
        <w:spacing w:after="0" w:line="240" w:lineRule="auto"/>
        <w:ind w:left="720"/>
        <w:jc w:val="both"/>
        <w:rPr>
          <w:rFonts w:ascii="Bookman Old Style" w:hAnsi="Bookman Old Style" w:cs="Arial"/>
          <w:spacing w:val="-3"/>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Berdasarkan suatu penunjukan dan penetapan dimaksudkan agar suatu lokasi memiliki kepastian diperuntukkan sebagai tempat pemakaman karena apabila tidak melalui penunjukkan dan penetapan termasuk tanah milik orang atau badan yang diperuntukkan sebagai pemakaman kedepan akan ada persoalan dimana peralihan fungsi dapat saja sewaktu-waktu dilakukan berdasarkan kepemilikan. Dengan adanya penunjukkan dan penetapan maka alih fungsi tidak dapat begitu saja dilakukan melainkan dengan mencabut dulu keputusan Walikota berupa penunjukkan dan penetapan tersebut.</w:t>
      </w:r>
    </w:p>
    <w:p w:rsidR="00BE0D11" w:rsidRPr="00193196" w:rsidRDefault="00BE0D11"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ab/>
        <w:t>Ayat (1)</w:t>
      </w:r>
    </w:p>
    <w:p w:rsidR="003142BF" w:rsidRPr="00193196" w:rsidRDefault="003142BF" w:rsidP="00804E65">
      <w:pPr>
        <w:spacing w:after="0" w:line="240" w:lineRule="auto"/>
        <w:ind w:left="720"/>
        <w:jc w:val="both"/>
        <w:rPr>
          <w:rFonts w:ascii="Bookman Old Style" w:eastAsia="Times New Roman" w:hAnsi="Bookman Old Style"/>
          <w:sz w:val="24"/>
          <w:szCs w:val="24"/>
        </w:rPr>
      </w:pPr>
      <w:r w:rsidRPr="00193196">
        <w:rPr>
          <w:rFonts w:ascii="Bookman Old Style" w:eastAsia="Times New Roman" w:hAnsi="Bookman Old Style"/>
          <w:sz w:val="24"/>
          <w:szCs w:val="24"/>
        </w:rPr>
        <w:t>Hak  pakai  adalah  hak  untuk  menggunakan  dari  tanah  yang dikuasai langsung oleh Pemerintah Daerah atau tanah milik orang lain, yang memberi wewenang dan kewajiban  yang  ditentukan  dalam  keputusan  pemberiannya  oleh  pejabat  yang berwenang memberikannya atau dalam perjanjian dengan pemilik tanahnya, yang bukan perjanjian  sewa-menyewa  atau  perjanjian  pengolahan  tanah,  segala  sesuatu  asal  tidak bertentangan dengan jiwa dan ketentuan-ketentuan Undang-undang</w:t>
      </w:r>
    </w:p>
    <w:p w:rsidR="003142BF" w:rsidRPr="00193196" w:rsidRDefault="003142BF" w:rsidP="00804E65">
      <w:pPr>
        <w:spacing w:after="0" w:line="240" w:lineRule="auto"/>
        <w:ind w:left="720"/>
        <w:rPr>
          <w:rFonts w:ascii="Bookman Old Style" w:eastAsia="Times New Roman" w:hAnsi="Bookman Old Style"/>
          <w:sz w:val="24"/>
          <w:szCs w:val="24"/>
        </w:rPr>
      </w:pPr>
      <w:r w:rsidRPr="00193196">
        <w:rPr>
          <w:rFonts w:ascii="Bookman Old Style" w:eastAsia="Times New Roman" w:hAnsi="Bookman Old Style"/>
          <w:sz w:val="24"/>
          <w:szCs w:val="24"/>
        </w:rPr>
        <w:t>Hak pakai dapat diberikan :</w:t>
      </w:r>
    </w:p>
    <w:p w:rsidR="003142BF" w:rsidRPr="00193196" w:rsidRDefault="003142BF" w:rsidP="00804E65">
      <w:pPr>
        <w:numPr>
          <w:ilvl w:val="0"/>
          <w:numId w:val="11"/>
        </w:numPr>
        <w:tabs>
          <w:tab w:val="clear" w:pos="720"/>
        </w:tabs>
        <w:spacing w:after="0" w:line="240" w:lineRule="auto"/>
        <w:ind w:left="1080"/>
        <w:jc w:val="both"/>
        <w:rPr>
          <w:rFonts w:ascii="Bookman Old Style" w:eastAsia="Times New Roman" w:hAnsi="Bookman Old Style"/>
          <w:sz w:val="24"/>
          <w:szCs w:val="24"/>
        </w:rPr>
      </w:pPr>
      <w:r w:rsidRPr="00193196">
        <w:rPr>
          <w:rFonts w:ascii="Bookman Old Style" w:eastAsia="Times New Roman" w:hAnsi="Bookman Old Style"/>
          <w:sz w:val="24"/>
          <w:szCs w:val="24"/>
        </w:rPr>
        <w:t>Selama  jangka  waktu  yang  tertentu  atau  selama  tanahnya  dipergunakan  untuk keperluan yang tertentu;</w:t>
      </w:r>
    </w:p>
    <w:p w:rsidR="003142BF" w:rsidRPr="00193196" w:rsidRDefault="003142BF" w:rsidP="00804E65">
      <w:pPr>
        <w:numPr>
          <w:ilvl w:val="0"/>
          <w:numId w:val="11"/>
        </w:numPr>
        <w:tabs>
          <w:tab w:val="clear" w:pos="720"/>
        </w:tabs>
        <w:spacing w:after="0" w:line="240" w:lineRule="auto"/>
        <w:ind w:left="1080"/>
        <w:jc w:val="both"/>
        <w:rPr>
          <w:rFonts w:ascii="Bookman Old Style" w:eastAsia="Times New Roman" w:hAnsi="Bookman Old Style"/>
          <w:sz w:val="24"/>
          <w:szCs w:val="24"/>
        </w:rPr>
      </w:pPr>
      <w:r w:rsidRPr="00193196">
        <w:rPr>
          <w:rFonts w:ascii="Bookman Old Style" w:eastAsia="Times New Roman" w:hAnsi="Bookman Old Style"/>
          <w:sz w:val="24"/>
          <w:szCs w:val="24"/>
        </w:rPr>
        <w:t>Dengan cuma-cuma, dengan pembayaran atau pemberian jasa berupa apapun.</w:t>
      </w:r>
    </w:p>
    <w:p w:rsidR="003142BF" w:rsidRPr="00193196" w:rsidRDefault="003142BF" w:rsidP="00804E65">
      <w:pPr>
        <w:numPr>
          <w:ilvl w:val="0"/>
          <w:numId w:val="11"/>
        </w:numPr>
        <w:tabs>
          <w:tab w:val="clear" w:pos="720"/>
        </w:tabs>
        <w:spacing w:after="0" w:line="240" w:lineRule="auto"/>
        <w:ind w:left="1080"/>
        <w:jc w:val="both"/>
        <w:rPr>
          <w:rFonts w:ascii="Bookman Old Style" w:eastAsia="Times New Roman" w:hAnsi="Bookman Old Style"/>
          <w:sz w:val="24"/>
          <w:szCs w:val="24"/>
        </w:rPr>
      </w:pPr>
      <w:r w:rsidRPr="00193196">
        <w:rPr>
          <w:rFonts w:ascii="Bookman Old Style" w:eastAsia="Times New Roman" w:hAnsi="Bookman Old Style"/>
          <w:sz w:val="24"/>
          <w:szCs w:val="24"/>
        </w:rPr>
        <w:t>Pemberian  hak  pakai  tidak  boleh  disertai  syarat-syarat  yang  mengandung  unsur-unsur pemerasan.</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jc w:val="both"/>
        <w:rPr>
          <w:rFonts w:ascii="Bookman Old Style" w:hAnsi="Bookman Old Style"/>
          <w:sz w:val="24"/>
          <w:szCs w:val="24"/>
        </w:rPr>
      </w:pPr>
      <w:r w:rsidRPr="00193196">
        <w:rPr>
          <w:rFonts w:ascii="Bookman Old Style" w:hAnsi="Bookman Old Style"/>
          <w:sz w:val="24"/>
          <w:szCs w:val="24"/>
        </w:rPr>
        <w:t>Tanah wakaf adalah perbuatan hukum seseorang atau badan hukum yang memisahkan sebagiandari harta kekayaannya yang berupa tanah milik dan melembagakannya untuk selama-lamanyauntuk kepentingan peribadatan atau keperluan umum lainnya sesuai dengan ajaranagama Islam.</w:t>
      </w:r>
    </w:p>
    <w:p w:rsidR="00544B84" w:rsidRPr="00193196" w:rsidRDefault="00544B84" w:rsidP="00544B84">
      <w:pPr>
        <w:suppressAutoHyphens/>
        <w:spacing w:after="0" w:line="240" w:lineRule="auto"/>
        <w:ind w:left="1080" w:hanging="360"/>
        <w:jc w:val="both"/>
        <w:rPr>
          <w:rFonts w:ascii="Bookman Old Style" w:hAnsi="Bookman Old Style" w:cs="Arial"/>
          <w:spacing w:val="-3"/>
          <w:sz w:val="24"/>
          <w:szCs w:val="24"/>
        </w:rPr>
      </w:pPr>
      <w:r>
        <w:rPr>
          <w:rFonts w:ascii="Bookman Old Style" w:hAnsi="Bookman Old Style" w:cs="Arial"/>
          <w:spacing w:val="-3"/>
          <w:sz w:val="24"/>
          <w:szCs w:val="24"/>
        </w:rPr>
        <w:t>Ayat (3</w:t>
      </w:r>
      <w:r w:rsidRPr="00193196">
        <w:rPr>
          <w:rFonts w:ascii="Bookman Old Style" w:hAnsi="Bookman Old Style" w:cs="Arial"/>
          <w:spacing w:val="-3"/>
          <w:sz w:val="24"/>
          <w:szCs w:val="24"/>
        </w:rPr>
        <w:t>)</w:t>
      </w:r>
    </w:p>
    <w:p w:rsidR="00544B84" w:rsidRPr="00193196" w:rsidRDefault="00544B84" w:rsidP="00544B84">
      <w:pPr>
        <w:suppressAutoHyphens/>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Cukup jelas</w:t>
      </w:r>
    </w:p>
    <w:p w:rsidR="00544B84" w:rsidRPr="00193196" w:rsidRDefault="00544B84" w:rsidP="00544B84">
      <w:pPr>
        <w:suppressAutoHyphens/>
        <w:spacing w:after="0" w:line="240" w:lineRule="auto"/>
        <w:ind w:left="1080" w:hanging="360"/>
        <w:jc w:val="both"/>
        <w:rPr>
          <w:rFonts w:ascii="Bookman Old Style" w:hAnsi="Bookman Old Style" w:cs="Arial"/>
          <w:spacing w:val="-3"/>
          <w:sz w:val="24"/>
          <w:szCs w:val="24"/>
        </w:rPr>
      </w:pPr>
      <w:r>
        <w:rPr>
          <w:rFonts w:ascii="Bookman Old Style" w:hAnsi="Bookman Old Style" w:cs="Arial"/>
          <w:spacing w:val="-3"/>
          <w:sz w:val="24"/>
          <w:szCs w:val="24"/>
        </w:rPr>
        <w:t>Ayat (4</w:t>
      </w:r>
      <w:r w:rsidRPr="00193196">
        <w:rPr>
          <w:rFonts w:ascii="Bookman Old Style" w:hAnsi="Bookman Old Style" w:cs="Arial"/>
          <w:spacing w:val="-3"/>
          <w:sz w:val="24"/>
          <w:szCs w:val="24"/>
        </w:rPr>
        <w:t>)</w:t>
      </w:r>
    </w:p>
    <w:p w:rsidR="00544B84" w:rsidRPr="00193196" w:rsidRDefault="00544B84" w:rsidP="00544B84">
      <w:pPr>
        <w:suppressAutoHyphens/>
        <w:spacing w:after="0" w:line="240" w:lineRule="auto"/>
        <w:ind w:left="1080" w:hanging="360"/>
        <w:jc w:val="both"/>
        <w:rPr>
          <w:rFonts w:ascii="Bookman Old Style" w:hAnsi="Bookman Old Style" w:cs="Arial"/>
          <w:spacing w:val="-3"/>
          <w:sz w:val="24"/>
          <w:szCs w:val="24"/>
        </w:rPr>
      </w:pPr>
      <w:r w:rsidRPr="00193196">
        <w:rPr>
          <w:rFonts w:ascii="Bookman Old Style" w:hAnsi="Bookman Old Style" w:cs="Arial"/>
          <w:spacing w:val="-3"/>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8</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9</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A9072E" w:rsidRPr="00193196" w:rsidRDefault="00A9072E"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10</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11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(4)</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(5)</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Pasal 12</w:t>
      </w:r>
    </w:p>
    <w:p w:rsidR="003142BF" w:rsidRPr="00193196" w:rsidRDefault="003142BF" w:rsidP="00804E65">
      <w:pPr>
        <w:autoSpaceDE w:val="0"/>
        <w:autoSpaceDN w:val="0"/>
        <w:adjustRightInd w:val="0"/>
        <w:spacing w:after="0" w:line="240" w:lineRule="auto"/>
        <w:ind w:left="360" w:firstLine="36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Pasal 13</w:t>
      </w:r>
    </w:p>
    <w:p w:rsidR="003142BF" w:rsidRPr="00193196" w:rsidRDefault="003142BF" w:rsidP="00804E65">
      <w:pPr>
        <w:autoSpaceDE w:val="0"/>
        <w:autoSpaceDN w:val="0"/>
        <w:adjustRightInd w:val="0"/>
        <w:spacing w:after="0" w:line="240" w:lineRule="auto"/>
        <w:ind w:left="360" w:firstLine="36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14</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15</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16</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17</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Biaya administrasi dalam pelayanan publik diperkenankan dengan dasar pelayanan memerlukan tindakan operasional langsung, dengan adanya biaya administrasi akan menunjang operasional pelayanan, selain itu dengan penetapan yang pasti berdasarkan peraturan kebijakan akan menutup adanya penerimaan yang tidak sesuai dan diluar suatu kepastian. Diharapkan dengan suatu penetapan yang pasti ketertiban dalam penyelenggaraan urusan pemakaman umum oleh pejabat publik berjalan dengan baik.</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ab/>
        <w:t>Ayat (3)</w:t>
      </w:r>
    </w:p>
    <w:p w:rsidR="003142BF"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544B84" w:rsidRPr="00193196" w:rsidRDefault="00544B84" w:rsidP="00544B84">
      <w:pPr>
        <w:autoSpaceDE w:val="0"/>
        <w:autoSpaceDN w:val="0"/>
        <w:adjustRightInd w:val="0"/>
        <w:spacing w:after="0" w:line="240" w:lineRule="auto"/>
        <w:ind w:firstLine="720"/>
        <w:rPr>
          <w:rFonts w:ascii="Bookman Old Style" w:hAnsi="Bookman Old Style" w:cs="Arial"/>
          <w:color w:val="000000"/>
          <w:sz w:val="24"/>
          <w:szCs w:val="24"/>
        </w:rPr>
      </w:pPr>
      <w:r>
        <w:rPr>
          <w:rFonts w:ascii="Bookman Old Style" w:hAnsi="Bookman Old Style" w:cs="Arial"/>
          <w:color w:val="000000"/>
          <w:sz w:val="24"/>
          <w:szCs w:val="24"/>
        </w:rPr>
        <w:t>Ayat (4</w:t>
      </w:r>
      <w:r w:rsidRPr="00193196">
        <w:rPr>
          <w:rFonts w:ascii="Bookman Old Style" w:hAnsi="Bookman Old Style" w:cs="Arial"/>
          <w:color w:val="000000"/>
          <w:sz w:val="24"/>
          <w:szCs w:val="24"/>
        </w:rPr>
        <w:t>)</w:t>
      </w:r>
    </w:p>
    <w:p w:rsidR="00544B84" w:rsidRDefault="00544B84"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A9072E" w:rsidRDefault="00A9072E" w:rsidP="00804E65">
      <w:pPr>
        <w:autoSpaceDE w:val="0"/>
        <w:autoSpaceDN w:val="0"/>
        <w:adjustRightInd w:val="0"/>
        <w:spacing w:after="0" w:line="240" w:lineRule="auto"/>
        <w:rPr>
          <w:rFonts w:ascii="Bookman Old Style" w:hAnsi="Bookman Old Style" w:cs="Arial"/>
          <w:color w:val="000000"/>
          <w:sz w:val="24"/>
          <w:szCs w:val="24"/>
        </w:rPr>
      </w:pPr>
    </w:p>
    <w:p w:rsidR="00A9072E" w:rsidRPr="00193196" w:rsidRDefault="00A9072E"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544B84" w:rsidP="00804E65">
      <w:pPr>
        <w:autoSpaceDE w:val="0"/>
        <w:autoSpaceDN w:val="0"/>
        <w:adjustRightInd w:val="0"/>
        <w:spacing w:after="0" w:line="240" w:lineRule="auto"/>
        <w:rPr>
          <w:rFonts w:ascii="Bookman Old Style" w:hAnsi="Bookman Old Style" w:cs="Arial"/>
          <w:color w:val="000000"/>
          <w:sz w:val="24"/>
          <w:szCs w:val="24"/>
        </w:rPr>
      </w:pPr>
      <w:r>
        <w:rPr>
          <w:rFonts w:ascii="Bookman Old Style" w:hAnsi="Bookman Old Style" w:cs="Arial"/>
          <w:color w:val="000000"/>
          <w:sz w:val="24"/>
          <w:szCs w:val="24"/>
        </w:rPr>
        <w:tab/>
        <w:t>Ayat (5</w:t>
      </w:r>
      <w:r w:rsidR="003142BF" w:rsidRPr="00193196">
        <w:rPr>
          <w:rFonts w:ascii="Bookman Old Style" w:hAnsi="Bookman Old Style" w:cs="Arial"/>
          <w:color w:val="000000"/>
          <w:sz w:val="24"/>
          <w:szCs w:val="24"/>
        </w:rPr>
        <w:t>)</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Pendelegasian kewenangan memungut kepada Lurah merupakan kondisional yang tidak dapat dialihkan karena persoalan pemakaman memerlukan efisiensi dan efektivitas dilapangan sehubungan dengan jenazah yang tidak dapat terlalu lama untuk disemayamkan, kedudukan Lurah sebagai pejabat pemerintahan ditingkat paling bawah sangat tepat karena mengenal warga dan lingkungannya. </w:t>
      </w:r>
    </w:p>
    <w:p w:rsidR="003142BF" w:rsidRPr="00193196" w:rsidRDefault="00544B84" w:rsidP="00804E65">
      <w:pPr>
        <w:autoSpaceDE w:val="0"/>
        <w:autoSpaceDN w:val="0"/>
        <w:adjustRightInd w:val="0"/>
        <w:spacing w:after="0" w:line="240" w:lineRule="auto"/>
        <w:rPr>
          <w:rFonts w:ascii="Bookman Old Style" w:hAnsi="Bookman Old Style" w:cs="Arial"/>
          <w:color w:val="000000"/>
          <w:sz w:val="24"/>
          <w:szCs w:val="24"/>
        </w:rPr>
      </w:pPr>
      <w:r>
        <w:rPr>
          <w:rFonts w:ascii="Bookman Old Style" w:hAnsi="Bookman Old Style" w:cs="Arial"/>
          <w:color w:val="000000"/>
          <w:sz w:val="24"/>
          <w:szCs w:val="24"/>
        </w:rPr>
        <w:tab/>
        <w:t>Ayat (6</w:t>
      </w:r>
      <w:r w:rsidR="003142BF" w:rsidRPr="00193196">
        <w:rPr>
          <w:rFonts w:ascii="Bookman Old Style" w:hAnsi="Bookman Old Style" w:cs="Arial"/>
          <w:color w:val="000000"/>
          <w:sz w:val="24"/>
          <w:szCs w:val="24"/>
        </w:rPr>
        <w:t>)</w:t>
      </w:r>
    </w:p>
    <w:p w:rsidR="003142BF"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Satu hari setelah penerimaan merupakan suatu kelonggaran sehubungan peristiwa kematian bersifat kodrati yang tidak diketahui oleh siapapun waktunya apabila terjadi pada hari diluar jam kerja pemerintahan, pemerintah daerah perlu mengambil suatu keleluasaan bagi masyarakat dalam pengurusan mendapatkan izin penggunaan petak makam pada pemakaman umum.  </w:t>
      </w:r>
    </w:p>
    <w:p w:rsidR="00544B84" w:rsidRPr="00193196" w:rsidRDefault="00544B84" w:rsidP="00544B84">
      <w:pPr>
        <w:autoSpaceDE w:val="0"/>
        <w:autoSpaceDN w:val="0"/>
        <w:adjustRightInd w:val="0"/>
        <w:spacing w:after="0" w:line="240" w:lineRule="auto"/>
        <w:ind w:firstLine="720"/>
        <w:rPr>
          <w:rFonts w:ascii="Bookman Old Style" w:hAnsi="Bookman Old Style" w:cs="Arial"/>
          <w:color w:val="000000"/>
          <w:sz w:val="24"/>
          <w:szCs w:val="24"/>
        </w:rPr>
      </w:pPr>
      <w:r>
        <w:rPr>
          <w:rFonts w:ascii="Bookman Old Style" w:hAnsi="Bookman Old Style" w:cs="Arial"/>
          <w:color w:val="000000"/>
          <w:sz w:val="24"/>
          <w:szCs w:val="24"/>
        </w:rPr>
        <w:t>Ayat (7</w:t>
      </w:r>
      <w:r w:rsidRPr="00193196">
        <w:rPr>
          <w:rFonts w:ascii="Bookman Old Style" w:hAnsi="Bookman Old Style" w:cs="Arial"/>
          <w:color w:val="000000"/>
          <w:sz w:val="24"/>
          <w:szCs w:val="24"/>
        </w:rPr>
        <w:t>)</w:t>
      </w:r>
    </w:p>
    <w:p w:rsidR="00544B84" w:rsidRPr="00193196" w:rsidRDefault="00544B84" w:rsidP="00544B84">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Pasal 18</w:t>
      </w:r>
    </w:p>
    <w:p w:rsidR="003142BF" w:rsidRPr="00193196" w:rsidRDefault="003142BF" w:rsidP="00804E65">
      <w:pPr>
        <w:autoSpaceDE w:val="0"/>
        <w:autoSpaceDN w:val="0"/>
        <w:adjustRightInd w:val="0"/>
        <w:spacing w:after="0" w:line="240" w:lineRule="auto"/>
        <w:ind w:left="360" w:firstLine="36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Yang dimaksud retribusi disini adalah pungutan dengan objeknya berupa sewa tempat pemakaman yang dimiliki oleh Pemerintah Daerah.</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Pasal 19</w:t>
      </w:r>
    </w:p>
    <w:p w:rsidR="003142BF" w:rsidRPr="00193196" w:rsidRDefault="003142BF" w:rsidP="00804E65">
      <w:pPr>
        <w:autoSpaceDE w:val="0"/>
        <w:autoSpaceDN w:val="0"/>
        <w:adjustRightInd w:val="0"/>
        <w:spacing w:after="0" w:line="240" w:lineRule="auto"/>
        <w:ind w:left="360" w:firstLine="36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Pasal 20</w:t>
      </w:r>
    </w:p>
    <w:p w:rsidR="003142BF" w:rsidRPr="00193196" w:rsidRDefault="003142BF" w:rsidP="00804E65">
      <w:pPr>
        <w:autoSpaceDE w:val="0"/>
        <w:autoSpaceDN w:val="0"/>
        <w:adjustRightInd w:val="0"/>
        <w:spacing w:after="0" w:line="240" w:lineRule="auto"/>
        <w:ind w:left="360" w:firstLine="36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Sekretaris Daerah adalah pengelola barang milik daerah dan secara umum menyangkut tugas Sekretaris Daerah meliputi :</w:t>
      </w:r>
    </w:p>
    <w:p w:rsidR="003142BF" w:rsidRPr="00193196" w:rsidRDefault="003142BF" w:rsidP="00804E65">
      <w:pPr>
        <w:autoSpaceDE w:val="0"/>
        <w:autoSpaceDN w:val="0"/>
        <w:adjustRightInd w:val="0"/>
        <w:spacing w:after="0" w:line="240" w:lineRule="auto"/>
        <w:ind w:left="1080" w:hanging="360"/>
        <w:jc w:val="both"/>
        <w:rPr>
          <w:rFonts w:ascii="Bookman Old Style" w:hAnsi="Bookman Old Style"/>
          <w:sz w:val="24"/>
          <w:szCs w:val="24"/>
        </w:rPr>
      </w:pPr>
      <w:r w:rsidRPr="00193196">
        <w:rPr>
          <w:rFonts w:ascii="Bookman Old Style" w:hAnsi="Bookman Old Style" w:cs="Arial"/>
          <w:color w:val="000000"/>
          <w:sz w:val="24"/>
          <w:szCs w:val="24"/>
        </w:rPr>
        <w:t>a</w:t>
      </w:r>
      <w:r w:rsidRPr="00193196">
        <w:rPr>
          <w:rFonts w:ascii="Bookman Old Style" w:hAnsi="Bookman Old Style"/>
          <w:sz w:val="24"/>
          <w:szCs w:val="24"/>
        </w:rPr>
        <w:t xml:space="preserve">. </w:t>
      </w:r>
      <w:r w:rsidRPr="00193196">
        <w:rPr>
          <w:rFonts w:ascii="Bookman Old Style" w:hAnsi="Bookman Old Style"/>
          <w:sz w:val="24"/>
          <w:szCs w:val="24"/>
        </w:rPr>
        <w:tab/>
        <w:t>menetapkan pejabat yang mengurus dan menyimpan barang milik daerah;</w:t>
      </w:r>
    </w:p>
    <w:p w:rsidR="003142BF" w:rsidRPr="00193196" w:rsidRDefault="003142BF" w:rsidP="00804E65">
      <w:pPr>
        <w:autoSpaceDE w:val="0"/>
        <w:autoSpaceDN w:val="0"/>
        <w:adjustRightInd w:val="0"/>
        <w:spacing w:after="0" w:line="240" w:lineRule="auto"/>
        <w:ind w:left="1080" w:hanging="360"/>
        <w:jc w:val="both"/>
        <w:rPr>
          <w:rFonts w:ascii="Bookman Old Style" w:hAnsi="Bookman Old Style"/>
          <w:sz w:val="24"/>
          <w:szCs w:val="24"/>
        </w:rPr>
      </w:pPr>
      <w:r w:rsidRPr="00193196">
        <w:rPr>
          <w:rFonts w:ascii="Bookman Old Style" w:hAnsi="Bookman Old Style"/>
          <w:sz w:val="24"/>
          <w:szCs w:val="24"/>
        </w:rPr>
        <w:t xml:space="preserve">b. </w:t>
      </w:r>
      <w:r w:rsidRPr="00193196">
        <w:rPr>
          <w:rFonts w:ascii="Bookman Old Style" w:hAnsi="Bookman Old Style"/>
          <w:sz w:val="24"/>
          <w:szCs w:val="24"/>
        </w:rPr>
        <w:tab/>
        <w:t>meneliti dan menyetujui rencana kebutuhan barang milik daerah;</w:t>
      </w:r>
    </w:p>
    <w:p w:rsidR="003142BF" w:rsidRPr="00193196" w:rsidRDefault="003142BF" w:rsidP="00804E65">
      <w:pPr>
        <w:autoSpaceDE w:val="0"/>
        <w:autoSpaceDN w:val="0"/>
        <w:adjustRightInd w:val="0"/>
        <w:spacing w:after="0" w:line="240" w:lineRule="auto"/>
        <w:ind w:left="1080" w:hanging="360"/>
        <w:jc w:val="both"/>
        <w:rPr>
          <w:rFonts w:ascii="Bookman Old Style" w:hAnsi="Bookman Old Style"/>
          <w:sz w:val="24"/>
          <w:szCs w:val="24"/>
        </w:rPr>
      </w:pPr>
      <w:r w:rsidRPr="00193196">
        <w:rPr>
          <w:rFonts w:ascii="Bookman Old Style" w:hAnsi="Bookman Old Style"/>
          <w:sz w:val="24"/>
          <w:szCs w:val="24"/>
        </w:rPr>
        <w:t xml:space="preserve">c. </w:t>
      </w:r>
      <w:r w:rsidRPr="00193196">
        <w:rPr>
          <w:rFonts w:ascii="Bookman Old Style" w:hAnsi="Bookman Old Style"/>
          <w:sz w:val="24"/>
          <w:szCs w:val="24"/>
        </w:rPr>
        <w:tab/>
        <w:t>meneliti dan menyetujui rencana kebutuhan pemeliharaan/perawatan barang milik daerah;</w:t>
      </w:r>
    </w:p>
    <w:p w:rsidR="003142BF" w:rsidRPr="00193196" w:rsidRDefault="003142BF" w:rsidP="00804E65">
      <w:pPr>
        <w:autoSpaceDE w:val="0"/>
        <w:autoSpaceDN w:val="0"/>
        <w:adjustRightInd w:val="0"/>
        <w:spacing w:after="0" w:line="240" w:lineRule="auto"/>
        <w:ind w:left="1080" w:hanging="360"/>
        <w:jc w:val="both"/>
        <w:rPr>
          <w:rFonts w:ascii="Bookman Old Style" w:hAnsi="Bookman Old Style"/>
          <w:sz w:val="24"/>
          <w:szCs w:val="24"/>
        </w:rPr>
      </w:pPr>
      <w:r w:rsidRPr="00193196">
        <w:rPr>
          <w:rFonts w:ascii="Bookman Old Style" w:hAnsi="Bookman Old Style"/>
          <w:sz w:val="24"/>
          <w:szCs w:val="24"/>
        </w:rPr>
        <w:t xml:space="preserve">d. </w:t>
      </w:r>
      <w:r w:rsidRPr="00193196">
        <w:rPr>
          <w:rFonts w:ascii="Bookman Old Style" w:hAnsi="Bookman Old Style"/>
          <w:sz w:val="24"/>
          <w:szCs w:val="24"/>
        </w:rPr>
        <w:tab/>
        <w:t>mengatur pelaksanaan pemanfaatan, penghapusan, dan pemindahtanganan barang milik daerah yang telah disetujui oleh Walikota atau DPRD;</w:t>
      </w:r>
    </w:p>
    <w:p w:rsidR="003142BF" w:rsidRPr="00193196" w:rsidRDefault="003142BF" w:rsidP="00804E65">
      <w:pPr>
        <w:autoSpaceDE w:val="0"/>
        <w:autoSpaceDN w:val="0"/>
        <w:adjustRightInd w:val="0"/>
        <w:spacing w:after="0" w:line="240" w:lineRule="auto"/>
        <w:ind w:left="1080" w:hanging="360"/>
        <w:jc w:val="both"/>
        <w:rPr>
          <w:rFonts w:ascii="Bookman Old Style" w:hAnsi="Bookman Old Style"/>
          <w:sz w:val="24"/>
          <w:szCs w:val="24"/>
        </w:rPr>
      </w:pPr>
      <w:r w:rsidRPr="00193196">
        <w:rPr>
          <w:rFonts w:ascii="Bookman Old Style" w:hAnsi="Bookman Old Style"/>
          <w:sz w:val="24"/>
          <w:szCs w:val="24"/>
        </w:rPr>
        <w:t xml:space="preserve">e. </w:t>
      </w:r>
      <w:r w:rsidRPr="00193196">
        <w:rPr>
          <w:rFonts w:ascii="Bookman Old Style" w:hAnsi="Bookman Old Style"/>
          <w:sz w:val="24"/>
          <w:szCs w:val="24"/>
        </w:rPr>
        <w:tab/>
        <w:t>melakukan koordinasi dalam pelaksanaan inventarisasi barang milik daerah;</w:t>
      </w:r>
    </w:p>
    <w:p w:rsidR="003142BF" w:rsidRPr="00193196" w:rsidRDefault="003142BF" w:rsidP="00804E65">
      <w:pPr>
        <w:autoSpaceDE w:val="0"/>
        <w:autoSpaceDN w:val="0"/>
        <w:adjustRightInd w:val="0"/>
        <w:spacing w:after="0" w:line="240" w:lineRule="auto"/>
        <w:ind w:left="1080" w:hanging="360"/>
        <w:jc w:val="both"/>
        <w:rPr>
          <w:rFonts w:ascii="Bookman Old Style" w:hAnsi="Bookman Old Style"/>
          <w:sz w:val="24"/>
          <w:szCs w:val="24"/>
        </w:rPr>
      </w:pPr>
      <w:r w:rsidRPr="00193196">
        <w:rPr>
          <w:rFonts w:ascii="Bookman Old Style" w:hAnsi="Bookman Old Style"/>
          <w:sz w:val="24"/>
          <w:szCs w:val="24"/>
        </w:rPr>
        <w:t xml:space="preserve">f. </w:t>
      </w:r>
      <w:r w:rsidRPr="00193196">
        <w:rPr>
          <w:rFonts w:ascii="Bookman Old Style" w:hAnsi="Bookman Old Style"/>
          <w:sz w:val="24"/>
          <w:szCs w:val="24"/>
        </w:rPr>
        <w:tab/>
        <w:t>melakukan pengawasan dan pengendalian atas pengelolaan barang milik daerah.</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firstLine="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ab/>
        <w:t>Ayat (4)</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(5)</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Default="003142BF" w:rsidP="00804E65">
      <w:pPr>
        <w:autoSpaceDE w:val="0"/>
        <w:autoSpaceDN w:val="0"/>
        <w:adjustRightInd w:val="0"/>
        <w:spacing w:after="0" w:line="240" w:lineRule="auto"/>
        <w:rPr>
          <w:rFonts w:ascii="Bookman Old Style" w:hAnsi="Bookman Old Style" w:cs="Arial"/>
          <w:color w:val="000000"/>
          <w:sz w:val="24"/>
          <w:szCs w:val="24"/>
        </w:rPr>
      </w:pPr>
    </w:p>
    <w:p w:rsidR="00A9072E" w:rsidRPr="00193196" w:rsidRDefault="00A9072E"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(4)</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22</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spacing w:after="0" w:line="240" w:lineRule="auto"/>
        <w:jc w:val="both"/>
        <w:rPr>
          <w:rFonts w:ascii="Bookman Old Style" w:hAnsi="Bookman Old Style" w:cs="Arial"/>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23</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spacing w:after="0" w:line="240" w:lineRule="auto"/>
        <w:ind w:left="360" w:hanging="360"/>
        <w:jc w:val="center"/>
        <w:rPr>
          <w:rFonts w:ascii="Bookman Old Style" w:hAnsi="Bookman Old Style" w:cs="Arial"/>
          <w:b/>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24</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25</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26</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b/>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27</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9072E" w:rsidRDefault="00A9072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9072E" w:rsidRDefault="00A9072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9072E" w:rsidRDefault="00A9072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9072E" w:rsidRDefault="00A9072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9072E" w:rsidRDefault="00A9072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A9072E" w:rsidRPr="00193196" w:rsidRDefault="00A9072E"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28</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Pengumpulan uang dalam wilayah daerah harus melalui izin dari kepala daerah, melalui peraturan daerah ini dalam kondisional yang diharapkan agar terselenggaranya pemeliharaan tempat pemakaman bukan umum diberikan suatu penetapan memperbolehkan melakukan penerimaan pembayaran dalam rangka pengelolaan tempat pemakaman.</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(4)</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Kewajiban lapor agar Pemerintah Daerah mengetahui besaran nilai bagi sebuah tempat pemakaman bukan umum sehingga pemakaman tersebut memiliki nilai sosial dan mewujudkan kepastian bagi Pemerintah Daerah bahwa tempat pemakaman itu dapat menampung sebagian warga daerah.</w:t>
      </w:r>
    </w:p>
    <w:p w:rsidR="003142BF" w:rsidRPr="00193196" w:rsidRDefault="003142BF" w:rsidP="00804E65">
      <w:pPr>
        <w:spacing w:after="0" w:line="240" w:lineRule="auto"/>
        <w:ind w:left="360" w:hanging="360"/>
        <w:jc w:val="both"/>
        <w:rPr>
          <w:rFonts w:ascii="Bookman Old Style" w:hAnsi="Bookman Old Style" w:cs="Arial"/>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29</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Surat keterangan medis menyatakan kematian atas seseorang sangat penting apakah seseorang meninggal dalam suatu perawatan intensif di tempat pelayanan medis atau meninggal diluar perawatan selain itu perihal kematian perlu adanya suatu pemeriksaan medis bukan hanya dinyatakan secara kasat mata secara administratif diperlukan surat keterangan dari administratur pemerintah perihal pemeriksaan atas kematian seseorang sehingga tercapai legalitas formalnya.</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Peran dokter pemerintah diperlukan dalam memberikan pelayanan kepada masyarakat di daerah sebagai salah satu bentuk pengabdian kepada masyarakat, pernyataan kematian seseorang harus diberikan oleh dokter pemerintah.</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spacing w:after="0" w:line="240" w:lineRule="auto"/>
        <w:ind w:left="720"/>
        <w:jc w:val="both"/>
        <w:rPr>
          <w:rFonts w:ascii="Bookman Old Style" w:hAnsi="Bookman Old Style" w:cs="Arial"/>
          <w:sz w:val="24"/>
          <w:szCs w:val="24"/>
        </w:rPr>
      </w:pPr>
      <w:r w:rsidRPr="00193196">
        <w:rPr>
          <w:rFonts w:ascii="Bookman Old Style" w:hAnsi="Bookman Old Style" w:cs="Arial"/>
          <w:sz w:val="24"/>
          <w:szCs w:val="24"/>
        </w:rPr>
        <w:t>Dimaksudkan selain sebagai suatu pengabdian kepada masyarakat diperlukan adanya penghargaan dedikasi untuk kinerja seseorang menjadi profesional dengan mempertimbangkan bentuk pelayanan dan pemakaian sarana prasarana yang disediakan oleh Pemerintah diberlakukan biaya pemeriksaan medis perihal kematian di puskesmas atau rumah sakit daerah.</w:t>
      </w:r>
    </w:p>
    <w:p w:rsidR="003142BF" w:rsidRPr="00193196" w:rsidRDefault="003142BF"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27</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Setiap kematian tidak hanya terjadi di sebuah tempat pelayanan kesehatan masyarakat melainkan pada kondisional seseorang berada diluarnya dan jumlah kematian diluar tempat pelayanan lebih besar oleh karenanya dengan kondisional demikian sebuah pemeriksaan medis perihal kematian apabila dibawa ketempat pelayanan kesehatan pemerintah akan menyulitkan warga, oleh karena itu diperlukan adanya kehadiran dokter pemerintah ke tempat warga.</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Diluar jam kerja dimaksudkan setelah dokter melaksanakan tugas utamanya di sebuah tempat pelayanan medis, agar tidak terjadi tumpang tindih kepentingan dan tugas, setiap keluarga masih bisa menunggu untuk kehadiran seorang dokter diluar jam kerjanya.</w:t>
      </w:r>
    </w:p>
    <w:p w:rsidR="00A9072E" w:rsidRPr="00193196" w:rsidRDefault="00A9072E" w:rsidP="00804E65">
      <w:pPr>
        <w:autoSpaceDE w:val="0"/>
        <w:autoSpaceDN w:val="0"/>
        <w:adjustRightInd w:val="0"/>
        <w:spacing w:after="0" w:line="240" w:lineRule="auto"/>
        <w:ind w:left="72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Perihal kehadiran dokter secara efisien dan efektif tentunya sangat tidak dimungkinkan berjalan dengan lancar sebagaimana kehadiran bidan yang ditugaskan oleh pemerintah daerah perwilayah dalam daerah oleh pemerintah daerah diberikan kewenangan untuk melakukan tugas pemeriksaan medis perihal kematian dengan dasar atas permintaan warga.</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32</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(1)</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Ayat (2)</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Ayat (3)</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33</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b/>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34</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tabs>
          <w:tab w:val="left" w:pos="720"/>
          <w:tab w:val="left" w:pos="1440"/>
          <w:tab w:val="left" w:pos="1961"/>
        </w:tabs>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(5)</w:t>
      </w:r>
      <w:r w:rsidRPr="00193196">
        <w:rPr>
          <w:rFonts w:ascii="Bookman Old Style" w:hAnsi="Bookman Old Style" w:cs="Arial"/>
          <w:color w:val="000000"/>
          <w:sz w:val="24"/>
          <w:szCs w:val="24"/>
        </w:rPr>
        <w:tab/>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35</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A9072E" w:rsidRPr="00193196" w:rsidRDefault="00A9072E" w:rsidP="00804E65">
      <w:pPr>
        <w:autoSpaceDE w:val="0"/>
        <w:autoSpaceDN w:val="0"/>
        <w:adjustRightInd w:val="0"/>
        <w:spacing w:after="0" w:line="240" w:lineRule="auto"/>
        <w:ind w:left="720"/>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36</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37</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Cukup jelas</w:t>
      </w:r>
    </w:p>
    <w:p w:rsidR="003142BF" w:rsidRPr="00193196" w:rsidRDefault="003142BF"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38</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A9072E" w:rsidRPr="00193196" w:rsidRDefault="00A9072E" w:rsidP="00804E65">
      <w:pPr>
        <w:autoSpaceDE w:val="0"/>
        <w:autoSpaceDN w:val="0"/>
        <w:adjustRightInd w:val="0"/>
        <w:spacing w:after="0" w:line="240" w:lineRule="auto"/>
        <w:ind w:left="72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Bagi warga miskin harus dibijaksanai oleh warga yang berkemampuan dalam adat yang berkembang dimasyarakat juga ada wadah amal yang diadakan pada saat kematian warga, keberadaan wadah dalam bentuk kotak atau jenis apa saja tidak efektif membantu warga miskin untuk menutupi keperluan urusan pemakaman, ada baiknya lebih terorganisir melalui himpunan dana yang sudah tersimpan artinya ada semacam kebersamaan ditengah warga.</w:t>
      </w:r>
    </w:p>
    <w:p w:rsidR="003142BF" w:rsidRPr="00193196" w:rsidRDefault="003142BF" w:rsidP="00804E65">
      <w:pPr>
        <w:autoSpaceDE w:val="0"/>
        <w:autoSpaceDN w:val="0"/>
        <w:adjustRightInd w:val="0"/>
        <w:spacing w:after="0" w:line="240" w:lineRule="auto"/>
        <w:ind w:left="360" w:hanging="360"/>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39</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40</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42</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43</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tabs>
          <w:tab w:val="left" w:pos="1057"/>
        </w:tabs>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44</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spacing w:after="0" w:line="240" w:lineRule="auto"/>
        <w:jc w:val="both"/>
        <w:rPr>
          <w:rFonts w:ascii="Bookman Old Style" w:hAnsi="Bookman Old Style" w:cs="Arial"/>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45</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tabs>
          <w:tab w:val="left" w:pos="1057"/>
        </w:tabs>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ab/>
      </w:r>
      <w:r w:rsidRPr="00193196">
        <w:rPr>
          <w:rFonts w:ascii="Bookman Old Style" w:hAnsi="Bookman Old Style" w:cs="Arial"/>
          <w:color w:val="000000"/>
          <w:sz w:val="24"/>
          <w:szCs w:val="24"/>
        </w:rPr>
        <w:tab/>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46</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(5)</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spacing w:after="0" w:line="240" w:lineRule="auto"/>
        <w:jc w:val="both"/>
        <w:rPr>
          <w:rFonts w:ascii="Bookman Old Style" w:hAnsi="Bookman Old Style" w:cs="Arial"/>
          <w:b/>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47</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spacing w:after="0" w:line="240" w:lineRule="auto"/>
        <w:jc w:val="both"/>
        <w:rPr>
          <w:rFonts w:ascii="Bookman Old Style" w:hAnsi="Bookman Old Style" w:cs="Arial"/>
          <w:b/>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48</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49</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Dalam hal </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50</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 xml:space="preserve">Dalam hal </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360" w:firstLine="36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52</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53</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A9072E" w:rsidRPr="00193196" w:rsidRDefault="00A9072E" w:rsidP="00804E65">
      <w:pPr>
        <w:autoSpaceDE w:val="0"/>
        <w:autoSpaceDN w:val="0"/>
        <w:adjustRightInd w:val="0"/>
        <w:spacing w:after="0" w:line="240" w:lineRule="auto"/>
        <w:ind w:left="720"/>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54</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55</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56</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57</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Yang dimaksud penyimpangan adalah pelanggaran dari ketentuan peraturan daerah ini.</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58</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59</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60</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62</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(5)</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(6)</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(7)</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spacing w:after="0" w:line="240" w:lineRule="auto"/>
        <w:ind w:left="720"/>
        <w:rPr>
          <w:rFonts w:ascii="Bookman Old Style" w:hAnsi="Bookman Old Style" w:cs="Arial"/>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63</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spacing w:after="0" w:line="240" w:lineRule="auto"/>
        <w:rPr>
          <w:rFonts w:ascii="Bookman Old Style" w:hAnsi="Bookman Old Style" w:cs="Arial"/>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64</w:t>
      </w:r>
    </w:p>
    <w:p w:rsidR="003142BF" w:rsidRPr="00193196" w:rsidRDefault="003142BF" w:rsidP="00A9072E">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65</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66</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67</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68</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(5)</w:t>
      </w:r>
    </w:p>
    <w:p w:rsidR="003142BF" w:rsidRPr="00193196" w:rsidRDefault="003142BF" w:rsidP="00804E65">
      <w:pPr>
        <w:autoSpaceDE w:val="0"/>
        <w:autoSpaceDN w:val="0"/>
        <w:adjustRightInd w:val="0"/>
        <w:spacing w:after="0" w:line="240" w:lineRule="auto"/>
        <w:ind w:left="720"/>
        <w:rPr>
          <w:rFonts w:ascii="Bookman Old Style" w:hAnsi="Bookman Old Style" w:cs="Arial"/>
          <w:b/>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center"/>
        <w:rPr>
          <w:rFonts w:ascii="Bookman Old Style" w:hAnsi="Bookman Old Style" w:cs="Arial"/>
          <w:b/>
          <w:color w:val="000000"/>
          <w:sz w:val="24"/>
          <w:szCs w:val="24"/>
        </w:rPr>
      </w:pP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69</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70</w:t>
      </w:r>
    </w:p>
    <w:p w:rsidR="005D1C81" w:rsidRPr="00193196" w:rsidRDefault="005D1C81" w:rsidP="00804E65">
      <w:pPr>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spacing w:after="0" w:line="240" w:lineRule="auto"/>
        <w:jc w:val="both"/>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71</w:t>
      </w:r>
    </w:p>
    <w:p w:rsidR="005D1C81" w:rsidRPr="00193196" w:rsidRDefault="005D1C81" w:rsidP="00804E65">
      <w:pPr>
        <w:spacing w:after="0" w:line="240" w:lineRule="auto"/>
        <w:jc w:val="both"/>
        <w:rPr>
          <w:rFonts w:ascii="Bookman Old Style" w:hAnsi="Bookman Old Style" w:cs="Arial"/>
          <w:sz w:val="24"/>
          <w:szCs w:val="24"/>
        </w:rPr>
      </w:pPr>
      <w:r w:rsidRPr="00193196">
        <w:rPr>
          <w:rFonts w:ascii="Bookman Old Style" w:hAnsi="Bookman Old Style" w:cs="Arial"/>
          <w:color w:val="000000"/>
          <w:sz w:val="24"/>
          <w:szCs w:val="24"/>
        </w:rPr>
        <w:t>Cukup jelas</w:t>
      </w:r>
    </w:p>
    <w:p w:rsidR="005D1C81" w:rsidRPr="00193196" w:rsidRDefault="005D1C81" w:rsidP="00804E65">
      <w:pPr>
        <w:spacing w:after="0" w:line="240" w:lineRule="auto"/>
        <w:jc w:val="both"/>
        <w:rPr>
          <w:rFonts w:ascii="Bookman Old Style" w:hAnsi="Bookman Old Style" w:cs="Arial"/>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72</w:t>
      </w:r>
    </w:p>
    <w:p w:rsidR="005D1C81" w:rsidRPr="00193196" w:rsidRDefault="005D1C81" w:rsidP="00804E65">
      <w:pPr>
        <w:spacing w:after="0" w:line="240" w:lineRule="auto"/>
        <w:jc w:val="both"/>
        <w:rPr>
          <w:rFonts w:ascii="Bookman Old Style" w:hAnsi="Bookman Old Style" w:cs="Arial"/>
          <w:sz w:val="24"/>
          <w:szCs w:val="24"/>
        </w:rPr>
      </w:pPr>
      <w:r w:rsidRPr="00193196">
        <w:rPr>
          <w:rFonts w:ascii="Bookman Old Style" w:hAnsi="Bookman Old Style" w:cs="Arial"/>
          <w:color w:val="000000"/>
          <w:sz w:val="24"/>
          <w:szCs w:val="24"/>
        </w:rPr>
        <w:t>Cukup jelas</w:t>
      </w:r>
    </w:p>
    <w:p w:rsidR="005D1C81" w:rsidRPr="00193196" w:rsidRDefault="005D1C81" w:rsidP="00804E65">
      <w:pPr>
        <w:spacing w:after="0" w:line="240" w:lineRule="auto"/>
        <w:jc w:val="center"/>
        <w:rPr>
          <w:rFonts w:ascii="Bookman Old Style" w:hAnsi="Bookman Old Style" w:cs="Arial"/>
          <w:b/>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73</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5D1C81" w:rsidRPr="00193196" w:rsidRDefault="005D1C81"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Ayat (3)</w:t>
      </w:r>
    </w:p>
    <w:p w:rsidR="005D1C81" w:rsidRPr="00193196" w:rsidRDefault="005D1C81"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(4)</w:t>
      </w:r>
    </w:p>
    <w:p w:rsidR="005D1C81" w:rsidRPr="00193196" w:rsidRDefault="005D1C81"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lastRenderedPageBreak/>
        <w:t>Cukup jelas</w:t>
      </w:r>
    </w:p>
    <w:p w:rsidR="005D1C81" w:rsidRPr="00193196" w:rsidRDefault="005D1C81" w:rsidP="00804E65">
      <w:pPr>
        <w:autoSpaceDE w:val="0"/>
        <w:autoSpaceDN w:val="0"/>
        <w:adjustRightInd w:val="0"/>
        <w:spacing w:after="0" w:line="240" w:lineRule="auto"/>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74</w:t>
      </w:r>
    </w:p>
    <w:p w:rsidR="005D1C81" w:rsidRPr="00193196" w:rsidRDefault="005D1C81" w:rsidP="00804E65">
      <w:pPr>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Default="005D1C81" w:rsidP="00804E65">
      <w:pPr>
        <w:spacing w:after="0" w:line="240" w:lineRule="auto"/>
        <w:jc w:val="both"/>
        <w:rPr>
          <w:rFonts w:ascii="Bookman Old Style" w:hAnsi="Bookman Old Style" w:cs="Arial"/>
          <w:color w:val="000000"/>
          <w:sz w:val="24"/>
          <w:szCs w:val="24"/>
        </w:rPr>
      </w:pPr>
    </w:p>
    <w:p w:rsidR="00A9072E" w:rsidRPr="00193196" w:rsidRDefault="00A9072E" w:rsidP="00804E65">
      <w:pPr>
        <w:spacing w:after="0" w:line="240" w:lineRule="auto"/>
        <w:jc w:val="both"/>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75</w:t>
      </w:r>
    </w:p>
    <w:p w:rsidR="005D1C81" w:rsidRPr="00193196" w:rsidRDefault="005D1C81" w:rsidP="00804E65">
      <w:pPr>
        <w:spacing w:after="0" w:line="240" w:lineRule="auto"/>
        <w:jc w:val="both"/>
        <w:rPr>
          <w:rFonts w:ascii="Bookman Old Style" w:hAnsi="Bookman Old Style" w:cs="Arial"/>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76</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5D1C81" w:rsidRPr="00193196" w:rsidRDefault="005D1C81"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77</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(1)</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ind w:left="720"/>
        <w:jc w:val="both"/>
        <w:rPr>
          <w:rFonts w:ascii="Bookman Old Style" w:hAnsi="Bookman Old Style" w:cs="Arial"/>
          <w:color w:val="000000"/>
          <w:sz w:val="24"/>
          <w:szCs w:val="24"/>
        </w:rPr>
      </w:pPr>
      <w:r w:rsidRPr="00193196">
        <w:rPr>
          <w:rFonts w:ascii="Bookman Old Style" w:hAnsi="Bookman Old Style" w:cs="Arial"/>
          <w:color w:val="000000"/>
          <w:sz w:val="24"/>
          <w:szCs w:val="24"/>
        </w:rPr>
        <w:t>Ayat (2)</w:t>
      </w:r>
    </w:p>
    <w:p w:rsidR="005D1C81" w:rsidRPr="00193196" w:rsidRDefault="005D1C81" w:rsidP="00804E65">
      <w:pPr>
        <w:autoSpaceDE w:val="0"/>
        <w:autoSpaceDN w:val="0"/>
        <w:adjustRightInd w:val="0"/>
        <w:spacing w:after="0" w:line="240" w:lineRule="auto"/>
        <w:ind w:left="720"/>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autoSpaceDE w:val="0"/>
        <w:autoSpaceDN w:val="0"/>
        <w:adjustRightInd w:val="0"/>
        <w:spacing w:after="0" w:line="240" w:lineRule="auto"/>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78</w:t>
      </w:r>
    </w:p>
    <w:p w:rsidR="005D1C81" w:rsidRPr="00193196" w:rsidRDefault="005D1C81" w:rsidP="00804E65">
      <w:pPr>
        <w:spacing w:after="0" w:line="240" w:lineRule="auto"/>
        <w:jc w:val="both"/>
        <w:rPr>
          <w:rFonts w:ascii="Bookman Old Style" w:hAnsi="Bookman Old Style" w:cs="Arial"/>
          <w:color w:val="000000"/>
          <w:sz w:val="24"/>
          <w:szCs w:val="24"/>
        </w:rPr>
      </w:pPr>
      <w:r w:rsidRPr="00193196">
        <w:rPr>
          <w:rFonts w:ascii="Bookman Old Style" w:hAnsi="Bookman Old Style" w:cs="Arial"/>
          <w:color w:val="000000"/>
          <w:sz w:val="24"/>
          <w:szCs w:val="24"/>
        </w:rPr>
        <w:t>Cukup jelas</w:t>
      </w:r>
    </w:p>
    <w:p w:rsidR="005D1C81" w:rsidRPr="00193196" w:rsidRDefault="005D1C81" w:rsidP="00804E65">
      <w:pPr>
        <w:spacing w:after="0" w:line="240" w:lineRule="auto"/>
        <w:jc w:val="both"/>
        <w:rPr>
          <w:rFonts w:ascii="Bookman Old Style" w:hAnsi="Bookman Old Style" w:cs="Arial"/>
          <w:color w:val="000000"/>
          <w:sz w:val="24"/>
          <w:szCs w:val="24"/>
        </w:rPr>
      </w:pPr>
    </w:p>
    <w:p w:rsidR="005D1C81" w:rsidRPr="00193196" w:rsidRDefault="005D1C81" w:rsidP="00804E65">
      <w:pPr>
        <w:autoSpaceDE w:val="0"/>
        <w:autoSpaceDN w:val="0"/>
        <w:adjustRightInd w:val="0"/>
        <w:spacing w:after="0" w:line="240" w:lineRule="auto"/>
        <w:ind w:left="360" w:hanging="360"/>
        <w:jc w:val="both"/>
        <w:rPr>
          <w:rFonts w:ascii="Bookman Old Style" w:hAnsi="Bookman Old Style" w:cs="Arial"/>
          <w:color w:val="000000"/>
          <w:sz w:val="24"/>
          <w:szCs w:val="24"/>
        </w:rPr>
      </w:pPr>
      <w:r w:rsidRPr="00193196">
        <w:rPr>
          <w:rFonts w:ascii="Bookman Old Style" w:hAnsi="Bookman Old Style" w:cs="Arial"/>
          <w:color w:val="000000"/>
          <w:sz w:val="24"/>
          <w:szCs w:val="24"/>
        </w:rPr>
        <w:t>Pasal 79</w:t>
      </w:r>
    </w:p>
    <w:p w:rsidR="005D1C81" w:rsidRPr="00193196" w:rsidRDefault="005D1C81" w:rsidP="00804E65">
      <w:pPr>
        <w:spacing w:after="0" w:line="240" w:lineRule="auto"/>
        <w:jc w:val="both"/>
        <w:rPr>
          <w:rFonts w:ascii="Bookman Old Style" w:hAnsi="Bookman Old Style" w:cs="Arial"/>
          <w:sz w:val="24"/>
          <w:szCs w:val="24"/>
        </w:rPr>
      </w:pPr>
      <w:r w:rsidRPr="00193196">
        <w:rPr>
          <w:rFonts w:ascii="Bookman Old Style" w:hAnsi="Bookman Old Style" w:cs="Arial"/>
          <w:color w:val="000000"/>
          <w:sz w:val="24"/>
          <w:szCs w:val="24"/>
        </w:rPr>
        <w:t>Cukup jelas</w:t>
      </w: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3142BF" w:rsidRPr="00193196" w:rsidRDefault="003142BF" w:rsidP="00804E65">
      <w:pPr>
        <w:autoSpaceDE w:val="0"/>
        <w:autoSpaceDN w:val="0"/>
        <w:adjustRightInd w:val="0"/>
        <w:spacing w:after="0" w:line="240" w:lineRule="auto"/>
        <w:jc w:val="both"/>
        <w:rPr>
          <w:rFonts w:ascii="Bookman Old Style" w:hAnsi="Bookman Old Style" w:cs="Arial"/>
          <w:color w:val="000000"/>
          <w:sz w:val="24"/>
          <w:szCs w:val="24"/>
        </w:rPr>
      </w:pPr>
    </w:p>
    <w:p w:rsidR="008E1CC1" w:rsidRPr="00193196" w:rsidRDefault="008E1CC1" w:rsidP="00804E65">
      <w:pPr>
        <w:pStyle w:val="BodyTextIndent3"/>
        <w:spacing w:after="0" w:line="240" w:lineRule="auto"/>
        <w:ind w:left="0"/>
        <w:jc w:val="both"/>
        <w:rPr>
          <w:rFonts w:ascii="Bookman Old Style" w:hAnsi="Bookman Old Style" w:cs="Arial"/>
          <w:sz w:val="24"/>
          <w:szCs w:val="24"/>
        </w:rPr>
      </w:pPr>
      <w:r w:rsidRPr="00193196">
        <w:rPr>
          <w:rFonts w:ascii="Bookman Old Style" w:hAnsi="Bookman Old Style" w:cs="Arial"/>
          <w:sz w:val="24"/>
          <w:szCs w:val="24"/>
          <w:lang w:val="es-ES"/>
        </w:rPr>
        <w:t>TAMBAHAN LEMBARAN DAERAH KOTA BANJARMASIN</w:t>
      </w:r>
      <w:r w:rsidR="00A9072E">
        <w:rPr>
          <w:rFonts w:ascii="Bookman Old Style" w:hAnsi="Bookman Old Style" w:cs="Arial"/>
          <w:sz w:val="24"/>
          <w:szCs w:val="24"/>
          <w:lang w:val="sv-SE"/>
        </w:rPr>
        <w:t xml:space="preserve"> TAHUN 2014</w:t>
      </w:r>
      <w:r w:rsidR="00544B84">
        <w:rPr>
          <w:rFonts w:ascii="Bookman Old Style" w:hAnsi="Bookman Old Style" w:cs="Arial"/>
          <w:sz w:val="24"/>
          <w:szCs w:val="24"/>
          <w:lang w:val="sv-SE"/>
        </w:rPr>
        <w:t xml:space="preserve"> </w:t>
      </w:r>
      <w:r w:rsidRPr="00193196">
        <w:rPr>
          <w:rFonts w:ascii="Bookman Old Style" w:hAnsi="Bookman Old Style" w:cs="Arial"/>
          <w:sz w:val="24"/>
          <w:szCs w:val="24"/>
          <w:lang w:val="sv-SE"/>
        </w:rPr>
        <w:t xml:space="preserve">NOMOR </w:t>
      </w:r>
    </w:p>
    <w:p w:rsidR="001875F2" w:rsidRPr="00193196" w:rsidRDefault="001875F2" w:rsidP="00804E65">
      <w:pPr>
        <w:spacing w:line="240" w:lineRule="auto"/>
        <w:rPr>
          <w:rFonts w:ascii="Bookman Old Style" w:hAnsi="Bookman Old Style" w:cs="Arial"/>
          <w:sz w:val="24"/>
          <w:szCs w:val="24"/>
        </w:rPr>
      </w:pPr>
    </w:p>
    <w:sectPr w:rsidR="001875F2" w:rsidRPr="00193196" w:rsidSect="00F943AB">
      <w:pgSz w:w="12240" w:h="20160" w:code="5"/>
      <w:pgMar w:top="907" w:right="1714" w:bottom="2268" w:left="2160" w:header="1152" w:footer="11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01E" w:rsidRDefault="0024401E" w:rsidP="0093353F">
      <w:pPr>
        <w:spacing w:after="0" w:line="240" w:lineRule="auto"/>
      </w:pPr>
      <w:r>
        <w:separator/>
      </w:r>
    </w:p>
  </w:endnote>
  <w:endnote w:type="continuationSeparator" w:id="1">
    <w:p w:rsidR="0024401E" w:rsidRDefault="0024401E" w:rsidP="0093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01E" w:rsidRDefault="0024401E" w:rsidP="0093353F">
      <w:pPr>
        <w:spacing w:after="0" w:line="240" w:lineRule="auto"/>
      </w:pPr>
      <w:r>
        <w:separator/>
      </w:r>
    </w:p>
  </w:footnote>
  <w:footnote w:type="continuationSeparator" w:id="1">
    <w:p w:rsidR="0024401E" w:rsidRDefault="0024401E" w:rsidP="00933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124"/>
    <w:multiLevelType w:val="hybridMultilevel"/>
    <w:tmpl w:val="B41C074C"/>
    <w:lvl w:ilvl="0" w:tplc="AAD2CB9C">
      <w:start w:val="13"/>
      <w:numFmt w:val="decimal"/>
      <w:lvlText w:val="%1."/>
      <w:lvlJc w:val="right"/>
      <w:pPr>
        <w:tabs>
          <w:tab w:val="num" w:pos="2160"/>
        </w:tabs>
        <w:ind w:left="216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663E16"/>
    <w:multiLevelType w:val="hybridMultilevel"/>
    <w:tmpl w:val="932C8C3C"/>
    <w:lvl w:ilvl="0" w:tplc="F20C4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F3CEF"/>
    <w:multiLevelType w:val="hybridMultilevel"/>
    <w:tmpl w:val="23329872"/>
    <w:lvl w:ilvl="0" w:tplc="9468E6B4">
      <w:start w:val="2"/>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3">
    <w:nsid w:val="17762CA8"/>
    <w:multiLevelType w:val="hybridMultilevel"/>
    <w:tmpl w:val="51F8F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61742"/>
    <w:multiLevelType w:val="hybridMultilevel"/>
    <w:tmpl w:val="76F61DDE"/>
    <w:lvl w:ilvl="0" w:tplc="BC9C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E7934"/>
    <w:multiLevelType w:val="hybridMultilevel"/>
    <w:tmpl w:val="BDAC06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917AF"/>
    <w:multiLevelType w:val="hybridMultilevel"/>
    <w:tmpl w:val="B2108E36"/>
    <w:lvl w:ilvl="0" w:tplc="5672D7F0">
      <w:start w:val="2"/>
      <w:numFmt w:val="decimal"/>
      <w:lvlText w:val="%1."/>
      <w:lvlJc w:val="left"/>
      <w:pPr>
        <w:ind w:left="3060" w:hanging="36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7">
    <w:nsid w:val="39A70D93"/>
    <w:multiLevelType w:val="hybridMultilevel"/>
    <w:tmpl w:val="A2B8169E"/>
    <w:lvl w:ilvl="0" w:tplc="333E6064">
      <w:start w:val="2"/>
      <w:numFmt w:val="lowerLetter"/>
      <w:lvlText w:val="%1."/>
      <w:lvlJc w:val="left"/>
      <w:pPr>
        <w:tabs>
          <w:tab w:val="num" w:pos="1800"/>
        </w:tabs>
        <w:ind w:left="1800" w:hanging="360"/>
      </w:pPr>
      <w:rPr>
        <w:rFonts w:hint="default"/>
      </w:rPr>
    </w:lvl>
    <w:lvl w:ilvl="1" w:tplc="FB907E62">
      <w:start w:val="2"/>
      <w:numFmt w:val="decimal"/>
      <w:lvlText w:val="%2."/>
      <w:lvlJc w:val="righ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7AD0727"/>
    <w:multiLevelType w:val="hybridMultilevel"/>
    <w:tmpl w:val="DBC24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106BA"/>
    <w:multiLevelType w:val="hybridMultilevel"/>
    <w:tmpl w:val="DE2CD820"/>
    <w:lvl w:ilvl="0" w:tplc="BFD6E7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47386"/>
    <w:multiLevelType w:val="hybridMultilevel"/>
    <w:tmpl w:val="15F4B8E2"/>
    <w:lvl w:ilvl="0" w:tplc="39AA7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12C17"/>
    <w:multiLevelType w:val="hybridMultilevel"/>
    <w:tmpl w:val="4AB0D232"/>
    <w:lvl w:ilvl="0" w:tplc="04090017">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2">
    <w:nsid w:val="66701E0C"/>
    <w:multiLevelType w:val="hybridMultilevel"/>
    <w:tmpl w:val="F10AA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F6537"/>
    <w:multiLevelType w:val="hybridMultilevel"/>
    <w:tmpl w:val="43BE2F86"/>
    <w:lvl w:ilvl="0" w:tplc="A9886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64379"/>
    <w:multiLevelType w:val="hybridMultilevel"/>
    <w:tmpl w:val="52F87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297813"/>
    <w:multiLevelType w:val="multilevel"/>
    <w:tmpl w:val="632C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13"/>
  </w:num>
  <w:num w:numId="5">
    <w:abstractNumId w:val="4"/>
  </w:num>
  <w:num w:numId="6">
    <w:abstractNumId w:val="1"/>
  </w:num>
  <w:num w:numId="7">
    <w:abstractNumId w:val="10"/>
  </w:num>
  <w:num w:numId="8">
    <w:abstractNumId w:val="3"/>
  </w:num>
  <w:num w:numId="9">
    <w:abstractNumId w:val="8"/>
  </w:num>
  <w:num w:numId="10">
    <w:abstractNumId w:val="5"/>
  </w:num>
  <w:num w:numId="11">
    <w:abstractNumId w:val="15"/>
  </w:num>
  <w:num w:numId="12">
    <w:abstractNumId w:val="6"/>
  </w:num>
  <w:num w:numId="13">
    <w:abstractNumId w:val="7"/>
  </w:num>
  <w:num w:numId="14">
    <w:abstractNumId w:val="2"/>
  </w:num>
  <w:num w:numId="15">
    <w:abstractNumId w:val="11"/>
  </w:num>
  <w:num w:numId="16">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A0A"/>
    <w:rsid w:val="000002F1"/>
    <w:rsid w:val="00005ACE"/>
    <w:rsid w:val="00007BC7"/>
    <w:rsid w:val="00011818"/>
    <w:rsid w:val="00011A01"/>
    <w:rsid w:val="00011B18"/>
    <w:rsid w:val="00011C9F"/>
    <w:rsid w:val="0001276A"/>
    <w:rsid w:val="000129B1"/>
    <w:rsid w:val="0001329A"/>
    <w:rsid w:val="0001521D"/>
    <w:rsid w:val="000164B3"/>
    <w:rsid w:val="00016B5B"/>
    <w:rsid w:val="00017555"/>
    <w:rsid w:val="00022356"/>
    <w:rsid w:val="00022A0A"/>
    <w:rsid w:val="0002504A"/>
    <w:rsid w:val="0002796C"/>
    <w:rsid w:val="00030EE6"/>
    <w:rsid w:val="000316BF"/>
    <w:rsid w:val="00035DC1"/>
    <w:rsid w:val="00040C10"/>
    <w:rsid w:val="0004223E"/>
    <w:rsid w:val="00044599"/>
    <w:rsid w:val="000459C1"/>
    <w:rsid w:val="000500CD"/>
    <w:rsid w:val="00053FC2"/>
    <w:rsid w:val="000546F0"/>
    <w:rsid w:val="00057408"/>
    <w:rsid w:val="000608ED"/>
    <w:rsid w:val="00063BDD"/>
    <w:rsid w:val="00067E60"/>
    <w:rsid w:val="000734D1"/>
    <w:rsid w:val="000744E9"/>
    <w:rsid w:val="00074A17"/>
    <w:rsid w:val="00074F5F"/>
    <w:rsid w:val="00076D4F"/>
    <w:rsid w:val="000800E0"/>
    <w:rsid w:val="000803FC"/>
    <w:rsid w:val="00082138"/>
    <w:rsid w:val="00084870"/>
    <w:rsid w:val="00090EBA"/>
    <w:rsid w:val="00092336"/>
    <w:rsid w:val="00092686"/>
    <w:rsid w:val="00092C4C"/>
    <w:rsid w:val="00094DEB"/>
    <w:rsid w:val="00097461"/>
    <w:rsid w:val="00097B08"/>
    <w:rsid w:val="00097B80"/>
    <w:rsid w:val="000A0604"/>
    <w:rsid w:val="000A14A8"/>
    <w:rsid w:val="000A371B"/>
    <w:rsid w:val="000A4590"/>
    <w:rsid w:val="000A4BF3"/>
    <w:rsid w:val="000A4DCD"/>
    <w:rsid w:val="000A5A51"/>
    <w:rsid w:val="000A628A"/>
    <w:rsid w:val="000A7D87"/>
    <w:rsid w:val="000B08FF"/>
    <w:rsid w:val="000B6E98"/>
    <w:rsid w:val="000B7268"/>
    <w:rsid w:val="000B78D6"/>
    <w:rsid w:val="000C1938"/>
    <w:rsid w:val="000C3689"/>
    <w:rsid w:val="000C3889"/>
    <w:rsid w:val="000C58E8"/>
    <w:rsid w:val="000D3193"/>
    <w:rsid w:val="000E3A84"/>
    <w:rsid w:val="000E5D7E"/>
    <w:rsid w:val="000E5D94"/>
    <w:rsid w:val="000F0124"/>
    <w:rsid w:val="000F112B"/>
    <w:rsid w:val="000F3FC0"/>
    <w:rsid w:val="000F6580"/>
    <w:rsid w:val="000F7D64"/>
    <w:rsid w:val="0010031D"/>
    <w:rsid w:val="00100445"/>
    <w:rsid w:val="00101E54"/>
    <w:rsid w:val="00101F23"/>
    <w:rsid w:val="001031E7"/>
    <w:rsid w:val="001066F3"/>
    <w:rsid w:val="00107645"/>
    <w:rsid w:val="00117A51"/>
    <w:rsid w:val="00120E50"/>
    <w:rsid w:val="001249E9"/>
    <w:rsid w:val="0012795E"/>
    <w:rsid w:val="00127DAB"/>
    <w:rsid w:val="00135DDA"/>
    <w:rsid w:val="00136E8F"/>
    <w:rsid w:val="0014172F"/>
    <w:rsid w:val="0014189E"/>
    <w:rsid w:val="00145BF7"/>
    <w:rsid w:val="00146237"/>
    <w:rsid w:val="001466CC"/>
    <w:rsid w:val="00146C58"/>
    <w:rsid w:val="00147B77"/>
    <w:rsid w:val="00151032"/>
    <w:rsid w:val="00152C4E"/>
    <w:rsid w:val="00153F15"/>
    <w:rsid w:val="00157109"/>
    <w:rsid w:val="001605D2"/>
    <w:rsid w:val="001647F4"/>
    <w:rsid w:val="001655C5"/>
    <w:rsid w:val="001665CA"/>
    <w:rsid w:val="00170481"/>
    <w:rsid w:val="001724F6"/>
    <w:rsid w:val="00174D00"/>
    <w:rsid w:val="00174E63"/>
    <w:rsid w:val="00175FF1"/>
    <w:rsid w:val="00176233"/>
    <w:rsid w:val="0017718C"/>
    <w:rsid w:val="001803C3"/>
    <w:rsid w:val="001818CC"/>
    <w:rsid w:val="00181DC7"/>
    <w:rsid w:val="00184FD0"/>
    <w:rsid w:val="001875F2"/>
    <w:rsid w:val="001903BD"/>
    <w:rsid w:val="001909EF"/>
    <w:rsid w:val="00193196"/>
    <w:rsid w:val="001959B0"/>
    <w:rsid w:val="00195BF5"/>
    <w:rsid w:val="0019600C"/>
    <w:rsid w:val="00196F5A"/>
    <w:rsid w:val="0019746B"/>
    <w:rsid w:val="001A2B66"/>
    <w:rsid w:val="001A3651"/>
    <w:rsid w:val="001A378E"/>
    <w:rsid w:val="001A4198"/>
    <w:rsid w:val="001A5159"/>
    <w:rsid w:val="001A549D"/>
    <w:rsid w:val="001A5ECE"/>
    <w:rsid w:val="001A6CD5"/>
    <w:rsid w:val="001B04F0"/>
    <w:rsid w:val="001B0CED"/>
    <w:rsid w:val="001B236F"/>
    <w:rsid w:val="001B342C"/>
    <w:rsid w:val="001B357B"/>
    <w:rsid w:val="001B4A1E"/>
    <w:rsid w:val="001C0AA2"/>
    <w:rsid w:val="001C1F6C"/>
    <w:rsid w:val="001C6EFA"/>
    <w:rsid w:val="001D0EF5"/>
    <w:rsid w:val="001D23A7"/>
    <w:rsid w:val="001D529A"/>
    <w:rsid w:val="001D6323"/>
    <w:rsid w:val="001D7239"/>
    <w:rsid w:val="001E0326"/>
    <w:rsid w:val="001E0EBE"/>
    <w:rsid w:val="001E0F69"/>
    <w:rsid w:val="001E220D"/>
    <w:rsid w:val="001E2829"/>
    <w:rsid w:val="001E30E9"/>
    <w:rsid w:val="001E49B9"/>
    <w:rsid w:val="001E62F4"/>
    <w:rsid w:val="001E67F6"/>
    <w:rsid w:val="001E765D"/>
    <w:rsid w:val="001F0593"/>
    <w:rsid w:val="001F1CA7"/>
    <w:rsid w:val="001F2D62"/>
    <w:rsid w:val="001F7562"/>
    <w:rsid w:val="001F7C66"/>
    <w:rsid w:val="00200CC6"/>
    <w:rsid w:val="002056A9"/>
    <w:rsid w:val="00207CCA"/>
    <w:rsid w:val="002104B9"/>
    <w:rsid w:val="0021114E"/>
    <w:rsid w:val="00212360"/>
    <w:rsid w:val="00213B69"/>
    <w:rsid w:val="0021530A"/>
    <w:rsid w:val="00215684"/>
    <w:rsid w:val="0021580A"/>
    <w:rsid w:val="0021643F"/>
    <w:rsid w:val="00217523"/>
    <w:rsid w:val="002212E5"/>
    <w:rsid w:val="00223726"/>
    <w:rsid w:val="00224E8A"/>
    <w:rsid w:val="002252B9"/>
    <w:rsid w:val="00231241"/>
    <w:rsid w:val="00231DBD"/>
    <w:rsid w:val="00232219"/>
    <w:rsid w:val="002333D9"/>
    <w:rsid w:val="00234D8A"/>
    <w:rsid w:val="002364F6"/>
    <w:rsid w:val="00236686"/>
    <w:rsid w:val="00236E83"/>
    <w:rsid w:val="0023719F"/>
    <w:rsid w:val="002435AB"/>
    <w:rsid w:val="0024401E"/>
    <w:rsid w:val="00250565"/>
    <w:rsid w:val="002517ED"/>
    <w:rsid w:val="00252856"/>
    <w:rsid w:val="00252F61"/>
    <w:rsid w:val="00253B49"/>
    <w:rsid w:val="00253BFF"/>
    <w:rsid w:val="00255560"/>
    <w:rsid w:val="0026039A"/>
    <w:rsid w:val="00263785"/>
    <w:rsid w:val="00266345"/>
    <w:rsid w:val="00267DC0"/>
    <w:rsid w:val="0027257C"/>
    <w:rsid w:val="00280CC6"/>
    <w:rsid w:val="00281328"/>
    <w:rsid w:val="0028358B"/>
    <w:rsid w:val="002850C8"/>
    <w:rsid w:val="002856EC"/>
    <w:rsid w:val="002863A6"/>
    <w:rsid w:val="00290893"/>
    <w:rsid w:val="0029250C"/>
    <w:rsid w:val="00292663"/>
    <w:rsid w:val="002934C6"/>
    <w:rsid w:val="002A5505"/>
    <w:rsid w:val="002A6EA6"/>
    <w:rsid w:val="002A7E68"/>
    <w:rsid w:val="002B19BE"/>
    <w:rsid w:val="002B35DE"/>
    <w:rsid w:val="002B4BDE"/>
    <w:rsid w:val="002B7653"/>
    <w:rsid w:val="002C098E"/>
    <w:rsid w:val="002C0EE5"/>
    <w:rsid w:val="002C156A"/>
    <w:rsid w:val="002C157F"/>
    <w:rsid w:val="002C3910"/>
    <w:rsid w:val="002C3D3E"/>
    <w:rsid w:val="002C3F8E"/>
    <w:rsid w:val="002C47A2"/>
    <w:rsid w:val="002C6D88"/>
    <w:rsid w:val="002D3506"/>
    <w:rsid w:val="002D6C18"/>
    <w:rsid w:val="002D7069"/>
    <w:rsid w:val="002E5A45"/>
    <w:rsid w:val="002E7B1C"/>
    <w:rsid w:val="002E7D1F"/>
    <w:rsid w:val="002F1BFD"/>
    <w:rsid w:val="002F3AEC"/>
    <w:rsid w:val="002F3B33"/>
    <w:rsid w:val="002F755B"/>
    <w:rsid w:val="00302AFA"/>
    <w:rsid w:val="003074DE"/>
    <w:rsid w:val="003104E8"/>
    <w:rsid w:val="0031280B"/>
    <w:rsid w:val="003129C3"/>
    <w:rsid w:val="003142BF"/>
    <w:rsid w:val="003177CF"/>
    <w:rsid w:val="00320868"/>
    <w:rsid w:val="00322D02"/>
    <w:rsid w:val="0033112E"/>
    <w:rsid w:val="00336E99"/>
    <w:rsid w:val="00336F7B"/>
    <w:rsid w:val="003370A7"/>
    <w:rsid w:val="00341CF3"/>
    <w:rsid w:val="0034210D"/>
    <w:rsid w:val="003425E7"/>
    <w:rsid w:val="00343F93"/>
    <w:rsid w:val="00343FBE"/>
    <w:rsid w:val="00345A6A"/>
    <w:rsid w:val="00350D13"/>
    <w:rsid w:val="00351AC6"/>
    <w:rsid w:val="003537D7"/>
    <w:rsid w:val="003558C5"/>
    <w:rsid w:val="00356029"/>
    <w:rsid w:val="00360FD4"/>
    <w:rsid w:val="003620F0"/>
    <w:rsid w:val="00362BEA"/>
    <w:rsid w:val="00364E34"/>
    <w:rsid w:val="0036516A"/>
    <w:rsid w:val="003655CB"/>
    <w:rsid w:val="00365ADB"/>
    <w:rsid w:val="00367671"/>
    <w:rsid w:val="003711C1"/>
    <w:rsid w:val="00372B22"/>
    <w:rsid w:val="00373355"/>
    <w:rsid w:val="00373489"/>
    <w:rsid w:val="003756BC"/>
    <w:rsid w:val="003772C6"/>
    <w:rsid w:val="0037733E"/>
    <w:rsid w:val="003776A3"/>
    <w:rsid w:val="00380B36"/>
    <w:rsid w:val="00382BD9"/>
    <w:rsid w:val="0038483B"/>
    <w:rsid w:val="003853F3"/>
    <w:rsid w:val="00385C44"/>
    <w:rsid w:val="00386A2B"/>
    <w:rsid w:val="00386E73"/>
    <w:rsid w:val="00387121"/>
    <w:rsid w:val="003912C2"/>
    <w:rsid w:val="00391A67"/>
    <w:rsid w:val="003925D1"/>
    <w:rsid w:val="00392E50"/>
    <w:rsid w:val="00393597"/>
    <w:rsid w:val="003967C5"/>
    <w:rsid w:val="00396F57"/>
    <w:rsid w:val="00397F4A"/>
    <w:rsid w:val="003A2B6A"/>
    <w:rsid w:val="003B12A0"/>
    <w:rsid w:val="003B1E82"/>
    <w:rsid w:val="003B39C0"/>
    <w:rsid w:val="003B5276"/>
    <w:rsid w:val="003C0401"/>
    <w:rsid w:val="003C1DF6"/>
    <w:rsid w:val="003C3B96"/>
    <w:rsid w:val="003C7E91"/>
    <w:rsid w:val="003C7F13"/>
    <w:rsid w:val="003D15AC"/>
    <w:rsid w:val="003D2380"/>
    <w:rsid w:val="003D3489"/>
    <w:rsid w:val="003D517A"/>
    <w:rsid w:val="003D5A3F"/>
    <w:rsid w:val="003E19F0"/>
    <w:rsid w:val="003E2992"/>
    <w:rsid w:val="003E2E70"/>
    <w:rsid w:val="003E6531"/>
    <w:rsid w:val="003F0574"/>
    <w:rsid w:val="004001BE"/>
    <w:rsid w:val="004014A4"/>
    <w:rsid w:val="004018B2"/>
    <w:rsid w:val="00402EDB"/>
    <w:rsid w:val="0040356F"/>
    <w:rsid w:val="004053AD"/>
    <w:rsid w:val="00406BB8"/>
    <w:rsid w:val="004079E6"/>
    <w:rsid w:val="00407E5C"/>
    <w:rsid w:val="00410A13"/>
    <w:rsid w:val="004110AC"/>
    <w:rsid w:val="004132B2"/>
    <w:rsid w:val="00416C1C"/>
    <w:rsid w:val="004177BC"/>
    <w:rsid w:val="00417DE1"/>
    <w:rsid w:val="004202AA"/>
    <w:rsid w:val="004234E9"/>
    <w:rsid w:val="00423C80"/>
    <w:rsid w:val="00426FA7"/>
    <w:rsid w:val="00427191"/>
    <w:rsid w:val="0043011A"/>
    <w:rsid w:val="0043135B"/>
    <w:rsid w:val="0043219C"/>
    <w:rsid w:val="00433D5C"/>
    <w:rsid w:val="00433ED1"/>
    <w:rsid w:val="0044129B"/>
    <w:rsid w:val="00443301"/>
    <w:rsid w:val="0044409D"/>
    <w:rsid w:val="00444B92"/>
    <w:rsid w:val="004459DB"/>
    <w:rsid w:val="0045257C"/>
    <w:rsid w:val="00455944"/>
    <w:rsid w:val="004607FB"/>
    <w:rsid w:val="004627EA"/>
    <w:rsid w:val="00463356"/>
    <w:rsid w:val="00464BF3"/>
    <w:rsid w:val="00466994"/>
    <w:rsid w:val="0047297A"/>
    <w:rsid w:val="00473F2C"/>
    <w:rsid w:val="0047496F"/>
    <w:rsid w:val="00476695"/>
    <w:rsid w:val="00476FA2"/>
    <w:rsid w:val="00481387"/>
    <w:rsid w:val="00482243"/>
    <w:rsid w:val="00485D84"/>
    <w:rsid w:val="0048702F"/>
    <w:rsid w:val="00491402"/>
    <w:rsid w:val="00492649"/>
    <w:rsid w:val="004933CF"/>
    <w:rsid w:val="0049355E"/>
    <w:rsid w:val="00493845"/>
    <w:rsid w:val="00495B5A"/>
    <w:rsid w:val="004A152A"/>
    <w:rsid w:val="004A1C2F"/>
    <w:rsid w:val="004A2DAF"/>
    <w:rsid w:val="004A4CD3"/>
    <w:rsid w:val="004A58C4"/>
    <w:rsid w:val="004A5F64"/>
    <w:rsid w:val="004B09C8"/>
    <w:rsid w:val="004B29F9"/>
    <w:rsid w:val="004C6B0E"/>
    <w:rsid w:val="004D3F9B"/>
    <w:rsid w:val="004D4A39"/>
    <w:rsid w:val="004D4DE5"/>
    <w:rsid w:val="004D6DC5"/>
    <w:rsid w:val="004E1223"/>
    <w:rsid w:val="004E2186"/>
    <w:rsid w:val="004E2DA1"/>
    <w:rsid w:val="004E6F71"/>
    <w:rsid w:val="004F1DE8"/>
    <w:rsid w:val="004F2B24"/>
    <w:rsid w:val="004F318F"/>
    <w:rsid w:val="004F45D7"/>
    <w:rsid w:val="00502610"/>
    <w:rsid w:val="0051080C"/>
    <w:rsid w:val="005126A8"/>
    <w:rsid w:val="0051283A"/>
    <w:rsid w:val="00512883"/>
    <w:rsid w:val="005137F1"/>
    <w:rsid w:val="00513B21"/>
    <w:rsid w:val="00521061"/>
    <w:rsid w:val="00521DF7"/>
    <w:rsid w:val="005223C0"/>
    <w:rsid w:val="00523298"/>
    <w:rsid w:val="00523B18"/>
    <w:rsid w:val="00525206"/>
    <w:rsid w:val="0052544F"/>
    <w:rsid w:val="0052581A"/>
    <w:rsid w:val="00525997"/>
    <w:rsid w:val="00532AFE"/>
    <w:rsid w:val="00533919"/>
    <w:rsid w:val="00534793"/>
    <w:rsid w:val="00534FDE"/>
    <w:rsid w:val="0053554F"/>
    <w:rsid w:val="00537139"/>
    <w:rsid w:val="00537145"/>
    <w:rsid w:val="00537659"/>
    <w:rsid w:val="00537EA8"/>
    <w:rsid w:val="0054042B"/>
    <w:rsid w:val="005441A3"/>
    <w:rsid w:val="00544371"/>
    <w:rsid w:val="00544A60"/>
    <w:rsid w:val="00544B84"/>
    <w:rsid w:val="005460ED"/>
    <w:rsid w:val="00554A12"/>
    <w:rsid w:val="005550B3"/>
    <w:rsid w:val="0055623F"/>
    <w:rsid w:val="0055711D"/>
    <w:rsid w:val="005575D7"/>
    <w:rsid w:val="00560EE8"/>
    <w:rsid w:val="00561903"/>
    <w:rsid w:val="005628A3"/>
    <w:rsid w:val="00562DAD"/>
    <w:rsid w:val="00563757"/>
    <w:rsid w:val="005644AA"/>
    <w:rsid w:val="00564B61"/>
    <w:rsid w:val="0057032E"/>
    <w:rsid w:val="00572A86"/>
    <w:rsid w:val="00573F13"/>
    <w:rsid w:val="00575E8C"/>
    <w:rsid w:val="00577859"/>
    <w:rsid w:val="00580B83"/>
    <w:rsid w:val="0058175B"/>
    <w:rsid w:val="00581843"/>
    <w:rsid w:val="005829AE"/>
    <w:rsid w:val="00583E9C"/>
    <w:rsid w:val="005849C0"/>
    <w:rsid w:val="00584B51"/>
    <w:rsid w:val="00584ECC"/>
    <w:rsid w:val="005851F7"/>
    <w:rsid w:val="00585DDC"/>
    <w:rsid w:val="00586D78"/>
    <w:rsid w:val="00586DF7"/>
    <w:rsid w:val="005875B3"/>
    <w:rsid w:val="0059062B"/>
    <w:rsid w:val="00591815"/>
    <w:rsid w:val="00591ACF"/>
    <w:rsid w:val="0059342B"/>
    <w:rsid w:val="00595652"/>
    <w:rsid w:val="00597574"/>
    <w:rsid w:val="005A0582"/>
    <w:rsid w:val="005A14DA"/>
    <w:rsid w:val="005A1775"/>
    <w:rsid w:val="005A18C5"/>
    <w:rsid w:val="005A3A20"/>
    <w:rsid w:val="005A3B1E"/>
    <w:rsid w:val="005A4471"/>
    <w:rsid w:val="005A4630"/>
    <w:rsid w:val="005A705D"/>
    <w:rsid w:val="005A7292"/>
    <w:rsid w:val="005B6AD9"/>
    <w:rsid w:val="005B7E13"/>
    <w:rsid w:val="005C2859"/>
    <w:rsid w:val="005C5F7E"/>
    <w:rsid w:val="005C76D7"/>
    <w:rsid w:val="005D053F"/>
    <w:rsid w:val="005D16E9"/>
    <w:rsid w:val="005D1B78"/>
    <w:rsid w:val="005D1C81"/>
    <w:rsid w:val="005D42C4"/>
    <w:rsid w:val="005D51EE"/>
    <w:rsid w:val="005D5954"/>
    <w:rsid w:val="005D684C"/>
    <w:rsid w:val="005D75A6"/>
    <w:rsid w:val="005E086D"/>
    <w:rsid w:val="005E1ABA"/>
    <w:rsid w:val="005E6023"/>
    <w:rsid w:val="005E6FCD"/>
    <w:rsid w:val="005F0134"/>
    <w:rsid w:val="005F034D"/>
    <w:rsid w:val="005F2AE6"/>
    <w:rsid w:val="005F3261"/>
    <w:rsid w:val="005F57DD"/>
    <w:rsid w:val="006008AB"/>
    <w:rsid w:val="0060289C"/>
    <w:rsid w:val="0060496F"/>
    <w:rsid w:val="0060713F"/>
    <w:rsid w:val="00607848"/>
    <w:rsid w:val="0060789B"/>
    <w:rsid w:val="00607CB0"/>
    <w:rsid w:val="00610DDB"/>
    <w:rsid w:val="006124F1"/>
    <w:rsid w:val="00613589"/>
    <w:rsid w:val="00613BD0"/>
    <w:rsid w:val="00617DA9"/>
    <w:rsid w:val="00620A84"/>
    <w:rsid w:val="00622B03"/>
    <w:rsid w:val="00623480"/>
    <w:rsid w:val="0062359A"/>
    <w:rsid w:val="00623C9D"/>
    <w:rsid w:val="0062457F"/>
    <w:rsid w:val="00625BD2"/>
    <w:rsid w:val="00627ECF"/>
    <w:rsid w:val="00627F96"/>
    <w:rsid w:val="006302E4"/>
    <w:rsid w:val="006350CD"/>
    <w:rsid w:val="00635418"/>
    <w:rsid w:val="00637D49"/>
    <w:rsid w:val="0064093C"/>
    <w:rsid w:val="00641FCE"/>
    <w:rsid w:val="0064229C"/>
    <w:rsid w:val="00643F66"/>
    <w:rsid w:val="00644E8C"/>
    <w:rsid w:val="0065068E"/>
    <w:rsid w:val="00650D8C"/>
    <w:rsid w:val="00651CAA"/>
    <w:rsid w:val="00652835"/>
    <w:rsid w:val="00656448"/>
    <w:rsid w:val="006639D2"/>
    <w:rsid w:val="00665453"/>
    <w:rsid w:val="006666F7"/>
    <w:rsid w:val="00666FB2"/>
    <w:rsid w:val="00672B61"/>
    <w:rsid w:val="00672FAB"/>
    <w:rsid w:val="006749E5"/>
    <w:rsid w:val="0067501B"/>
    <w:rsid w:val="006751D0"/>
    <w:rsid w:val="006767FA"/>
    <w:rsid w:val="00681B5F"/>
    <w:rsid w:val="006828B7"/>
    <w:rsid w:val="00683B21"/>
    <w:rsid w:val="006859D4"/>
    <w:rsid w:val="006860C3"/>
    <w:rsid w:val="006869D0"/>
    <w:rsid w:val="006920C8"/>
    <w:rsid w:val="00692226"/>
    <w:rsid w:val="00692459"/>
    <w:rsid w:val="006930C5"/>
    <w:rsid w:val="00693873"/>
    <w:rsid w:val="00693D74"/>
    <w:rsid w:val="006A19B5"/>
    <w:rsid w:val="006A1A62"/>
    <w:rsid w:val="006A1FFC"/>
    <w:rsid w:val="006A59A8"/>
    <w:rsid w:val="006A669D"/>
    <w:rsid w:val="006A6CCD"/>
    <w:rsid w:val="006A6EA2"/>
    <w:rsid w:val="006B0126"/>
    <w:rsid w:val="006B15A2"/>
    <w:rsid w:val="006B331D"/>
    <w:rsid w:val="006B3E4A"/>
    <w:rsid w:val="006B5DDC"/>
    <w:rsid w:val="006B7DEC"/>
    <w:rsid w:val="006C033A"/>
    <w:rsid w:val="006C067C"/>
    <w:rsid w:val="006C0FE6"/>
    <w:rsid w:val="006C2203"/>
    <w:rsid w:val="006C4C9D"/>
    <w:rsid w:val="006C73C2"/>
    <w:rsid w:val="006C7468"/>
    <w:rsid w:val="006C76A5"/>
    <w:rsid w:val="006D02B5"/>
    <w:rsid w:val="006D070D"/>
    <w:rsid w:val="006D14B9"/>
    <w:rsid w:val="006D2E4D"/>
    <w:rsid w:val="006D4187"/>
    <w:rsid w:val="006D6D74"/>
    <w:rsid w:val="006E2CD2"/>
    <w:rsid w:val="006E3931"/>
    <w:rsid w:val="006E6555"/>
    <w:rsid w:val="006E73BA"/>
    <w:rsid w:val="006F030D"/>
    <w:rsid w:val="006F0F84"/>
    <w:rsid w:val="006F1D98"/>
    <w:rsid w:val="006F24DF"/>
    <w:rsid w:val="006F361E"/>
    <w:rsid w:val="006F3751"/>
    <w:rsid w:val="006F449A"/>
    <w:rsid w:val="006F45A3"/>
    <w:rsid w:val="006F5893"/>
    <w:rsid w:val="006F5D1C"/>
    <w:rsid w:val="006F76AA"/>
    <w:rsid w:val="00703C71"/>
    <w:rsid w:val="00705B18"/>
    <w:rsid w:val="00710722"/>
    <w:rsid w:val="007140C5"/>
    <w:rsid w:val="007143F5"/>
    <w:rsid w:val="007145C6"/>
    <w:rsid w:val="00714F1B"/>
    <w:rsid w:val="007164CE"/>
    <w:rsid w:val="00716639"/>
    <w:rsid w:val="00720A8D"/>
    <w:rsid w:val="00725677"/>
    <w:rsid w:val="00730955"/>
    <w:rsid w:val="00730DD2"/>
    <w:rsid w:val="00732DAE"/>
    <w:rsid w:val="007368F6"/>
    <w:rsid w:val="007378AF"/>
    <w:rsid w:val="007403CF"/>
    <w:rsid w:val="00740C7E"/>
    <w:rsid w:val="00742E37"/>
    <w:rsid w:val="00747FDA"/>
    <w:rsid w:val="0075167F"/>
    <w:rsid w:val="00755008"/>
    <w:rsid w:val="0075533B"/>
    <w:rsid w:val="00755932"/>
    <w:rsid w:val="00756336"/>
    <w:rsid w:val="00760192"/>
    <w:rsid w:val="00763BD6"/>
    <w:rsid w:val="0076690E"/>
    <w:rsid w:val="00773492"/>
    <w:rsid w:val="00775348"/>
    <w:rsid w:val="007754F3"/>
    <w:rsid w:val="00776D1A"/>
    <w:rsid w:val="00780903"/>
    <w:rsid w:val="00780BA0"/>
    <w:rsid w:val="0078225A"/>
    <w:rsid w:val="00782DDC"/>
    <w:rsid w:val="00785954"/>
    <w:rsid w:val="00791177"/>
    <w:rsid w:val="00791402"/>
    <w:rsid w:val="00791E8B"/>
    <w:rsid w:val="00795A88"/>
    <w:rsid w:val="007A399C"/>
    <w:rsid w:val="007A625E"/>
    <w:rsid w:val="007A63C5"/>
    <w:rsid w:val="007A7808"/>
    <w:rsid w:val="007B168C"/>
    <w:rsid w:val="007B3BBA"/>
    <w:rsid w:val="007B3F6D"/>
    <w:rsid w:val="007B62C6"/>
    <w:rsid w:val="007B769C"/>
    <w:rsid w:val="007B771C"/>
    <w:rsid w:val="007C111E"/>
    <w:rsid w:val="007C7784"/>
    <w:rsid w:val="007D2976"/>
    <w:rsid w:val="007D2C3A"/>
    <w:rsid w:val="007E01E6"/>
    <w:rsid w:val="007E13E5"/>
    <w:rsid w:val="007E1DD0"/>
    <w:rsid w:val="007E2535"/>
    <w:rsid w:val="007E2C8E"/>
    <w:rsid w:val="007E4A32"/>
    <w:rsid w:val="007E4D63"/>
    <w:rsid w:val="007E5379"/>
    <w:rsid w:val="007E6336"/>
    <w:rsid w:val="007E7C25"/>
    <w:rsid w:val="007F0552"/>
    <w:rsid w:val="007F2908"/>
    <w:rsid w:val="007F4D0E"/>
    <w:rsid w:val="007F4FCE"/>
    <w:rsid w:val="007F5908"/>
    <w:rsid w:val="007F6655"/>
    <w:rsid w:val="007F6A1F"/>
    <w:rsid w:val="007F6AC3"/>
    <w:rsid w:val="00801C97"/>
    <w:rsid w:val="0080313A"/>
    <w:rsid w:val="008032D1"/>
    <w:rsid w:val="008036A6"/>
    <w:rsid w:val="00804E65"/>
    <w:rsid w:val="0080643A"/>
    <w:rsid w:val="008144AF"/>
    <w:rsid w:val="0082389F"/>
    <w:rsid w:val="008270EF"/>
    <w:rsid w:val="008305DD"/>
    <w:rsid w:val="008308A1"/>
    <w:rsid w:val="00831108"/>
    <w:rsid w:val="0083206A"/>
    <w:rsid w:val="00832D99"/>
    <w:rsid w:val="008334AC"/>
    <w:rsid w:val="00833757"/>
    <w:rsid w:val="0083722F"/>
    <w:rsid w:val="00840423"/>
    <w:rsid w:val="008454F6"/>
    <w:rsid w:val="008504AC"/>
    <w:rsid w:val="0085174F"/>
    <w:rsid w:val="00860D8D"/>
    <w:rsid w:val="00861C32"/>
    <w:rsid w:val="008629C9"/>
    <w:rsid w:val="00864A7D"/>
    <w:rsid w:val="00864AEB"/>
    <w:rsid w:val="00867524"/>
    <w:rsid w:val="00867C30"/>
    <w:rsid w:val="008715F7"/>
    <w:rsid w:val="00871E3E"/>
    <w:rsid w:val="008720E3"/>
    <w:rsid w:val="00872AC5"/>
    <w:rsid w:val="008738F2"/>
    <w:rsid w:val="008750AD"/>
    <w:rsid w:val="00875777"/>
    <w:rsid w:val="0088125F"/>
    <w:rsid w:val="00885B26"/>
    <w:rsid w:val="00892186"/>
    <w:rsid w:val="0089333F"/>
    <w:rsid w:val="00893559"/>
    <w:rsid w:val="00893B09"/>
    <w:rsid w:val="008968F4"/>
    <w:rsid w:val="008A0A1E"/>
    <w:rsid w:val="008A1773"/>
    <w:rsid w:val="008A4054"/>
    <w:rsid w:val="008B0B43"/>
    <w:rsid w:val="008B121D"/>
    <w:rsid w:val="008B1BDE"/>
    <w:rsid w:val="008B438D"/>
    <w:rsid w:val="008C0FE1"/>
    <w:rsid w:val="008C57CF"/>
    <w:rsid w:val="008C7666"/>
    <w:rsid w:val="008D28A4"/>
    <w:rsid w:val="008D3D17"/>
    <w:rsid w:val="008D647E"/>
    <w:rsid w:val="008D6755"/>
    <w:rsid w:val="008D6856"/>
    <w:rsid w:val="008D76BA"/>
    <w:rsid w:val="008E1CC1"/>
    <w:rsid w:val="008E22AE"/>
    <w:rsid w:val="008E5D97"/>
    <w:rsid w:val="008E5FD6"/>
    <w:rsid w:val="008E6E80"/>
    <w:rsid w:val="008F052A"/>
    <w:rsid w:val="008F11F1"/>
    <w:rsid w:val="008F2355"/>
    <w:rsid w:val="008F3D29"/>
    <w:rsid w:val="008F4FE3"/>
    <w:rsid w:val="008F66BA"/>
    <w:rsid w:val="008F7947"/>
    <w:rsid w:val="00900693"/>
    <w:rsid w:val="00902B89"/>
    <w:rsid w:val="00902E8E"/>
    <w:rsid w:val="009043A1"/>
    <w:rsid w:val="00906B3A"/>
    <w:rsid w:val="00911B86"/>
    <w:rsid w:val="00912FC2"/>
    <w:rsid w:val="009148BA"/>
    <w:rsid w:val="00915E76"/>
    <w:rsid w:val="00916E7B"/>
    <w:rsid w:val="00917EF7"/>
    <w:rsid w:val="00920025"/>
    <w:rsid w:val="00920463"/>
    <w:rsid w:val="0092162C"/>
    <w:rsid w:val="00923389"/>
    <w:rsid w:val="009233F6"/>
    <w:rsid w:val="009239D1"/>
    <w:rsid w:val="00925AC5"/>
    <w:rsid w:val="0093353F"/>
    <w:rsid w:val="00934965"/>
    <w:rsid w:val="00937064"/>
    <w:rsid w:val="00937DF1"/>
    <w:rsid w:val="00937EA1"/>
    <w:rsid w:val="009421FD"/>
    <w:rsid w:val="00943797"/>
    <w:rsid w:val="00945BC7"/>
    <w:rsid w:val="00951EB1"/>
    <w:rsid w:val="009529DD"/>
    <w:rsid w:val="009541BB"/>
    <w:rsid w:val="0095461A"/>
    <w:rsid w:val="009547B2"/>
    <w:rsid w:val="00956F02"/>
    <w:rsid w:val="00957BBC"/>
    <w:rsid w:val="00960BE6"/>
    <w:rsid w:val="00961294"/>
    <w:rsid w:val="00961B23"/>
    <w:rsid w:val="009648DE"/>
    <w:rsid w:val="00964D3B"/>
    <w:rsid w:val="00964DBA"/>
    <w:rsid w:val="00965932"/>
    <w:rsid w:val="00965A65"/>
    <w:rsid w:val="00966CF2"/>
    <w:rsid w:val="009722C9"/>
    <w:rsid w:val="00972BA1"/>
    <w:rsid w:val="00973856"/>
    <w:rsid w:val="009764BF"/>
    <w:rsid w:val="009833C2"/>
    <w:rsid w:val="00983F03"/>
    <w:rsid w:val="009850EB"/>
    <w:rsid w:val="00985486"/>
    <w:rsid w:val="009915B1"/>
    <w:rsid w:val="009934A6"/>
    <w:rsid w:val="009964DD"/>
    <w:rsid w:val="009A2FC0"/>
    <w:rsid w:val="009A35C0"/>
    <w:rsid w:val="009A3C20"/>
    <w:rsid w:val="009A4043"/>
    <w:rsid w:val="009A6644"/>
    <w:rsid w:val="009A7671"/>
    <w:rsid w:val="009A7672"/>
    <w:rsid w:val="009A7AF2"/>
    <w:rsid w:val="009B6CF1"/>
    <w:rsid w:val="009B7C32"/>
    <w:rsid w:val="009C00FC"/>
    <w:rsid w:val="009C38D4"/>
    <w:rsid w:val="009C4D49"/>
    <w:rsid w:val="009C5610"/>
    <w:rsid w:val="009D2642"/>
    <w:rsid w:val="009D2AD7"/>
    <w:rsid w:val="009D47B5"/>
    <w:rsid w:val="009D4C53"/>
    <w:rsid w:val="009D5643"/>
    <w:rsid w:val="009D6035"/>
    <w:rsid w:val="009D6497"/>
    <w:rsid w:val="009E1E86"/>
    <w:rsid w:val="009E5ADF"/>
    <w:rsid w:val="009E747E"/>
    <w:rsid w:val="009F0114"/>
    <w:rsid w:val="009F0AD5"/>
    <w:rsid w:val="009F1671"/>
    <w:rsid w:val="009F233B"/>
    <w:rsid w:val="009F38F1"/>
    <w:rsid w:val="009F48F1"/>
    <w:rsid w:val="009F4EF8"/>
    <w:rsid w:val="009F704D"/>
    <w:rsid w:val="00A01281"/>
    <w:rsid w:val="00A01BA9"/>
    <w:rsid w:val="00A02AE4"/>
    <w:rsid w:val="00A039AE"/>
    <w:rsid w:val="00A0527D"/>
    <w:rsid w:val="00A074C3"/>
    <w:rsid w:val="00A10E6D"/>
    <w:rsid w:val="00A10FF8"/>
    <w:rsid w:val="00A132B4"/>
    <w:rsid w:val="00A1568F"/>
    <w:rsid w:val="00A169A0"/>
    <w:rsid w:val="00A23448"/>
    <w:rsid w:val="00A241FF"/>
    <w:rsid w:val="00A253C9"/>
    <w:rsid w:val="00A2565B"/>
    <w:rsid w:val="00A26225"/>
    <w:rsid w:val="00A2786F"/>
    <w:rsid w:val="00A30437"/>
    <w:rsid w:val="00A307D4"/>
    <w:rsid w:val="00A332B6"/>
    <w:rsid w:val="00A33FF7"/>
    <w:rsid w:val="00A342F1"/>
    <w:rsid w:val="00A34CDA"/>
    <w:rsid w:val="00A43939"/>
    <w:rsid w:val="00A43AA8"/>
    <w:rsid w:val="00A44B2B"/>
    <w:rsid w:val="00A4589B"/>
    <w:rsid w:val="00A45F1F"/>
    <w:rsid w:val="00A460B7"/>
    <w:rsid w:val="00A4693D"/>
    <w:rsid w:val="00A47181"/>
    <w:rsid w:val="00A47D22"/>
    <w:rsid w:val="00A51207"/>
    <w:rsid w:val="00A51B60"/>
    <w:rsid w:val="00A528D0"/>
    <w:rsid w:val="00A5344C"/>
    <w:rsid w:val="00A543CA"/>
    <w:rsid w:val="00A55EA5"/>
    <w:rsid w:val="00A56235"/>
    <w:rsid w:val="00A563E7"/>
    <w:rsid w:val="00A56DFA"/>
    <w:rsid w:val="00A571A2"/>
    <w:rsid w:val="00A60D10"/>
    <w:rsid w:val="00A6242A"/>
    <w:rsid w:val="00A6353C"/>
    <w:rsid w:val="00A713AD"/>
    <w:rsid w:val="00A727DF"/>
    <w:rsid w:val="00A727F3"/>
    <w:rsid w:val="00A74375"/>
    <w:rsid w:val="00A7665B"/>
    <w:rsid w:val="00A77686"/>
    <w:rsid w:val="00A86BB9"/>
    <w:rsid w:val="00A9072E"/>
    <w:rsid w:val="00A90862"/>
    <w:rsid w:val="00A911A0"/>
    <w:rsid w:val="00A924CA"/>
    <w:rsid w:val="00A94384"/>
    <w:rsid w:val="00A951AD"/>
    <w:rsid w:val="00A97246"/>
    <w:rsid w:val="00AA1621"/>
    <w:rsid w:val="00AA1B47"/>
    <w:rsid w:val="00AA5547"/>
    <w:rsid w:val="00AA64A9"/>
    <w:rsid w:val="00AA6C08"/>
    <w:rsid w:val="00AB0149"/>
    <w:rsid w:val="00AB0193"/>
    <w:rsid w:val="00AB1B58"/>
    <w:rsid w:val="00AB433D"/>
    <w:rsid w:val="00AC114C"/>
    <w:rsid w:val="00AC1625"/>
    <w:rsid w:val="00AC1B0B"/>
    <w:rsid w:val="00AC223D"/>
    <w:rsid w:val="00AC2D04"/>
    <w:rsid w:val="00AC72D1"/>
    <w:rsid w:val="00AC7371"/>
    <w:rsid w:val="00AC7FBA"/>
    <w:rsid w:val="00AD20EC"/>
    <w:rsid w:val="00AD3E9F"/>
    <w:rsid w:val="00AD5A51"/>
    <w:rsid w:val="00AE1D53"/>
    <w:rsid w:val="00AE2A24"/>
    <w:rsid w:val="00AE3127"/>
    <w:rsid w:val="00AE3795"/>
    <w:rsid w:val="00AE7F25"/>
    <w:rsid w:val="00AF2C19"/>
    <w:rsid w:val="00AF332C"/>
    <w:rsid w:val="00AF4927"/>
    <w:rsid w:val="00AF4E34"/>
    <w:rsid w:val="00AF73D7"/>
    <w:rsid w:val="00AF76EE"/>
    <w:rsid w:val="00B02B14"/>
    <w:rsid w:val="00B03624"/>
    <w:rsid w:val="00B03A7A"/>
    <w:rsid w:val="00B03D00"/>
    <w:rsid w:val="00B1554F"/>
    <w:rsid w:val="00B16C17"/>
    <w:rsid w:val="00B320D6"/>
    <w:rsid w:val="00B32D9E"/>
    <w:rsid w:val="00B32DCF"/>
    <w:rsid w:val="00B34732"/>
    <w:rsid w:val="00B36679"/>
    <w:rsid w:val="00B40ED7"/>
    <w:rsid w:val="00B41474"/>
    <w:rsid w:val="00B429EC"/>
    <w:rsid w:val="00B437D0"/>
    <w:rsid w:val="00B446FE"/>
    <w:rsid w:val="00B457CE"/>
    <w:rsid w:val="00B45E8F"/>
    <w:rsid w:val="00B536A0"/>
    <w:rsid w:val="00B53732"/>
    <w:rsid w:val="00B53809"/>
    <w:rsid w:val="00B54BD4"/>
    <w:rsid w:val="00B555F6"/>
    <w:rsid w:val="00B55712"/>
    <w:rsid w:val="00B55E66"/>
    <w:rsid w:val="00B632D8"/>
    <w:rsid w:val="00B649C6"/>
    <w:rsid w:val="00B65124"/>
    <w:rsid w:val="00B6658B"/>
    <w:rsid w:val="00B67780"/>
    <w:rsid w:val="00B679FF"/>
    <w:rsid w:val="00B70FD4"/>
    <w:rsid w:val="00B71A15"/>
    <w:rsid w:val="00B72B05"/>
    <w:rsid w:val="00B73DEE"/>
    <w:rsid w:val="00B75030"/>
    <w:rsid w:val="00B75829"/>
    <w:rsid w:val="00B819E8"/>
    <w:rsid w:val="00B85A63"/>
    <w:rsid w:val="00B9183C"/>
    <w:rsid w:val="00B92749"/>
    <w:rsid w:val="00B932AA"/>
    <w:rsid w:val="00B94D42"/>
    <w:rsid w:val="00B96B8B"/>
    <w:rsid w:val="00B96CA3"/>
    <w:rsid w:val="00B971CC"/>
    <w:rsid w:val="00B977AF"/>
    <w:rsid w:val="00B978F1"/>
    <w:rsid w:val="00BA00B1"/>
    <w:rsid w:val="00BA0FB4"/>
    <w:rsid w:val="00BA1104"/>
    <w:rsid w:val="00BA15EB"/>
    <w:rsid w:val="00BA2239"/>
    <w:rsid w:val="00BA2AC3"/>
    <w:rsid w:val="00BA6A94"/>
    <w:rsid w:val="00BA6AC6"/>
    <w:rsid w:val="00BB0789"/>
    <w:rsid w:val="00BB0D19"/>
    <w:rsid w:val="00BB1A15"/>
    <w:rsid w:val="00BB3DE7"/>
    <w:rsid w:val="00BC005A"/>
    <w:rsid w:val="00BC09B7"/>
    <w:rsid w:val="00BC1CA5"/>
    <w:rsid w:val="00BC2F24"/>
    <w:rsid w:val="00BC3924"/>
    <w:rsid w:val="00BC3DE1"/>
    <w:rsid w:val="00BC5782"/>
    <w:rsid w:val="00BC5F8F"/>
    <w:rsid w:val="00BC6A80"/>
    <w:rsid w:val="00BC7599"/>
    <w:rsid w:val="00BD0D73"/>
    <w:rsid w:val="00BD2E24"/>
    <w:rsid w:val="00BD38BD"/>
    <w:rsid w:val="00BD40B4"/>
    <w:rsid w:val="00BD4933"/>
    <w:rsid w:val="00BD521E"/>
    <w:rsid w:val="00BE0D11"/>
    <w:rsid w:val="00BE259A"/>
    <w:rsid w:val="00BE2C19"/>
    <w:rsid w:val="00BF01E5"/>
    <w:rsid w:val="00BF29E4"/>
    <w:rsid w:val="00C00694"/>
    <w:rsid w:val="00C00894"/>
    <w:rsid w:val="00C01287"/>
    <w:rsid w:val="00C03878"/>
    <w:rsid w:val="00C03887"/>
    <w:rsid w:val="00C03983"/>
    <w:rsid w:val="00C03991"/>
    <w:rsid w:val="00C076C5"/>
    <w:rsid w:val="00C1163D"/>
    <w:rsid w:val="00C122FD"/>
    <w:rsid w:val="00C139BD"/>
    <w:rsid w:val="00C16996"/>
    <w:rsid w:val="00C1774F"/>
    <w:rsid w:val="00C20F01"/>
    <w:rsid w:val="00C22307"/>
    <w:rsid w:val="00C243BA"/>
    <w:rsid w:val="00C2532D"/>
    <w:rsid w:val="00C254FD"/>
    <w:rsid w:val="00C26E7A"/>
    <w:rsid w:val="00C30CDF"/>
    <w:rsid w:val="00C3338A"/>
    <w:rsid w:val="00C33D88"/>
    <w:rsid w:val="00C359AB"/>
    <w:rsid w:val="00C35C7F"/>
    <w:rsid w:val="00C36359"/>
    <w:rsid w:val="00C36611"/>
    <w:rsid w:val="00C36D64"/>
    <w:rsid w:val="00C36F13"/>
    <w:rsid w:val="00C40B39"/>
    <w:rsid w:val="00C41043"/>
    <w:rsid w:val="00C419B5"/>
    <w:rsid w:val="00C41CC5"/>
    <w:rsid w:val="00C42D36"/>
    <w:rsid w:val="00C43E34"/>
    <w:rsid w:val="00C46F54"/>
    <w:rsid w:val="00C50134"/>
    <w:rsid w:val="00C50444"/>
    <w:rsid w:val="00C5255C"/>
    <w:rsid w:val="00C52A67"/>
    <w:rsid w:val="00C53232"/>
    <w:rsid w:val="00C535E1"/>
    <w:rsid w:val="00C542F3"/>
    <w:rsid w:val="00C556AD"/>
    <w:rsid w:val="00C5720F"/>
    <w:rsid w:val="00C632E4"/>
    <w:rsid w:val="00C63F52"/>
    <w:rsid w:val="00C641F7"/>
    <w:rsid w:val="00C64680"/>
    <w:rsid w:val="00C64E4E"/>
    <w:rsid w:val="00C66467"/>
    <w:rsid w:val="00C66925"/>
    <w:rsid w:val="00C67152"/>
    <w:rsid w:val="00C721AE"/>
    <w:rsid w:val="00C72376"/>
    <w:rsid w:val="00C76D14"/>
    <w:rsid w:val="00C81015"/>
    <w:rsid w:val="00C817D7"/>
    <w:rsid w:val="00C840A1"/>
    <w:rsid w:val="00C866A0"/>
    <w:rsid w:val="00C866EA"/>
    <w:rsid w:val="00C8763A"/>
    <w:rsid w:val="00C9365F"/>
    <w:rsid w:val="00C97093"/>
    <w:rsid w:val="00C97A7A"/>
    <w:rsid w:val="00CA0CEE"/>
    <w:rsid w:val="00CA2D8C"/>
    <w:rsid w:val="00CA3379"/>
    <w:rsid w:val="00CA70BF"/>
    <w:rsid w:val="00CA74D5"/>
    <w:rsid w:val="00CB064C"/>
    <w:rsid w:val="00CB0917"/>
    <w:rsid w:val="00CB0A5C"/>
    <w:rsid w:val="00CB1646"/>
    <w:rsid w:val="00CB3BD9"/>
    <w:rsid w:val="00CB5FF7"/>
    <w:rsid w:val="00CB646E"/>
    <w:rsid w:val="00CB75FF"/>
    <w:rsid w:val="00CB7E12"/>
    <w:rsid w:val="00CC19F5"/>
    <w:rsid w:val="00CC4688"/>
    <w:rsid w:val="00CC5A79"/>
    <w:rsid w:val="00CD03EE"/>
    <w:rsid w:val="00CD4696"/>
    <w:rsid w:val="00CD69A8"/>
    <w:rsid w:val="00CE01A3"/>
    <w:rsid w:val="00CE0457"/>
    <w:rsid w:val="00CE25CD"/>
    <w:rsid w:val="00CE37D6"/>
    <w:rsid w:val="00CE521A"/>
    <w:rsid w:val="00CE528B"/>
    <w:rsid w:val="00CE6EF6"/>
    <w:rsid w:val="00CF0D02"/>
    <w:rsid w:val="00CF1109"/>
    <w:rsid w:val="00CF11FB"/>
    <w:rsid w:val="00CF13E7"/>
    <w:rsid w:val="00CF4235"/>
    <w:rsid w:val="00CF69D9"/>
    <w:rsid w:val="00D035CE"/>
    <w:rsid w:val="00D03FDD"/>
    <w:rsid w:val="00D050E1"/>
    <w:rsid w:val="00D074DF"/>
    <w:rsid w:val="00D07658"/>
    <w:rsid w:val="00D131A1"/>
    <w:rsid w:val="00D133FF"/>
    <w:rsid w:val="00D1549F"/>
    <w:rsid w:val="00D17F13"/>
    <w:rsid w:val="00D23B86"/>
    <w:rsid w:val="00D25D99"/>
    <w:rsid w:val="00D26056"/>
    <w:rsid w:val="00D26BF8"/>
    <w:rsid w:val="00D31EF1"/>
    <w:rsid w:val="00D34582"/>
    <w:rsid w:val="00D34654"/>
    <w:rsid w:val="00D4018D"/>
    <w:rsid w:val="00D416B6"/>
    <w:rsid w:val="00D43BD3"/>
    <w:rsid w:val="00D43C46"/>
    <w:rsid w:val="00D44193"/>
    <w:rsid w:val="00D46C25"/>
    <w:rsid w:val="00D524C6"/>
    <w:rsid w:val="00D56EB6"/>
    <w:rsid w:val="00D5715D"/>
    <w:rsid w:val="00D631F4"/>
    <w:rsid w:val="00D637C1"/>
    <w:rsid w:val="00D658F9"/>
    <w:rsid w:val="00D66F88"/>
    <w:rsid w:val="00D71458"/>
    <w:rsid w:val="00D751DB"/>
    <w:rsid w:val="00D76083"/>
    <w:rsid w:val="00D7653D"/>
    <w:rsid w:val="00D81BC9"/>
    <w:rsid w:val="00D82992"/>
    <w:rsid w:val="00D830FA"/>
    <w:rsid w:val="00D842A4"/>
    <w:rsid w:val="00D85579"/>
    <w:rsid w:val="00D86852"/>
    <w:rsid w:val="00D86C43"/>
    <w:rsid w:val="00D86E16"/>
    <w:rsid w:val="00D93148"/>
    <w:rsid w:val="00D968C7"/>
    <w:rsid w:val="00DA1E11"/>
    <w:rsid w:val="00DA39F0"/>
    <w:rsid w:val="00DA426A"/>
    <w:rsid w:val="00DB48B9"/>
    <w:rsid w:val="00DB6DA6"/>
    <w:rsid w:val="00DB7AD6"/>
    <w:rsid w:val="00DC4130"/>
    <w:rsid w:val="00DC48F9"/>
    <w:rsid w:val="00DC527E"/>
    <w:rsid w:val="00DC5E76"/>
    <w:rsid w:val="00DD1253"/>
    <w:rsid w:val="00DD3BFE"/>
    <w:rsid w:val="00DD4296"/>
    <w:rsid w:val="00DD6D60"/>
    <w:rsid w:val="00DD703D"/>
    <w:rsid w:val="00DD7533"/>
    <w:rsid w:val="00DD7739"/>
    <w:rsid w:val="00DE0186"/>
    <w:rsid w:val="00DE0A6A"/>
    <w:rsid w:val="00DE0A6C"/>
    <w:rsid w:val="00DE36BF"/>
    <w:rsid w:val="00DE585B"/>
    <w:rsid w:val="00DE5AF9"/>
    <w:rsid w:val="00DE5E0C"/>
    <w:rsid w:val="00DE650E"/>
    <w:rsid w:val="00DE784E"/>
    <w:rsid w:val="00DF06D0"/>
    <w:rsid w:val="00DF23AA"/>
    <w:rsid w:val="00DF290C"/>
    <w:rsid w:val="00DF3107"/>
    <w:rsid w:val="00DF3F4F"/>
    <w:rsid w:val="00DF72FA"/>
    <w:rsid w:val="00E009DD"/>
    <w:rsid w:val="00E01651"/>
    <w:rsid w:val="00E024C5"/>
    <w:rsid w:val="00E04196"/>
    <w:rsid w:val="00E0665F"/>
    <w:rsid w:val="00E06AFE"/>
    <w:rsid w:val="00E07B37"/>
    <w:rsid w:val="00E13A85"/>
    <w:rsid w:val="00E15971"/>
    <w:rsid w:val="00E1614C"/>
    <w:rsid w:val="00E16CCB"/>
    <w:rsid w:val="00E1701E"/>
    <w:rsid w:val="00E17D57"/>
    <w:rsid w:val="00E200EC"/>
    <w:rsid w:val="00E22553"/>
    <w:rsid w:val="00E227E4"/>
    <w:rsid w:val="00E23249"/>
    <w:rsid w:val="00E23975"/>
    <w:rsid w:val="00E24DAE"/>
    <w:rsid w:val="00E24F03"/>
    <w:rsid w:val="00E25086"/>
    <w:rsid w:val="00E2771D"/>
    <w:rsid w:val="00E31395"/>
    <w:rsid w:val="00E34B89"/>
    <w:rsid w:val="00E35F0C"/>
    <w:rsid w:val="00E37A31"/>
    <w:rsid w:val="00E4022D"/>
    <w:rsid w:val="00E40AE6"/>
    <w:rsid w:val="00E40E31"/>
    <w:rsid w:val="00E410F3"/>
    <w:rsid w:val="00E41208"/>
    <w:rsid w:val="00E4306C"/>
    <w:rsid w:val="00E4420E"/>
    <w:rsid w:val="00E44787"/>
    <w:rsid w:val="00E460C4"/>
    <w:rsid w:val="00E465C9"/>
    <w:rsid w:val="00E536F1"/>
    <w:rsid w:val="00E53D61"/>
    <w:rsid w:val="00E5420B"/>
    <w:rsid w:val="00E54450"/>
    <w:rsid w:val="00E54A46"/>
    <w:rsid w:val="00E54F52"/>
    <w:rsid w:val="00E54F9A"/>
    <w:rsid w:val="00E564B8"/>
    <w:rsid w:val="00E605C7"/>
    <w:rsid w:val="00E60F3B"/>
    <w:rsid w:val="00E62424"/>
    <w:rsid w:val="00E628BF"/>
    <w:rsid w:val="00E62ED9"/>
    <w:rsid w:val="00E65591"/>
    <w:rsid w:val="00E6682D"/>
    <w:rsid w:val="00E70C85"/>
    <w:rsid w:val="00E7171A"/>
    <w:rsid w:val="00E723B4"/>
    <w:rsid w:val="00E724CE"/>
    <w:rsid w:val="00E74A0D"/>
    <w:rsid w:val="00E80B48"/>
    <w:rsid w:val="00E80E0E"/>
    <w:rsid w:val="00E83F6C"/>
    <w:rsid w:val="00E84BC7"/>
    <w:rsid w:val="00E8538D"/>
    <w:rsid w:val="00E9274A"/>
    <w:rsid w:val="00E928A3"/>
    <w:rsid w:val="00E92C11"/>
    <w:rsid w:val="00E93414"/>
    <w:rsid w:val="00E95CB4"/>
    <w:rsid w:val="00E96822"/>
    <w:rsid w:val="00EA29B6"/>
    <w:rsid w:val="00EA3470"/>
    <w:rsid w:val="00EA3910"/>
    <w:rsid w:val="00EB12C8"/>
    <w:rsid w:val="00EB1F24"/>
    <w:rsid w:val="00EB4C81"/>
    <w:rsid w:val="00EB4C8C"/>
    <w:rsid w:val="00EB5B48"/>
    <w:rsid w:val="00EB78BD"/>
    <w:rsid w:val="00EC4296"/>
    <w:rsid w:val="00EC4875"/>
    <w:rsid w:val="00EC6199"/>
    <w:rsid w:val="00ED0BD9"/>
    <w:rsid w:val="00ED147F"/>
    <w:rsid w:val="00ED17D3"/>
    <w:rsid w:val="00ED3571"/>
    <w:rsid w:val="00ED7DF0"/>
    <w:rsid w:val="00EE1072"/>
    <w:rsid w:val="00EE2CB6"/>
    <w:rsid w:val="00EE3D71"/>
    <w:rsid w:val="00EE3EC0"/>
    <w:rsid w:val="00EE4023"/>
    <w:rsid w:val="00EE47B7"/>
    <w:rsid w:val="00EE546A"/>
    <w:rsid w:val="00EE5790"/>
    <w:rsid w:val="00EE6618"/>
    <w:rsid w:val="00EE7DC4"/>
    <w:rsid w:val="00EF1540"/>
    <w:rsid w:val="00EF5838"/>
    <w:rsid w:val="00EF621A"/>
    <w:rsid w:val="00EF7789"/>
    <w:rsid w:val="00F00182"/>
    <w:rsid w:val="00F006DB"/>
    <w:rsid w:val="00F02B88"/>
    <w:rsid w:val="00F02BFF"/>
    <w:rsid w:val="00F0525A"/>
    <w:rsid w:val="00F057AB"/>
    <w:rsid w:val="00F1265C"/>
    <w:rsid w:val="00F13E41"/>
    <w:rsid w:val="00F152DF"/>
    <w:rsid w:val="00F1546C"/>
    <w:rsid w:val="00F16D86"/>
    <w:rsid w:val="00F22C35"/>
    <w:rsid w:val="00F23B08"/>
    <w:rsid w:val="00F24F38"/>
    <w:rsid w:val="00F26D5D"/>
    <w:rsid w:val="00F30489"/>
    <w:rsid w:val="00F3215E"/>
    <w:rsid w:val="00F32D80"/>
    <w:rsid w:val="00F36DC7"/>
    <w:rsid w:val="00F417A8"/>
    <w:rsid w:val="00F432D5"/>
    <w:rsid w:val="00F43ECF"/>
    <w:rsid w:val="00F4504E"/>
    <w:rsid w:val="00F46B09"/>
    <w:rsid w:val="00F50A6B"/>
    <w:rsid w:val="00F52CAB"/>
    <w:rsid w:val="00F53C60"/>
    <w:rsid w:val="00F5688A"/>
    <w:rsid w:val="00F6070F"/>
    <w:rsid w:val="00F639BA"/>
    <w:rsid w:val="00F70DFC"/>
    <w:rsid w:val="00F7512B"/>
    <w:rsid w:val="00F83024"/>
    <w:rsid w:val="00F8447F"/>
    <w:rsid w:val="00F849D8"/>
    <w:rsid w:val="00F8754F"/>
    <w:rsid w:val="00F87B25"/>
    <w:rsid w:val="00F87F1A"/>
    <w:rsid w:val="00F93D5B"/>
    <w:rsid w:val="00F943AB"/>
    <w:rsid w:val="00F978A2"/>
    <w:rsid w:val="00FA0015"/>
    <w:rsid w:val="00FA249D"/>
    <w:rsid w:val="00FA48BB"/>
    <w:rsid w:val="00FA4C57"/>
    <w:rsid w:val="00FA5CF2"/>
    <w:rsid w:val="00FA691C"/>
    <w:rsid w:val="00FB012D"/>
    <w:rsid w:val="00FB071E"/>
    <w:rsid w:val="00FB0C23"/>
    <w:rsid w:val="00FB42EA"/>
    <w:rsid w:val="00FB5283"/>
    <w:rsid w:val="00FB5C45"/>
    <w:rsid w:val="00FC172B"/>
    <w:rsid w:val="00FC2332"/>
    <w:rsid w:val="00FC4BC1"/>
    <w:rsid w:val="00FC5125"/>
    <w:rsid w:val="00FC7851"/>
    <w:rsid w:val="00FD255C"/>
    <w:rsid w:val="00FD2A9E"/>
    <w:rsid w:val="00FD31D6"/>
    <w:rsid w:val="00FD4F42"/>
    <w:rsid w:val="00FD59BF"/>
    <w:rsid w:val="00FD64B0"/>
    <w:rsid w:val="00FD76ED"/>
    <w:rsid w:val="00FD7C2D"/>
    <w:rsid w:val="00FE4B5D"/>
    <w:rsid w:val="00FF1E0B"/>
    <w:rsid w:val="00FF7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1A"/>
    <w:pPr>
      <w:spacing w:after="200" w:line="276" w:lineRule="auto"/>
    </w:pPr>
    <w:rPr>
      <w:sz w:val="22"/>
      <w:szCs w:val="22"/>
      <w:lang w:val="en-US" w:eastAsia="en-US"/>
    </w:rPr>
  </w:style>
  <w:style w:type="paragraph" w:styleId="Heading1">
    <w:name w:val="heading 1"/>
    <w:basedOn w:val="Normal"/>
    <w:next w:val="Normal"/>
    <w:link w:val="Heading1Char"/>
    <w:qFormat/>
    <w:rsid w:val="007140C5"/>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w:basedOn w:val="Normal"/>
    <w:link w:val="0Char"/>
    <w:qFormat/>
    <w:rsid w:val="001D7239"/>
    <w:pPr>
      <w:spacing w:after="0" w:line="240" w:lineRule="auto"/>
      <w:jc w:val="center"/>
      <w:outlineLvl w:val="0"/>
    </w:pPr>
    <w:rPr>
      <w:rFonts w:ascii="Times New Roman" w:eastAsia="Times New Roman" w:hAnsi="Times New Roman"/>
      <w:b/>
      <w:sz w:val="24"/>
      <w:szCs w:val="24"/>
    </w:rPr>
  </w:style>
  <w:style w:type="character" w:customStyle="1" w:styleId="0Char">
    <w:name w:val="0 Char"/>
    <w:link w:val="0"/>
    <w:rsid w:val="001D7239"/>
    <w:rPr>
      <w:rFonts w:ascii="Times New Roman" w:eastAsia="Times New Roman" w:hAnsi="Times New Roman"/>
      <w:b/>
      <w:sz w:val="24"/>
      <w:szCs w:val="24"/>
      <w:lang w:val="en-US" w:eastAsia="en-US"/>
    </w:rPr>
  </w:style>
  <w:style w:type="table" w:styleId="TableGrid">
    <w:name w:val="Table Grid"/>
    <w:basedOn w:val="TableNormal"/>
    <w:uiPriority w:val="59"/>
    <w:rsid w:val="008F6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59A8"/>
    <w:pPr>
      <w:autoSpaceDE w:val="0"/>
      <w:autoSpaceDN w:val="0"/>
      <w:adjustRightInd w:val="0"/>
    </w:pPr>
    <w:rPr>
      <w:rFonts w:cs="Calibri"/>
      <w:color w:val="000000"/>
      <w:sz w:val="24"/>
      <w:szCs w:val="24"/>
    </w:rPr>
  </w:style>
  <w:style w:type="paragraph" w:customStyle="1" w:styleId="a">
    <w:name w:val="a"/>
    <w:basedOn w:val="Normal"/>
    <w:link w:val="aChar"/>
    <w:qFormat/>
    <w:rsid w:val="00BA0FB4"/>
    <w:pPr>
      <w:spacing w:after="100" w:line="240" w:lineRule="auto"/>
      <w:jc w:val="both"/>
    </w:pPr>
    <w:rPr>
      <w:rFonts w:ascii="Times New Roman" w:eastAsia="Times New Roman" w:hAnsi="Times New Roman"/>
      <w:kern w:val="22"/>
      <w:sz w:val="24"/>
    </w:rPr>
  </w:style>
  <w:style w:type="character" w:customStyle="1" w:styleId="aChar">
    <w:name w:val="a Char"/>
    <w:link w:val="a"/>
    <w:rsid w:val="00BA0FB4"/>
    <w:rPr>
      <w:rFonts w:ascii="Times New Roman" w:eastAsia="Times New Roman" w:hAnsi="Times New Roman" w:cs="Arial"/>
      <w:kern w:val="22"/>
      <w:sz w:val="24"/>
      <w:szCs w:val="22"/>
      <w:lang w:val="en-US" w:eastAsia="en-US"/>
    </w:rPr>
  </w:style>
  <w:style w:type="paragraph" w:styleId="ListParagraph">
    <w:name w:val="List Paragraph"/>
    <w:basedOn w:val="Normal"/>
    <w:uiPriority w:val="34"/>
    <w:qFormat/>
    <w:rsid w:val="0052544F"/>
    <w:pPr>
      <w:ind w:left="720"/>
    </w:pPr>
  </w:style>
  <w:style w:type="character" w:styleId="Hyperlink">
    <w:name w:val="Hyperlink"/>
    <w:uiPriority w:val="99"/>
    <w:unhideWhenUsed/>
    <w:rsid w:val="002212E5"/>
    <w:rPr>
      <w:color w:val="0000FF"/>
      <w:u w:val="single"/>
    </w:rPr>
  </w:style>
  <w:style w:type="paragraph" w:styleId="BalloonText">
    <w:name w:val="Balloon Text"/>
    <w:basedOn w:val="Normal"/>
    <w:link w:val="BalloonTextChar"/>
    <w:uiPriority w:val="99"/>
    <w:semiHidden/>
    <w:unhideWhenUsed/>
    <w:rsid w:val="00B437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437D0"/>
    <w:rPr>
      <w:rFonts w:ascii="Tahoma" w:hAnsi="Tahoma" w:cs="Tahoma"/>
      <w:sz w:val="16"/>
      <w:szCs w:val="16"/>
    </w:rPr>
  </w:style>
  <w:style w:type="character" w:styleId="CommentReference">
    <w:name w:val="annotation reference"/>
    <w:uiPriority w:val="99"/>
    <w:semiHidden/>
    <w:unhideWhenUsed/>
    <w:rsid w:val="007A63C5"/>
    <w:rPr>
      <w:sz w:val="16"/>
      <w:szCs w:val="16"/>
    </w:rPr>
  </w:style>
  <w:style w:type="paragraph" w:styleId="CommentText">
    <w:name w:val="annotation text"/>
    <w:basedOn w:val="Normal"/>
    <w:link w:val="CommentTextChar"/>
    <w:uiPriority w:val="99"/>
    <w:semiHidden/>
    <w:unhideWhenUsed/>
    <w:rsid w:val="007A63C5"/>
    <w:rPr>
      <w:sz w:val="20"/>
      <w:szCs w:val="20"/>
    </w:rPr>
  </w:style>
  <w:style w:type="character" w:customStyle="1" w:styleId="CommentTextChar">
    <w:name w:val="Comment Text Char"/>
    <w:basedOn w:val="DefaultParagraphFont"/>
    <w:link w:val="CommentText"/>
    <w:uiPriority w:val="99"/>
    <w:semiHidden/>
    <w:rsid w:val="007A63C5"/>
  </w:style>
  <w:style w:type="paragraph" w:styleId="CommentSubject">
    <w:name w:val="annotation subject"/>
    <w:basedOn w:val="CommentText"/>
    <w:next w:val="CommentText"/>
    <w:link w:val="CommentSubjectChar"/>
    <w:uiPriority w:val="99"/>
    <w:semiHidden/>
    <w:unhideWhenUsed/>
    <w:rsid w:val="007A63C5"/>
    <w:rPr>
      <w:b/>
      <w:bCs/>
    </w:rPr>
  </w:style>
  <w:style w:type="character" w:customStyle="1" w:styleId="CommentSubjectChar">
    <w:name w:val="Comment Subject Char"/>
    <w:link w:val="CommentSubject"/>
    <w:uiPriority w:val="99"/>
    <w:semiHidden/>
    <w:rsid w:val="007A63C5"/>
    <w:rPr>
      <w:b/>
      <w:bCs/>
    </w:rPr>
  </w:style>
  <w:style w:type="paragraph" w:styleId="Revision">
    <w:name w:val="Revision"/>
    <w:hidden/>
    <w:uiPriority w:val="99"/>
    <w:semiHidden/>
    <w:rsid w:val="007A63C5"/>
    <w:rPr>
      <w:sz w:val="22"/>
      <w:szCs w:val="22"/>
      <w:lang w:val="en-US" w:eastAsia="en-US"/>
    </w:rPr>
  </w:style>
  <w:style w:type="paragraph" w:styleId="NormalWeb">
    <w:name w:val="Normal (Web)"/>
    <w:basedOn w:val="Normal"/>
    <w:rsid w:val="00586D78"/>
    <w:pPr>
      <w:spacing w:before="100" w:beforeAutospacing="1" w:after="100" w:afterAutospacing="1" w:line="240" w:lineRule="auto"/>
    </w:pPr>
    <w:rPr>
      <w:rFonts w:ascii="Times New Roman" w:eastAsia="SimSun" w:hAnsi="Times New Roman"/>
      <w:sz w:val="24"/>
      <w:szCs w:val="24"/>
      <w:lang w:eastAsia="zh-CN"/>
    </w:rPr>
  </w:style>
  <w:style w:type="paragraph" w:styleId="Header">
    <w:name w:val="header"/>
    <w:basedOn w:val="Normal"/>
    <w:link w:val="HeaderChar"/>
    <w:uiPriority w:val="99"/>
    <w:unhideWhenUsed/>
    <w:rsid w:val="0093353F"/>
    <w:pPr>
      <w:tabs>
        <w:tab w:val="center" w:pos="4680"/>
        <w:tab w:val="right" w:pos="9360"/>
      </w:tabs>
    </w:pPr>
  </w:style>
  <w:style w:type="character" w:customStyle="1" w:styleId="HeaderChar">
    <w:name w:val="Header Char"/>
    <w:link w:val="Header"/>
    <w:uiPriority w:val="99"/>
    <w:rsid w:val="0093353F"/>
    <w:rPr>
      <w:sz w:val="22"/>
      <w:szCs w:val="22"/>
    </w:rPr>
  </w:style>
  <w:style w:type="paragraph" w:styleId="Footer">
    <w:name w:val="footer"/>
    <w:basedOn w:val="Normal"/>
    <w:link w:val="FooterChar"/>
    <w:uiPriority w:val="99"/>
    <w:unhideWhenUsed/>
    <w:rsid w:val="0093353F"/>
    <w:pPr>
      <w:tabs>
        <w:tab w:val="center" w:pos="4680"/>
        <w:tab w:val="right" w:pos="9360"/>
      </w:tabs>
    </w:pPr>
  </w:style>
  <w:style w:type="character" w:customStyle="1" w:styleId="FooterChar">
    <w:name w:val="Footer Char"/>
    <w:link w:val="Footer"/>
    <w:uiPriority w:val="99"/>
    <w:rsid w:val="0093353F"/>
    <w:rPr>
      <w:sz w:val="22"/>
      <w:szCs w:val="22"/>
    </w:rPr>
  </w:style>
  <w:style w:type="character" w:customStyle="1" w:styleId="Heading1Char">
    <w:name w:val="Heading 1 Char"/>
    <w:link w:val="Heading1"/>
    <w:rsid w:val="007140C5"/>
    <w:rPr>
      <w:rFonts w:ascii="Arial" w:eastAsia="Times New Roman" w:hAnsi="Arial" w:cs="Arial"/>
      <w:b/>
      <w:bCs/>
      <w:sz w:val="24"/>
      <w:szCs w:val="24"/>
    </w:rPr>
  </w:style>
  <w:style w:type="paragraph" w:styleId="BodyText">
    <w:name w:val="Body Text"/>
    <w:basedOn w:val="Normal"/>
    <w:link w:val="BodyTextChar"/>
    <w:semiHidden/>
    <w:rsid w:val="007140C5"/>
    <w:pPr>
      <w:tabs>
        <w:tab w:val="left" w:pos="2880"/>
      </w:tabs>
      <w:spacing w:after="0" w:line="240" w:lineRule="auto"/>
      <w:jc w:val="both"/>
    </w:pPr>
    <w:rPr>
      <w:rFonts w:ascii="Arial" w:eastAsia="Times New Roman" w:hAnsi="Arial" w:cs="Arial"/>
      <w:szCs w:val="24"/>
    </w:rPr>
  </w:style>
  <w:style w:type="character" w:customStyle="1" w:styleId="BodyTextChar">
    <w:name w:val="Body Text Char"/>
    <w:link w:val="BodyText"/>
    <w:semiHidden/>
    <w:rsid w:val="007140C5"/>
    <w:rPr>
      <w:rFonts w:ascii="Arial" w:eastAsia="Times New Roman" w:hAnsi="Arial" w:cs="Arial"/>
      <w:sz w:val="22"/>
      <w:szCs w:val="24"/>
    </w:rPr>
  </w:style>
  <w:style w:type="paragraph" w:styleId="Title">
    <w:name w:val="Title"/>
    <w:basedOn w:val="Normal"/>
    <w:link w:val="TitleChar"/>
    <w:qFormat/>
    <w:rsid w:val="003967C5"/>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3967C5"/>
    <w:rPr>
      <w:rFonts w:ascii="Times New Roman" w:eastAsia="Times New Roman" w:hAnsi="Times New Roman"/>
      <w:b/>
      <w:sz w:val="24"/>
    </w:rPr>
  </w:style>
  <w:style w:type="paragraph" w:styleId="Subtitle">
    <w:name w:val="Subtitle"/>
    <w:basedOn w:val="Normal"/>
    <w:link w:val="SubtitleChar"/>
    <w:qFormat/>
    <w:rsid w:val="003967C5"/>
    <w:pPr>
      <w:spacing w:after="0" w:line="240" w:lineRule="auto"/>
      <w:ind w:left="3600"/>
      <w:jc w:val="center"/>
    </w:pPr>
    <w:rPr>
      <w:rFonts w:ascii="Times New Roman" w:eastAsia="Times New Roman" w:hAnsi="Times New Roman"/>
      <w:b/>
      <w:sz w:val="24"/>
      <w:szCs w:val="20"/>
    </w:rPr>
  </w:style>
  <w:style w:type="character" w:customStyle="1" w:styleId="SubtitleChar">
    <w:name w:val="Subtitle Char"/>
    <w:link w:val="Subtitle"/>
    <w:rsid w:val="003967C5"/>
    <w:rPr>
      <w:rFonts w:ascii="Times New Roman" w:eastAsia="Times New Roman" w:hAnsi="Times New Roman"/>
      <w:b/>
      <w:sz w:val="24"/>
    </w:rPr>
  </w:style>
  <w:style w:type="paragraph" w:styleId="BodyTextIndent3">
    <w:name w:val="Body Text Indent 3"/>
    <w:basedOn w:val="Normal"/>
    <w:link w:val="BodyTextIndent3Char"/>
    <w:uiPriority w:val="99"/>
    <w:unhideWhenUsed/>
    <w:rsid w:val="00756336"/>
    <w:pPr>
      <w:spacing w:after="120"/>
      <w:ind w:left="360"/>
    </w:pPr>
    <w:rPr>
      <w:sz w:val="16"/>
      <w:szCs w:val="16"/>
    </w:rPr>
  </w:style>
  <w:style w:type="character" w:customStyle="1" w:styleId="BodyTextIndent3Char">
    <w:name w:val="Body Text Indent 3 Char"/>
    <w:link w:val="BodyTextIndent3"/>
    <w:uiPriority w:val="99"/>
    <w:rsid w:val="00756336"/>
    <w:rPr>
      <w:sz w:val="16"/>
      <w:szCs w:val="16"/>
    </w:rPr>
  </w:style>
</w:styles>
</file>

<file path=word/webSettings.xml><?xml version="1.0" encoding="utf-8"?>
<w:webSettings xmlns:r="http://schemas.openxmlformats.org/officeDocument/2006/relationships" xmlns:w="http://schemas.openxmlformats.org/wordprocessingml/2006/main">
  <w:divs>
    <w:div w:id="734932534">
      <w:bodyDiv w:val="1"/>
      <w:marLeft w:val="0"/>
      <w:marRight w:val="0"/>
      <w:marTop w:val="0"/>
      <w:marBottom w:val="0"/>
      <w:divBdr>
        <w:top w:val="none" w:sz="0" w:space="0" w:color="auto"/>
        <w:left w:val="none" w:sz="0" w:space="0" w:color="auto"/>
        <w:bottom w:val="none" w:sz="0" w:space="0" w:color="auto"/>
        <w:right w:val="none" w:sz="0" w:space="0" w:color="auto"/>
      </w:divBdr>
    </w:div>
    <w:div w:id="1932199202">
      <w:bodyDiv w:val="1"/>
      <w:marLeft w:val="0"/>
      <w:marRight w:val="0"/>
      <w:marTop w:val="0"/>
      <w:marBottom w:val="0"/>
      <w:divBdr>
        <w:top w:val="none" w:sz="0" w:space="0" w:color="auto"/>
        <w:left w:val="none" w:sz="0" w:space="0" w:color="auto"/>
        <w:bottom w:val="none" w:sz="0" w:space="0" w:color="auto"/>
        <w:right w:val="none" w:sz="0" w:space="0" w:color="auto"/>
      </w:divBdr>
      <w:divsChild>
        <w:div w:id="1021662490">
          <w:marLeft w:val="0"/>
          <w:marRight w:val="0"/>
          <w:marTop w:val="0"/>
          <w:marBottom w:val="0"/>
          <w:divBdr>
            <w:top w:val="none" w:sz="0" w:space="0" w:color="auto"/>
            <w:left w:val="none" w:sz="0" w:space="0" w:color="auto"/>
            <w:bottom w:val="none" w:sz="0" w:space="0" w:color="auto"/>
            <w:right w:val="none" w:sz="0" w:space="0" w:color="auto"/>
          </w:divBdr>
          <w:divsChild>
            <w:div w:id="1844466171">
              <w:marLeft w:val="0"/>
              <w:marRight w:val="0"/>
              <w:marTop w:val="0"/>
              <w:marBottom w:val="0"/>
              <w:divBdr>
                <w:top w:val="none" w:sz="0" w:space="0" w:color="auto"/>
                <w:left w:val="none" w:sz="0" w:space="0" w:color="auto"/>
                <w:bottom w:val="none" w:sz="0" w:space="0" w:color="auto"/>
                <w:right w:val="none" w:sz="0" w:space="0" w:color="auto"/>
              </w:divBdr>
              <w:divsChild>
                <w:div w:id="1688018098">
                  <w:marLeft w:val="0"/>
                  <w:marRight w:val="0"/>
                  <w:marTop w:val="0"/>
                  <w:marBottom w:val="0"/>
                  <w:divBdr>
                    <w:top w:val="none" w:sz="0" w:space="0" w:color="auto"/>
                    <w:left w:val="none" w:sz="0" w:space="0" w:color="auto"/>
                    <w:bottom w:val="none" w:sz="0" w:space="0" w:color="auto"/>
                    <w:right w:val="none" w:sz="0" w:space="0" w:color="auto"/>
                  </w:divBdr>
                  <w:divsChild>
                    <w:div w:id="1463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EC11-DE91-4ECB-B7E0-5B646C06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41</Pages>
  <Words>9459</Words>
  <Characters>53919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Windows 7 Home Basic</cp:lastModifiedBy>
  <cp:revision>16</cp:revision>
  <cp:lastPrinted>2014-06-06T02:32:00Z</cp:lastPrinted>
  <dcterms:created xsi:type="dcterms:W3CDTF">2014-01-09T02:32:00Z</dcterms:created>
  <dcterms:modified xsi:type="dcterms:W3CDTF">2014-07-11T00:57:00Z</dcterms:modified>
</cp:coreProperties>
</file>