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5D" w:rsidRPr="00D905C2" w:rsidRDefault="00D55CF7" w:rsidP="00D905C2">
      <w:pPr>
        <w:pStyle w:val="Title"/>
        <w:tabs>
          <w:tab w:val="left" w:pos="3180"/>
        </w:tabs>
        <w:spacing w:before="120"/>
        <w:outlineLvl w:val="0"/>
        <w:rPr>
          <w:rFonts w:ascii="Bookman Old Style" w:hAnsi="Bookman Old Style"/>
          <w:b/>
          <w:bCs/>
          <w:sz w:val="28"/>
          <w:szCs w:val="28"/>
          <w:lang w:val="sv-SE"/>
        </w:rPr>
      </w:pPr>
      <w:r>
        <w:rPr>
          <w:rFonts w:ascii="Bookman Old Style" w:hAnsi="Bookman Old Style"/>
          <w:noProof/>
          <w:sz w:val="28"/>
          <w:szCs w:val="28"/>
        </w:rPr>
        <w:drawing>
          <wp:anchor distT="0" distB="0" distL="114300" distR="114300" simplePos="0" relativeHeight="251657216" behindDoc="0" locked="1" layoutInCell="1" allowOverlap="1">
            <wp:simplePos x="0" y="0"/>
            <wp:positionH relativeFrom="column">
              <wp:posOffset>2665730</wp:posOffset>
            </wp:positionH>
            <wp:positionV relativeFrom="paragraph">
              <wp:posOffset>-812165</wp:posOffset>
            </wp:positionV>
            <wp:extent cx="1068705" cy="1028700"/>
            <wp:effectExtent l="0" t="0" r="0" b="0"/>
            <wp:wrapTopAndBottom/>
            <wp:docPr id="3" name="Picture 9" descr="Description: Description: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GAR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87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469" w:rsidRPr="00D905C2">
        <w:rPr>
          <w:rFonts w:ascii="Bookman Old Style" w:hAnsi="Bookman Old Style"/>
          <w:b/>
          <w:bCs/>
          <w:sz w:val="28"/>
          <w:szCs w:val="28"/>
          <w:lang w:val="sv-SE"/>
        </w:rPr>
        <w:t>WALI</w:t>
      </w:r>
      <w:r w:rsidR="00F0268C" w:rsidRPr="00D905C2">
        <w:rPr>
          <w:rFonts w:ascii="Bookman Old Style" w:hAnsi="Bookman Old Style"/>
          <w:b/>
          <w:bCs/>
          <w:sz w:val="28"/>
          <w:szCs w:val="28"/>
          <w:lang w:val="sv-SE"/>
        </w:rPr>
        <w:t>KOTA</w:t>
      </w:r>
      <w:r w:rsidR="00A40402" w:rsidRPr="00D905C2">
        <w:rPr>
          <w:rFonts w:ascii="Bookman Old Style" w:hAnsi="Bookman Old Style"/>
          <w:b/>
          <w:bCs/>
          <w:sz w:val="28"/>
          <w:szCs w:val="28"/>
          <w:lang w:val="sv-SE"/>
        </w:rPr>
        <w:t xml:space="preserve"> BLITAR</w:t>
      </w:r>
    </w:p>
    <w:p w:rsidR="00F0268C" w:rsidRPr="00D905C2" w:rsidRDefault="004E5E5D">
      <w:pPr>
        <w:pStyle w:val="Title"/>
        <w:tabs>
          <w:tab w:val="left" w:pos="3180"/>
        </w:tabs>
        <w:outlineLvl w:val="0"/>
        <w:rPr>
          <w:rFonts w:ascii="Bookman Old Style" w:hAnsi="Bookman Old Style"/>
          <w:b/>
          <w:bCs/>
          <w:sz w:val="22"/>
          <w:szCs w:val="22"/>
          <w:lang w:val="sv-SE"/>
        </w:rPr>
      </w:pPr>
      <w:r w:rsidRPr="00D905C2">
        <w:rPr>
          <w:rFonts w:ascii="Bookman Old Style" w:hAnsi="Bookman Old Style"/>
          <w:b/>
          <w:bCs/>
          <w:sz w:val="28"/>
          <w:szCs w:val="28"/>
          <w:lang w:val="sv-SE"/>
        </w:rPr>
        <w:t>PROVINSI JAWA TIMUR</w:t>
      </w:r>
      <w:r w:rsidR="00F0268C" w:rsidRPr="00D905C2">
        <w:rPr>
          <w:rFonts w:ascii="Bookman Old Style" w:hAnsi="Bookman Old Style"/>
          <w:b/>
          <w:bCs/>
          <w:sz w:val="22"/>
          <w:szCs w:val="22"/>
          <w:lang w:val="sv-SE"/>
        </w:rPr>
        <w:t xml:space="preserve"> </w:t>
      </w:r>
    </w:p>
    <w:p w:rsidR="00A915F9" w:rsidRPr="00D905C2" w:rsidRDefault="00A915F9" w:rsidP="001440E8">
      <w:pPr>
        <w:pStyle w:val="Title"/>
        <w:spacing w:line="240" w:lineRule="auto"/>
        <w:outlineLvl w:val="0"/>
        <w:rPr>
          <w:rFonts w:ascii="Arial" w:hAnsi="Arial" w:cs="Arial"/>
          <w:sz w:val="22"/>
          <w:szCs w:val="22"/>
          <w:lang w:val="sv-SE"/>
        </w:rPr>
      </w:pPr>
    </w:p>
    <w:p w:rsidR="00F0268C" w:rsidRPr="00AF6F20" w:rsidRDefault="00F0268C" w:rsidP="00351410">
      <w:pPr>
        <w:pStyle w:val="Title"/>
        <w:outlineLvl w:val="0"/>
        <w:rPr>
          <w:rFonts w:ascii="Bookman Old Style" w:hAnsi="Bookman Old Style" w:cs="Arial"/>
          <w:szCs w:val="24"/>
          <w:lang w:val="sv-SE"/>
        </w:rPr>
      </w:pPr>
      <w:r w:rsidRPr="00AF6F20">
        <w:rPr>
          <w:rFonts w:ascii="Bookman Old Style" w:hAnsi="Bookman Old Style" w:cs="Arial"/>
          <w:szCs w:val="24"/>
          <w:lang w:val="sv-SE"/>
        </w:rPr>
        <w:t xml:space="preserve">PERATURAN </w:t>
      </w:r>
      <w:r w:rsidR="00F22469" w:rsidRPr="00AF6F20">
        <w:rPr>
          <w:rFonts w:ascii="Bookman Old Style" w:hAnsi="Bookman Old Style" w:cs="Arial"/>
          <w:szCs w:val="24"/>
          <w:lang w:val="sv-SE"/>
        </w:rPr>
        <w:t>WALI</w:t>
      </w:r>
      <w:r w:rsidRPr="00AF6F20">
        <w:rPr>
          <w:rFonts w:ascii="Bookman Old Style" w:hAnsi="Bookman Old Style" w:cs="Arial"/>
          <w:szCs w:val="24"/>
          <w:lang w:val="sv-SE"/>
        </w:rPr>
        <w:t>KOTA BLITAR</w:t>
      </w:r>
    </w:p>
    <w:p w:rsidR="00351410" w:rsidRPr="00AF6F20" w:rsidRDefault="00F0268C" w:rsidP="00EC6981">
      <w:pPr>
        <w:spacing w:line="360" w:lineRule="auto"/>
        <w:jc w:val="center"/>
        <w:rPr>
          <w:rFonts w:ascii="Bookman Old Style" w:hAnsi="Bookman Old Style" w:cs="Arial"/>
          <w:sz w:val="24"/>
          <w:szCs w:val="24"/>
          <w:lang w:val="sv-SE"/>
        </w:rPr>
      </w:pPr>
      <w:r w:rsidRPr="00AF6F20">
        <w:rPr>
          <w:rFonts w:ascii="Bookman Old Style" w:hAnsi="Bookman Old Style" w:cs="Arial"/>
          <w:sz w:val="24"/>
          <w:szCs w:val="24"/>
          <w:lang w:val="sv-SE"/>
        </w:rPr>
        <w:t>NOMOR</w:t>
      </w:r>
      <w:r w:rsidR="0079450E" w:rsidRPr="00AF6F20">
        <w:rPr>
          <w:rFonts w:ascii="Bookman Old Style" w:hAnsi="Bookman Old Style" w:cs="Arial"/>
          <w:sz w:val="24"/>
          <w:szCs w:val="24"/>
          <w:lang w:val="sv-SE"/>
        </w:rPr>
        <w:t xml:space="preserve"> </w:t>
      </w:r>
      <w:r w:rsidR="004F32E4" w:rsidRPr="00AF6F20">
        <w:rPr>
          <w:rFonts w:ascii="Bookman Old Style" w:hAnsi="Bookman Old Style" w:cs="Arial"/>
          <w:sz w:val="24"/>
          <w:szCs w:val="24"/>
          <w:lang w:val="sv-SE"/>
        </w:rPr>
        <w:t>44</w:t>
      </w:r>
      <w:r w:rsidR="00353B6C" w:rsidRPr="00AF6F20">
        <w:rPr>
          <w:rFonts w:ascii="Bookman Old Style" w:hAnsi="Bookman Old Style" w:cs="Arial"/>
          <w:sz w:val="24"/>
          <w:szCs w:val="24"/>
          <w:lang w:val="sv-SE"/>
        </w:rPr>
        <w:t xml:space="preserve"> </w:t>
      </w:r>
      <w:r w:rsidRPr="00AF6F20">
        <w:rPr>
          <w:rFonts w:ascii="Bookman Old Style" w:hAnsi="Bookman Old Style" w:cs="Arial"/>
          <w:sz w:val="24"/>
          <w:szCs w:val="24"/>
          <w:lang w:val="sv-SE"/>
        </w:rPr>
        <w:t xml:space="preserve">TAHUN </w:t>
      </w:r>
      <w:r w:rsidR="004A3A84" w:rsidRPr="00AF6F20">
        <w:rPr>
          <w:rFonts w:ascii="Bookman Old Style" w:hAnsi="Bookman Old Style" w:cs="Arial"/>
          <w:sz w:val="24"/>
          <w:szCs w:val="24"/>
          <w:lang w:val="sv-SE"/>
        </w:rPr>
        <w:t>2015</w:t>
      </w:r>
    </w:p>
    <w:p w:rsidR="00351410" w:rsidRPr="00AF6F20" w:rsidRDefault="00F0268C" w:rsidP="00EC6981">
      <w:pPr>
        <w:spacing w:before="120" w:after="120" w:line="360" w:lineRule="auto"/>
        <w:jc w:val="center"/>
        <w:rPr>
          <w:rFonts w:ascii="Bookman Old Style" w:hAnsi="Bookman Old Style" w:cs="Arial"/>
          <w:sz w:val="24"/>
          <w:szCs w:val="24"/>
          <w:lang w:val="sv-SE"/>
        </w:rPr>
      </w:pPr>
      <w:r w:rsidRPr="00AF6F20">
        <w:rPr>
          <w:rFonts w:ascii="Bookman Old Style" w:hAnsi="Bookman Old Style" w:cs="Arial"/>
          <w:sz w:val="24"/>
          <w:szCs w:val="24"/>
          <w:lang w:val="sv-SE"/>
        </w:rPr>
        <w:t>TENTANG</w:t>
      </w:r>
    </w:p>
    <w:p w:rsidR="00F0268C" w:rsidRPr="00AF6F20" w:rsidRDefault="00F22469" w:rsidP="00351410">
      <w:pPr>
        <w:spacing w:line="360" w:lineRule="auto"/>
        <w:jc w:val="center"/>
        <w:rPr>
          <w:rFonts w:ascii="Bookman Old Style" w:hAnsi="Bookman Old Style" w:cs="Arial"/>
          <w:sz w:val="24"/>
          <w:szCs w:val="24"/>
          <w:lang w:val="sv-SE"/>
        </w:rPr>
      </w:pPr>
      <w:r w:rsidRPr="00AF6F20">
        <w:rPr>
          <w:rFonts w:ascii="Bookman Old Style" w:hAnsi="Bookman Old Style" w:cs="Arial"/>
          <w:sz w:val="24"/>
          <w:szCs w:val="24"/>
          <w:lang w:val="sv-SE"/>
        </w:rPr>
        <w:t xml:space="preserve">PENJABARAN </w:t>
      </w:r>
      <w:r w:rsidR="004A3A84" w:rsidRPr="00AF6F20">
        <w:rPr>
          <w:rFonts w:ascii="Bookman Old Style" w:hAnsi="Bookman Old Style" w:cs="Arial"/>
          <w:sz w:val="24"/>
          <w:szCs w:val="24"/>
          <w:lang w:val="sv-SE"/>
        </w:rPr>
        <w:t xml:space="preserve">PERUBAHAN </w:t>
      </w:r>
      <w:r w:rsidR="00F0268C" w:rsidRPr="00AF6F20">
        <w:rPr>
          <w:rFonts w:ascii="Bookman Old Style" w:hAnsi="Bookman Old Style" w:cs="Arial"/>
          <w:sz w:val="24"/>
          <w:szCs w:val="24"/>
          <w:lang w:val="sv-SE"/>
        </w:rPr>
        <w:t>ANGGARAN  PENDAPATAN DAN BELANJA DAERAH</w:t>
      </w:r>
    </w:p>
    <w:p w:rsidR="00F0268C" w:rsidRPr="00AF6F20" w:rsidRDefault="00F0268C" w:rsidP="00351410">
      <w:pPr>
        <w:spacing w:line="360" w:lineRule="auto"/>
        <w:jc w:val="center"/>
        <w:rPr>
          <w:rFonts w:ascii="Bookman Old Style" w:hAnsi="Bookman Old Style" w:cs="Arial"/>
          <w:sz w:val="24"/>
          <w:szCs w:val="24"/>
          <w:lang w:val="sv-SE"/>
        </w:rPr>
      </w:pPr>
      <w:r w:rsidRPr="00AF6F20">
        <w:rPr>
          <w:rFonts w:ascii="Bookman Old Style" w:hAnsi="Bookman Old Style" w:cs="Arial"/>
          <w:sz w:val="24"/>
          <w:szCs w:val="24"/>
          <w:lang w:val="sv-SE"/>
        </w:rPr>
        <w:t>TAHUN ANGGARAN 20</w:t>
      </w:r>
      <w:r w:rsidR="009219C1" w:rsidRPr="00AF6F20">
        <w:rPr>
          <w:rFonts w:ascii="Bookman Old Style" w:hAnsi="Bookman Old Style" w:cs="Arial"/>
          <w:sz w:val="24"/>
          <w:szCs w:val="24"/>
          <w:lang w:val="sv-SE"/>
        </w:rPr>
        <w:t>15</w:t>
      </w:r>
    </w:p>
    <w:p w:rsidR="00F0268C" w:rsidRPr="00AF6F20" w:rsidRDefault="00F0268C" w:rsidP="00351410">
      <w:pPr>
        <w:jc w:val="center"/>
        <w:rPr>
          <w:rFonts w:ascii="Bookman Old Style" w:hAnsi="Bookman Old Style" w:cs="Arial"/>
          <w:sz w:val="24"/>
          <w:szCs w:val="24"/>
          <w:lang w:val="sv-SE"/>
        </w:rPr>
      </w:pPr>
    </w:p>
    <w:p w:rsidR="00F0268C" w:rsidRPr="00AF6F20" w:rsidRDefault="00F0268C" w:rsidP="00351410">
      <w:pPr>
        <w:spacing w:line="360" w:lineRule="auto"/>
        <w:jc w:val="center"/>
        <w:rPr>
          <w:rFonts w:ascii="Bookman Old Style" w:hAnsi="Bookman Old Style" w:cs="Arial"/>
          <w:sz w:val="24"/>
          <w:szCs w:val="24"/>
        </w:rPr>
      </w:pPr>
      <w:r w:rsidRPr="00AF6F20">
        <w:rPr>
          <w:rFonts w:ascii="Bookman Old Style" w:hAnsi="Bookman Old Style" w:cs="Arial"/>
          <w:sz w:val="24"/>
          <w:szCs w:val="24"/>
        </w:rPr>
        <w:t>WALIKOTA BLITAR,</w:t>
      </w:r>
    </w:p>
    <w:p w:rsidR="00351410" w:rsidRPr="00AF6F20" w:rsidRDefault="00351410" w:rsidP="00351410">
      <w:pPr>
        <w:jc w:val="center"/>
        <w:rPr>
          <w:rFonts w:ascii="Bookman Old Style" w:hAnsi="Bookman Old Style" w:cs="Arial"/>
          <w:sz w:val="24"/>
          <w:szCs w:val="24"/>
        </w:rPr>
      </w:pPr>
    </w:p>
    <w:tbl>
      <w:tblPr>
        <w:tblW w:w="9923" w:type="dxa"/>
        <w:tblInd w:w="-34" w:type="dxa"/>
        <w:tblLayout w:type="fixed"/>
        <w:tblLook w:val="0000" w:firstRow="0" w:lastRow="0" w:firstColumn="0" w:lastColumn="0" w:noHBand="0" w:noVBand="0"/>
      </w:tblPr>
      <w:tblGrid>
        <w:gridCol w:w="1560"/>
        <w:gridCol w:w="283"/>
        <w:gridCol w:w="8080"/>
      </w:tblGrid>
      <w:tr w:rsidR="003A11FE" w:rsidRPr="00AF6F20" w:rsidTr="00043CA9">
        <w:trPr>
          <w:cantSplit/>
          <w:trHeight w:val="1781"/>
        </w:trPr>
        <w:tc>
          <w:tcPr>
            <w:tcW w:w="1560" w:type="dxa"/>
          </w:tcPr>
          <w:p w:rsidR="003A11FE" w:rsidRPr="00AF6F20" w:rsidRDefault="003A11FE" w:rsidP="00043CA9">
            <w:pPr>
              <w:spacing w:line="360" w:lineRule="auto"/>
              <w:ind w:hanging="108"/>
              <w:jc w:val="both"/>
              <w:rPr>
                <w:rFonts w:ascii="Bookman Old Style" w:hAnsi="Bookman Old Style" w:cs="Arial"/>
                <w:sz w:val="24"/>
                <w:szCs w:val="24"/>
              </w:rPr>
            </w:pPr>
            <w:proofErr w:type="spellStart"/>
            <w:r w:rsidRPr="00AF6F20">
              <w:rPr>
                <w:rFonts w:ascii="Bookman Old Style" w:hAnsi="Bookman Old Style" w:cs="Arial"/>
                <w:sz w:val="24"/>
                <w:szCs w:val="24"/>
              </w:rPr>
              <w:t>Menimbang</w:t>
            </w:r>
            <w:proofErr w:type="spellEnd"/>
            <w:r w:rsidRPr="00AF6F20">
              <w:rPr>
                <w:rFonts w:ascii="Bookman Old Style" w:hAnsi="Bookman Old Style" w:cs="Arial"/>
                <w:sz w:val="24"/>
                <w:szCs w:val="24"/>
              </w:rPr>
              <w:t xml:space="preserve"> </w:t>
            </w:r>
          </w:p>
        </w:tc>
        <w:tc>
          <w:tcPr>
            <w:tcW w:w="283" w:type="dxa"/>
          </w:tcPr>
          <w:p w:rsidR="003A11FE" w:rsidRPr="00AF6F20" w:rsidRDefault="003A11FE" w:rsidP="00043CA9">
            <w:pPr>
              <w:spacing w:line="360" w:lineRule="auto"/>
              <w:jc w:val="both"/>
              <w:rPr>
                <w:rFonts w:ascii="Bookman Old Style" w:hAnsi="Bookman Old Style" w:cs="Arial"/>
                <w:sz w:val="24"/>
                <w:szCs w:val="24"/>
              </w:rPr>
            </w:pPr>
            <w:r w:rsidRPr="00AF6F20">
              <w:rPr>
                <w:rFonts w:ascii="Bookman Old Style" w:hAnsi="Bookman Old Style" w:cs="Arial"/>
                <w:sz w:val="24"/>
                <w:szCs w:val="24"/>
              </w:rPr>
              <w:t>:</w:t>
            </w:r>
          </w:p>
        </w:tc>
        <w:tc>
          <w:tcPr>
            <w:tcW w:w="8080" w:type="dxa"/>
          </w:tcPr>
          <w:p w:rsidR="003A11FE" w:rsidRPr="00AF6F20" w:rsidRDefault="003A11FE" w:rsidP="004F32E4">
            <w:pPr>
              <w:spacing w:line="360" w:lineRule="auto"/>
              <w:jc w:val="both"/>
              <w:rPr>
                <w:rFonts w:ascii="Bookman Old Style" w:hAnsi="Bookman Old Style" w:cs="Arial"/>
                <w:sz w:val="24"/>
                <w:szCs w:val="24"/>
              </w:rPr>
            </w:pPr>
            <w:proofErr w:type="spellStart"/>
            <w:r w:rsidRPr="00AF6F20">
              <w:rPr>
                <w:rFonts w:ascii="Bookman Old Style" w:hAnsi="Bookman Old Style" w:cs="Arial"/>
                <w:sz w:val="24"/>
                <w:szCs w:val="24"/>
              </w:rPr>
              <w:t>bahwa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sebagai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pelaksanaan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ketentu</w:t>
            </w:r>
            <w:proofErr w:type="spellEnd"/>
            <w:r w:rsidRPr="00AF6F20">
              <w:rPr>
                <w:rFonts w:ascii="Bookman Old Style" w:hAnsi="Bookman Old Style" w:cs="Arial"/>
                <w:sz w:val="24"/>
                <w:szCs w:val="24"/>
                <w:lang w:val="id-ID"/>
              </w:rPr>
              <w:t>a</w:t>
            </w:r>
            <w:r w:rsidRPr="00AF6F20">
              <w:rPr>
                <w:rFonts w:ascii="Bookman Old Style" w:hAnsi="Bookman Old Style" w:cs="Arial"/>
                <w:sz w:val="24"/>
                <w:szCs w:val="24"/>
              </w:rPr>
              <w:t xml:space="preserve">n </w:t>
            </w:r>
            <w:proofErr w:type="spellStart"/>
            <w:r w:rsidRPr="00AF6F20">
              <w:rPr>
                <w:rFonts w:ascii="Bookman Old Style" w:hAnsi="Bookman Old Style" w:cs="Arial"/>
                <w:sz w:val="24"/>
                <w:szCs w:val="24"/>
              </w:rPr>
              <w:t>Pasal</w:t>
            </w:r>
            <w:proofErr w:type="spellEnd"/>
            <w:r w:rsidRPr="00AF6F20">
              <w:rPr>
                <w:rFonts w:ascii="Bookman Old Style" w:hAnsi="Bookman Old Style" w:cs="Arial"/>
                <w:sz w:val="24"/>
                <w:szCs w:val="24"/>
              </w:rPr>
              <w:t xml:space="preserve"> 7 </w:t>
            </w: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Daerah Kota </w:t>
            </w:r>
            <w:proofErr w:type="spellStart"/>
            <w:r w:rsidRPr="00AF6F20">
              <w:rPr>
                <w:rFonts w:ascii="Bookman Old Style" w:hAnsi="Bookman Old Style" w:cs="Arial"/>
                <w:sz w:val="24"/>
                <w:szCs w:val="24"/>
              </w:rPr>
              <w:t>Blitar</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w:t>
            </w:r>
            <w:r w:rsidR="004F32E4" w:rsidRPr="00AF6F20">
              <w:rPr>
                <w:rFonts w:ascii="Bookman Old Style" w:hAnsi="Bookman Old Style" w:cs="Arial"/>
                <w:sz w:val="24"/>
                <w:szCs w:val="24"/>
              </w:rPr>
              <w:t>6</w:t>
            </w:r>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2015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00523DAE" w:rsidRPr="00AF6F20">
              <w:rPr>
                <w:rFonts w:ascii="Bookman Old Style" w:hAnsi="Bookman Old Style" w:cs="Arial"/>
                <w:sz w:val="24"/>
                <w:szCs w:val="24"/>
              </w:rPr>
              <w:t>Perubahan</w:t>
            </w:r>
            <w:proofErr w:type="spellEnd"/>
            <w:r w:rsidR="00523DAE"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Anggaran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Pendapatan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Belanja</w:t>
            </w:r>
            <w:proofErr w:type="spellEnd"/>
            <w:r w:rsidRPr="00AF6F20">
              <w:rPr>
                <w:rFonts w:ascii="Bookman Old Style" w:hAnsi="Bookman Old Style" w:cs="Arial"/>
                <w:sz w:val="24"/>
                <w:szCs w:val="24"/>
              </w:rPr>
              <w:t xml:space="preserve"> Daerah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Anggaran</w:t>
            </w:r>
            <w:proofErr w:type="spellEnd"/>
            <w:r w:rsidRPr="00AF6F20">
              <w:rPr>
                <w:rFonts w:ascii="Bookman Old Style" w:hAnsi="Bookman Old Style" w:cs="Arial"/>
                <w:sz w:val="24"/>
                <w:szCs w:val="24"/>
              </w:rPr>
              <w:t xml:space="preserve"> 2015,  </w:t>
            </w:r>
            <w:proofErr w:type="spellStart"/>
            <w:r w:rsidRPr="00AF6F20">
              <w:rPr>
                <w:rFonts w:ascii="Bookman Old Style" w:hAnsi="Bookman Old Style" w:cs="Arial"/>
                <w:sz w:val="24"/>
                <w:szCs w:val="24"/>
              </w:rPr>
              <w:t>perlu</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ditetapkan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Walikota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Penjabaran</w:t>
            </w:r>
            <w:proofErr w:type="spellEnd"/>
            <w:r w:rsidRPr="00AF6F20">
              <w:rPr>
                <w:rFonts w:ascii="Bookman Old Style" w:hAnsi="Bookman Old Style" w:cs="Arial"/>
                <w:sz w:val="24"/>
                <w:szCs w:val="24"/>
              </w:rPr>
              <w:t xml:space="preserve"> </w:t>
            </w:r>
            <w:proofErr w:type="spellStart"/>
            <w:r w:rsidR="00523DAE" w:rsidRPr="00AF6F20">
              <w:rPr>
                <w:rFonts w:ascii="Bookman Old Style" w:hAnsi="Bookman Old Style" w:cs="Arial"/>
                <w:sz w:val="24"/>
                <w:szCs w:val="24"/>
              </w:rPr>
              <w:t>Perubahan</w:t>
            </w:r>
            <w:proofErr w:type="spellEnd"/>
            <w:r w:rsidR="00523DAE"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Anggaran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Pendapatan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Belanja</w:t>
            </w:r>
            <w:proofErr w:type="spellEnd"/>
            <w:r w:rsidRPr="00AF6F20">
              <w:rPr>
                <w:rFonts w:ascii="Bookman Old Style" w:hAnsi="Bookman Old Style" w:cs="Arial"/>
                <w:sz w:val="24"/>
                <w:szCs w:val="24"/>
              </w:rPr>
              <w:t xml:space="preserve"> Daerah;</w:t>
            </w:r>
          </w:p>
        </w:tc>
      </w:tr>
    </w:tbl>
    <w:p w:rsidR="003A11FE" w:rsidRPr="00AF6F20" w:rsidRDefault="003A11FE" w:rsidP="00351410">
      <w:pPr>
        <w:rPr>
          <w:rFonts w:ascii="Bookman Old Style" w:hAnsi="Bookman Old Style"/>
          <w:sz w:val="24"/>
          <w:szCs w:val="24"/>
        </w:rPr>
      </w:pPr>
    </w:p>
    <w:tbl>
      <w:tblPr>
        <w:tblW w:w="10065" w:type="dxa"/>
        <w:tblInd w:w="-34" w:type="dxa"/>
        <w:tblLayout w:type="fixed"/>
        <w:tblLook w:val="0000" w:firstRow="0" w:lastRow="0" w:firstColumn="0" w:lastColumn="0" w:noHBand="0" w:noVBand="0"/>
      </w:tblPr>
      <w:tblGrid>
        <w:gridCol w:w="1560"/>
        <w:gridCol w:w="283"/>
        <w:gridCol w:w="567"/>
        <w:gridCol w:w="7655"/>
      </w:tblGrid>
      <w:tr w:rsidR="003A11FE" w:rsidRPr="00AF6F20" w:rsidTr="00D32B82">
        <w:tc>
          <w:tcPr>
            <w:tcW w:w="1560" w:type="dxa"/>
          </w:tcPr>
          <w:p w:rsidR="003A11FE" w:rsidRPr="00AF6F20" w:rsidRDefault="003A11FE" w:rsidP="00DB341C">
            <w:pPr>
              <w:spacing w:after="120" w:line="276" w:lineRule="auto"/>
              <w:jc w:val="both"/>
              <w:rPr>
                <w:rFonts w:ascii="Bookman Old Style" w:hAnsi="Bookman Old Style" w:cs="Arial"/>
                <w:sz w:val="24"/>
                <w:szCs w:val="24"/>
              </w:rPr>
            </w:pPr>
            <w:proofErr w:type="spellStart"/>
            <w:r w:rsidRPr="00AF6F20">
              <w:rPr>
                <w:rFonts w:ascii="Bookman Old Style" w:hAnsi="Bookman Old Style" w:cs="Arial"/>
                <w:sz w:val="24"/>
                <w:szCs w:val="24"/>
              </w:rPr>
              <w:t>Mengingat</w:t>
            </w:r>
            <w:proofErr w:type="spellEnd"/>
          </w:p>
        </w:tc>
        <w:tc>
          <w:tcPr>
            <w:tcW w:w="283" w:type="dxa"/>
          </w:tcPr>
          <w:p w:rsidR="003A11FE" w:rsidRPr="00AF6F20" w:rsidRDefault="003A11FE" w:rsidP="00DB341C">
            <w:pPr>
              <w:spacing w:after="120" w:line="276" w:lineRule="auto"/>
              <w:jc w:val="both"/>
              <w:rPr>
                <w:rFonts w:ascii="Bookman Old Style" w:hAnsi="Bookman Old Style" w:cs="Arial"/>
                <w:sz w:val="24"/>
                <w:szCs w:val="24"/>
              </w:rPr>
            </w:pPr>
            <w:r w:rsidRPr="00AF6F20">
              <w:rPr>
                <w:rFonts w:ascii="Bookman Old Style" w:hAnsi="Bookman Old Style" w:cs="Arial"/>
                <w:sz w:val="24"/>
                <w:szCs w:val="24"/>
              </w:rPr>
              <w:t>:</w:t>
            </w:r>
          </w:p>
        </w:tc>
        <w:tc>
          <w:tcPr>
            <w:tcW w:w="567" w:type="dxa"/>
          </w:tcPr>
          <w:p w:rsidR="003A11FE" w:rsidRPr="00AF6F20" w:rsidRDefault="003A11FE" w:rsidP="00DB341C">
            <w:pPr>
              <w:pStyle w:val="ListParagraph"/>
              <w:numPr>
                <w:ilvl w:val="0"/>
                <w:numId w:val="13"/>
              </w:numPr>
              <w:spacing w:after="120" w:line="276" w:lineRule="auto"/>
              <w:ind w:left="32" w:firstLine="0"/>
              <w:contextualSpacing w:val="0"/>
              <w:jc w:val="both"/>
              <w:rPr>
                <w:rFonts w:ascii="Bookman Old Style" w:hAnsi="Bookman Old Style"/>
                <w:sz w:val="24"/>
                <w:szCs w:val="24"/>
              </w:rPr>
            </w:pPr>
          </w:p>
        </w:tc>
        <w:tc>
          <w:tcPr>
            <w:tcW w:w="7655" w:type="dxa"/>
          </w:tcPr>
          <w:p w:rsidR="003A11FE" w:rsidRPr="00AF6F20" w:rsidRDefault="003A11FE" w:rsidP="00DB341C">
            <w:pPr>
              <w:spacing w:after="120" w:line="276" w:lineRule="auto"/>
              <w:jc w:val="both"/>
              <w:rPr>
                <w:rFonts w:ascii="Bookman Old Style" w:hAnsi="Bookman Old Style" w:cs="Arial"/>
                <w:sz w:val="24"/>
                <w:szCs w:val="24"/>
              </w:rPr>
            </w:pPr>
            <w:proofErr w:type="spellStart"/>
            <w:r w:rsidRPr="00AF6F20">
              <w:rPr>
                <w:rFonts w:ascii="Bookman Old Style" w:hAnsi="Bookman Old Style" w:cs="Arial"/>
                <w:sz w:val="24"/>
                <w:szCs w:val="24"/>
              </w:rPr>
              <w:t>Pasal</w:t>
            </w:r>
            <w:proofErr w:type="spellEnd"/>
            <w:r w:rsidRPr="00AF6F20">
              <w:rPr>
                <w:rFonts w:ascii="Bookman Old Style" w:hAnsi="Bookman Old Style" w:cs="Arial"/>
                <w:sz w:val="24"/>
                <w:szCs w:val="24"/>
              </w:rPr>
              <w:t xml:space="preserve"> 18 </w:t>
            </w:r>
            <w:proofErr w:type="spellStart"/>
            <w:r w:rsidRPr="00AF6F20">
              <w:rPr>
                <w:rFonts w:ascii="Bookman Old Style" w:hAnsi="Bookman Old Style" w:cs="Arial"/>
                <w:sz w:val="24"/>
                <w:szCs w:val="24"/>
              </w:rPr>
              <w:t>ayat</w:t>
            </w:r>
            <w:proofErr w:type="spellEnd"/>
            <w:r w:rsidRPr="00AF6F20">
              <w:rPr>
                <w:rFonts w:ascii="Bookman Old Style" w:hAnsi="Bookman Old Style" w:cs="Arial"/>
                <w:sz w:val="24"/>
                <w:szCs w:val="24"/>
              </w:rPr>
              <w:t xml:space="preserve"> (6) </w:t>
            </w:r>
            <w:proofErr w:type="spellStart"/>
            <w:r w:rsidRPr="00AF6F20">
              <w:rPr>
                <w:rFonts w:ascii="Bookman Old Style" w:hAnsi="Bookman Old Style" w:cs="Arial"/>
                <w:sz w:val="24"/>
                <w:szCs w:val="24"/>
              </w:rPr>
              <w:t>Undang-Undang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Dasar</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1945;</w:t>
            </w:r>
          </w:p>
        </w:tc>
      </w:tr>
      <w:tr w:rsidR="003A11FE" w:rsidRPr="00AF6F20" w:rsidTr="00D32B82">
        <w:tc>
          <w:tcPr>
            <w:tcW w:w="1560" w:type="dxa"/>
          </w:tcPr>
          <w:p w:rsidR="003A11FE" w:rsidRPr="00AF6F20" w:rsidRDefault="003A11FE" w:rsidP="00DB341C">
            <w:pPr>
              <w:spacing w:after="120" w:line="276" w:lineRule="auto"/>
              <w:jc w:val="both"/>
              <w:rPr>
                <w:rFonts w:ascii="Bookman Old Style" w:hAnsi="Bookman Old Style" w:cs="Arial"/>
                <w:sz w:val="24"/>
                <w:szCs w:val="24"/>
              </w:rPr>
            </w:pPr>
          </w:p>
        </w:tc>
        <w:tc>
          <w:tcPr>
            <w:tcW w:w="283" w:type="dxa"/>
          </w:tcPr>
          <w:p w:rsidR="003A11FE" w:rsidRPr="00AF6F20" w:rsidRDefault="003A11FE" w:rsidP="00DB341C">
            <w:pPr>
              <w:spacing w:after="120" w:line="276" w:lineRule="auto"/>
              <w:jc w:val="both"/>
              <w:rPr>
                <w:rFonts w:ascii="Bookman Old Style" w:hAnsi="Bookman Old Style" w:cs="Arial"/>
                <w:sz w:val="24"/>
                <w:szCs w:val="24"/>
              </w:rPr>
            </w:pPr>
          </w:p>
        </w:tc>
        <w:tc>
          <w:tcPr>
            <w:tcW w:w="567" w:type="dxa"/>
          </w:tcPr>
          <w:p w:rsidR="003A11FE" w:rsidRPr="00AF6F20" w:rsidRDefault="003A11FE" w:rsidP="00DB341C">
            <w:pPr>
              <w:pStyle w:val="ListParagraph"/>
              <w:numPr>
                <w:ilvl w:val="0"/>
                <w:numId w:val="13"/>
              </w:numPr>
              <w:spacing w:after="120" w:line="276" w:lineRule="auto"/>
              <w:ind w:left="32" w:firstLine="0"/>
              <w:contextualSpacing w:val="0"/>
              <w:jc w:val="both"/>
              <w:rPr>
                <w:rFonts w:ascii="Bookman Old Style" w:hAnsi="Bookman Old Style"/>
                <w:sz w:val="24"/>
                <w:szCs w:val="24"/>
              </w:rPr>
            </w:pPr>
          </w:p>
        </w:tc>
        <w:tc>
          <w:tcPr>
            <w:tcW w:w="7655" w:type="dxa"/>
          </w:tcPr>
          <w:p w:rsidR="003A11FE" w:rsidRPr="00AF6F20" w:rsidRDefault="003A11FE" w:rsidP="00DB341C">
            <w:pPr>
              <w:spacing w:after="120" w:line="276" w:lineRule="auto"/>
              <w:jc w:val="both"/>
              <w:rPr>
                <w:rFonts w:ascii="Bookman Old Style" w:hAnsi="Bookman Old Style" w:cs="Arial"/>
                <w:sz w:val="24"/>
                <w:szCs w:val="24"/>
              </w:rPr>
            </w:pPr>
            <w:proofErr w:type="spellStart"/>
            <w:r w:rsidRPr="00AF6F20">
              <w:rPr>
                <w:rFonts w:ascii="Bookman Old Style" w:hAnsi="Bookman Old Style" w:cs="Arial"/>
                <w:sz w:val="24"/>
                <w:szCs w:val="24"/>
              </w:rPr>
              <w:t>Undang</w:t>
            </w:r>
            <w:proofErr w:type="spellEnd"/>
            <w:r w:rsidRPr="00AF6F20">
              <w:rPr>
                <w:rFonts w:ascii="Bookman Old Style" w:hAnsi="Bookman Old Style" w:cs="Arial"/>
                <w:sz w:val="24"/>
                <w:szCs w:val="24"/>
              </w:rPr>
              <w:t xml:space="preserve"> – </w:t>
            </w:r>
            <w:proofErr w:type="spellStart"/>
            <w:r w:rsidRPr="00AF6F20">
              <w:rPr>
                <w:rFonts w:ascii="Bookman Old Style" w:hAnsi="Bookman Old Style" w:cs="Arial"/>
                <w:sz w:val="24"/>
                <w:szCs w:val="24"/>
              </w:rPr>
              <w:t>Undang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17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1950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Pembentukan</w:t>
            </w:r>
            <w:proofErr w:type="spellEnd"/>
            <w:r w:rsidRPr="00AF6F20">
              <w:rPr>
                <w:rFonts w:ascii="Bookman Old Style" w:hAnsi="Bookman Old Style" w:cs="Arial"/>
                <w:sz w:val="24"/>
                <w:szCs w:val="24"/>
              </w:rPr>
              <w:t xml:space="preserve"> Daerah Kota Kecil </w:t>
            </w:r>
            <w:proofErr w:type="spellStart"/>
            <w:r w:rsidRPr="00AF6F20">
              <w:rPr>
                <w:rFonts w:ascii="Bookman Old Style" w:hAnsi="Bookman Old Style" w:cs="Arial"/>
                <w:sz w:val="24"/>
                <w:szCs w:val="24"/>
              </w:rPr>
              <w:t>dalam</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Lingkungan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Propinsi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Jawa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Timur</w:t>
            </w:r>
            <w:proofErr w:type="spellEnd"/>
            <w:r w:rsidRPr="00AF6F20">
              <w:rPr>
                <w:rFonts w:ascii="Bookman Old Style" w:hAnsi="Bookman Old Style" w:cs="Arial"/>
                <w:sz w:val="24"/>
                <w:szCs w:val="24"/>
              </w:rPr>
              <w:t>/Tengah/Barat ;</w:t>
            </w:r>
          </w:p>
        </w:tc>
      </w:tr>
      <w:tr w:rsidR="003A11FE" w:rsidRPr="00AF6F20" w:rsidTr="00D32B82">
        <w:trPr>
          <w:trHeight w:val="1093"/>
        </w:trPr>
        <w:tc>
          <w:tcPr>
            <w:tcW w:w="1560" w:type="dxa"/>
          </w:tcPr>
          <w:p w:rsidR="003A11FE" w:rsidRPr="00AF6F20" w:rsidRDefault="003A11FE" w:rsidP="00DB341C">
            <w:pPr>
              <w:spacing w:after="120" w:line="276" w:lineRule="auto"/>
              <w:jc w:val="both"/>
              <w:rPr>
                <w:rFonts w:ascii="Bookman Old Style" w:hAnsi="Bookman Old Style"/>
                <w:sz w:val="24"/>
                <w:szCs w:val="24"/>
              </w:rPr>
            </w:pPr>
          </w:p>
        </w:tc>
        <w:tc>
          <w:tcPr>
            <w:tcW w:w="283" w:type="dxa"/>
          </w:tcPr>
          <w:p w:rsidR="003A11FE" w:rsidRPr="00AF6F20" w:rsidRDefault="003A11FE" w:rsidP="00DB341C">
            <w:pPr>
              <w:spacing w:after="120" w:line="276" w:lineRule="auto"/>
              <w:jc w:val="both"/>
              <w:rPr>
                <w:rFonts w:ascii="Bookman Old Style" w:hAnsi="Bookman Old Style"/>
                <w:sz w:val="24"/>
                <w:szCs w:val="24"/>
              </w:rPr>
            </w:pPr>
          </w:p>
        </w:tc>
        <w:tc>
          <w:tcPr>
            <w:tcW w:w="567" w:type="dxa"/>
          </w:tcPr>
          <w:p w:rsidR="003A11FE" w:rsidRPr="00AF6F20" w:rsidRDefault="003A11FE" w:rsidP="00DB341C">
            <w:pPr>
              <w:pStyle w:val="ListParagraph"/>
              <w:numPr>
                <w:ilvl w:val="0"/>
                <w:numId w:val="13"/>
              </w:numPr>
              <w:spacing w:after="120" w:line="276" w:lineRule="auto"/>
              <w:ind w:left="32" w:firstLine="0"/>
              <w:contextualSpacing w:val="0"/>
              <w:jc w:val="right"/>
              <w:rPr>
                <w:rFonts w:ascii="Bookman Old Style" w:hAnsi="Bookman Old Style"/>
                <w:sz w:val="24"/>
                <w:szCs w:val="24"/>
              </w:rPr>
            </w:pPr>
          </w:p>
        </w:tc>
        <w:tc>
          <w:tcPr>
            <w:tcW w:w="7655" w:type="dxa"/>
          </w:tcPr>
          <w:p w:rsidR="003A11FE" w:rsidRPr="00AF6F20" w:rsidRDefault="003A11FE" w:rsidP="00DB341C">
            <w:pPr>
              <w:spacing w:after="120" w:line="276" w:lineRule="auto"/>
              <w:ind w:left="29"/>
              <w:jc w:val="both"/>
              <w:rPr>
                <w:rFonts w:ascii="Bookman Old Style" w:hAnsi="Bookman Old Style" w:cs="Arial"/>
                <w:sz w:val="24"/>
                <w:szCs w:val="24"/>
              </w:rPr>
            </w:pPr>
            <w:proofErr w:type="spellStart"/>
            <w:r w:rsidRPr="00AF6F20">
              <w:rPr>
                <w:rFonts w:ascii="Bookman Old Style" w:hAnsi="Bookman Old Style" w:cs="Arial"/>
                <w:sz w:val="24"/>
                <w:szCs w:val="24"/>
              </w:rPr>
              <w:t>Undang-Undang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17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2003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Keuangan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2003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47, </w:t>
            </w:r>
            <w:proofErr w:type="spellStart"/>
            <w:r w:rsidRPr="00AF6F20">
              <w:rPr>
                <w:rFonts w:ascii="Bookman Old Style" w:hAnsi="Bookman Old Style" w:cs="Arial"/>
                <w:sz w:val="24"/>
                <w:szCs w:val="24"/>
              </w:rPr>
              <w:t>Tambahan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4286);</w:t>
            </w:r>
          </w:p>
        </w:tc>
      </w:tr>
      <w:tr w:rsidR="003A11FE" w:rsidRPr="00AF6F20" w:rsidTr="00D32B82">
        <w:trPr>
          <w:trHeight w:val="1286"/>
        </w:trPr>
        <w:tc>
          <w:tcPr>
            <w:tcW w:w="1560" w:type="dxa"/>
          </w:tcPr>
          <w:p w:rsidR="003A11FE" w:rsidRPr="00AF6F20" w:rsidRDefault="003A11FE" w:rsidP="00DB341C">
            <w:pPr>
              <w:spacing w:after="120" w:line="276" w:lineRule="auto"/>
              <w:jc w:val="both"/>
              <w:rPr>
                <w:rFonts w:ascii="Bookman Old Style" w:hAnsi="Bookman Old Style"/>
                <w:sz w:val="24"/>
                <w:szCs w:val="24"/>
              </w:rPr>
            </w:pPr>
          </w:p>
        </w:tc>
        <w:tc>
          <w:tcPr>
            <w:tcW w:w="283" w:type="dxa"/>
          </w:tcPr>
          <w:p w:rsidR="003A11FE" w:rsidRPr="00AF6F20" w:rsidRDefault="003A11FE" w:rsidP="00DB341C">
            <w:pPr>
              <w:spacing w:after="120" w:line="276" w:lineRule="auto"/>
              <w:jc w:val="both"/>
              <w:rPr>
                <w:rFonts w:ascii="Bookman Old Style" w:hAnsi="Bookman Old Style"/>
                <w:sz w:val="24"/>
                <w:szCs w:val="24"/>
              </w:rPr>
            </w:pPr>
          </w:p>
        </w:tc>
        <w:tc>
          <w:tcPr>
            <w:tcW w:w="567" w:type="dxa"/>
          </w:tcPr>
          <w:p w:rsidR="003A11FE" w:rsidRPr="00AF6F20" w:rsidRDefault="003A11FE" w:rsidP="00DB341C">
            <w:pPr>
              <w:pStyle w:val="ListParagraph"/>
              <w:numPr>
                <w:ilvl w:val="0"/>
                <w:numId w:val="13"/>
              </w:numPr>
              <w:spacing w:after="12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DB341C">
            <w:pPr>
              <w:spacing w:after="120" w:line="276" w:lineRule="auto"/>
              <w:ind w:left="29"/>
              <w:jc w:val="both"/>
              <w:rPr>
                <w:rFonts w:ascii="Bookman Old Style" w:hAnsi="Bookman Old Style" w:cs="Arial"/>
                <w:sz w:val="24"/>
                <w:szCs w:val="24"/>
              </w:rPr>
            </w:pPr>
            <w:proofErr w:type="spellStart"/>
            <w:r w:rsidRPr="00AF6F20">
              <w:rPr>
                <w:rFonts w:ascii="Bookman Old Style" w:hAnsi="Bookman Old Style" w:cs="Arial"/>
                <w:sz w:val="24"/>
                <w:szCs w:val="24"/>
              </w:rPr>
              <w:t>Undang-Undang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2004 </w:t>
            </w:r>
            <w:proofErr w:type="spellStart"/>
            <w:r w:rsidRPr="00AF6F20">
              <w:rPr>
                <w:rFonts w:ascii="Bookman Old Style" w:hAnsi="Bookman Old Style" w:cs="Arial"/>
                <w:sz w:val="24"/>
                <w:szCs w:val="24"/>
              </w:rPr>
              <w:t>t</w:t>
            </w:r>
            <w:r w:rsidR="00AF6F20" w:rsidRPr="00AF6F20">
              <w:rPr>
                <w:rFonts w:ascii="Bookman Old Style" w:hAnsi="Bookman Old Style" w:cs="Arial"/>
                <w:sz w:val="24"/>
                <w:szCs w:val="24"/>
              </w:rPr>
              <w:t>entang</w:t>
            </w:r>
            <w:proofErr w:type="spellEnd"/>
            <w:r w:rsidR="00AF6F20" w:rsidRPr="00AF6F20">
              <w:rPr>
                <w:rFonts w:ascii="Bookman Old Style" w:hAnsi="Bookman Old Style" w:cs="Arial"/>
                <w:sz w:val="24"/>
                <w:szCs w:val="24"/>
              </w:rPr>
              <w:t xml:space="preserve"> </w:t>
            </w:r>
            <w:proofErr w:type="spellStart"/>
            <w:r w:rsidR="00AF6F20" w:rsidRPr="00AF6F20">
              <w:rPr>
                <w:rFonts w:ascii="Bookman Old Style" w:hAnsi="Bookman Old Style" w:cs="Arial"/>
                <w:sz w:val="24"/>
                <w:szCs w:val="24"/>
              </w:rPr>
              <w:t>Perbendaharaan</w:t>
            </w:r>
            <w:proofErr w:type="spellEnd"/>
            <w:r w:rsidR="00AF6F20"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2004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5, </w:t>
            </w:r>
            <w:proofErr w:type="spellStart"/>
            <w:r w:rsidRPr="00AF6F20">
              <w:rPr>
                <w:rFonts w:ascii="Bookman Old Style" w:hAnsi="Bookman Old Style" w:cs="Arial"/>
                <w:sz w:val="24"/>
                <w:szCs w:val="24"/>
              </w:rPr>
              <w:t>Tambahan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4355);</w:t>
            </w:r>
          </w:p>
        </w:tc>
      </w:tr>
      <w:tr w:rsidR="003A11FE" w:rsidRPr="00AF6F20" w:rsidTr="00302E7E">
        <w:trPr>
          <w:trHeight w:val="1318"/>
        </w:trPr>
        <w:tc>
          <w:tcPr>
            <w:tcW w:w="1560" w:type="dxa"/>
          </w:tcPr>
          <w:p w:rsidR="003A11FE" w:rsidRPr="00AF6F20" w:rsidRDefault="003A11FE" w:rsidP="00DB341C">
            <w:pPr>
              <w:spacing w:after="120" w:line="276" w:lineRule="auto"/>
              <w:jc w:val="both"/>
              <w:rPr>
                <w:rFonts w:ascii="Bookman Old Style" w:hAnsi="Bookman Old Style"/>
                <w:sz w:val="24"/>
                <w:szCs w:val="24"/>
              </w:rPr>
            </w:pPr>
          </w:p>
        </w:tc>
        <w:tc>
          <w:tcPr>
            <w:tcW w:w="283" w:type="dxa"/>
          </w:tcPr>
          <w:p w:rsidR="003A11FE" w:rsidRPr="00AF6F20" w:rsidRDefault="003A11FE" w:rsidP="00DB341C">
            <w:pPr>
              <w:spacing w:after="120" w:line="276" w:lineRule="auto"/>
              <w:jc w:val="both"/>
              <w:rPr>
                <w:rFonts w:ascii="Bookman Old Style" w:hAnsi="Bookman Old Style"/>
                <w:sz w:val="24"/>
                <w:szCs w:val="24"/>
              </w:rPr>
            </w:pPr>
          </w:p>
        </w:tc>
        <w:tc>
          <w:tcPr>
            <w:tcW w:w="567" w:type="dxa"/>
          </w:tcPr>
          <w:p w:rsidR="003A11FE" w:rsidRPr="00AF6F20" w:rsidRDefault="003A11FE" w:rsidP="00DB341C">
            <w:pPr>
              <w:pStyle w:val="ListParagraph"/>
              <w:numPr>
                <w:ilvl w:val="0"/>
                <w:numId w:val="13"/>
              </w:numPr>
              <w:spacing w:after="12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DB341C">
            <w:pPr>
              <w:spacing w:after="120" w:line="276" w:lineRule="auto"/>
              <w:ind w:left="28" w:firstLine="57"/>
              <w:jc w:val="both"/>
              <w:rPr>
                <w:rFonts w:ascii="Bookman Old Style" w:hAnsi="Bookman Old Style" w:cs="Arial"/>
                <w:sz w:val="24"/>
                <w:szCs w:val="24"/>
              </w:rPr>
            </w:pPr>
            <w:proofErr w:type="spellStart"/>
            <w:r w:rsidRPr="00AF6F20">
              <w:rPr>
                <w:rFonts w:ascii="Bookman Old Style" w:hAnsi="Bookman Old Style" w:cs="Arial"/>
                <w:sz w:val="24"/>
                <w:szCs w:val="24"/>
              </w:rPr>
              <w:t>Undang-Undang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15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2004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Pemeriksaan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Pengelolaan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dan</w:t>
            </w:r>
            <w:proofErr w:type="spellEnd"/>
            <w:r w:rsidRPr="00AF6F20">
              <w:rPr>
                <w:rFonts w:ascii="Bookman Old Style" w:hAnsi="Bookman Old Style" w:cs="Arial"/>
                <w:sz w:val="24"/>
                <w:szCs w:val="24"/>
              </w:rPr>
              <w:t xml:space="preserve"> </w:t>
            </w:r>
            <w:proofErr w:type="spellStart"/>
            <w:r w:rsidR="00AF6F20" w:rsidRPr="00AF6F20">
              <w:rPr>
                <w:rFonts w:ascii="Bookman Old Style" w:hAnsi="Bookman Old Style" w:cs="Arial"/>
                <w:sz w:val="24"/>
                <w:szCs w:val="24"/>
              </w:rPr>
              <w:t>Tanggungjawab</w:t>
            </w:r>
            <w:proofErr w:type="spellEnd"/>
            <w:r w:rsidR="00AF6F20" w:rsidRPr="00AF6F20">
              <w:rPr>
                <w:rFonts w:ascii="Bookman Old Style" w:hAnsi="Bookman Old Style" w:cs="Arial"/>
                <w:sz w:val="24"/>
                <w:szCs w:val="24"/>
              </w:rPr>
              <w:t xml:space="preserve"> </w:t>
            </w:r>
            <w:proofErr w:type="spellStart"/>
            <w:r w:rsidR="00AF6F20" w:rsidRPr="00AF6F20">
              <w:rPr>
                <w:rFonts w:ascii="Bookman Old Style" w:hAnsi="Bookman Old Style" w:cs="Arial"/>
                <w:sz w:val="24"/>
                <w:szCs w:val="24"/>
              </w:rPr>
              <w:t>Keuangan</w:t>
            </w:r>
            <w:proofErr w:type="spellEnd"/>
            <w:r w:rsidR="00AF6F20"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2004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66, </w:t>
            </w:r>
            <w:proofErr w:type="spellStart"/>
            <w:r w:rsidRPr="00AF6F20">
              <w:rPr>
                <w:rFonts w:ascii="Bookman Old Style" w:hAnsi="Bookman Old Style" w:cs="Arial"/>
                <w:sz w:val="24"/>
                <w:szCs w:val="24"/>
              </w:rPr>
              <w:t>Tambahan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4400 );</w:t>
            </w:r>
          </w:p>
        </w:tc>
      </w:tr>
      <w:tr w:rsidR="003A11FE" w:rsidRPr="00AF6F20" w:rsidTr="00D32B82">
        <w:trPr>
          <w:trHeight w:val="1286"/>
        </w:trPr>
        <w:tc>
          <w:tcPr>
            <w:tcW w:w="1560" w:type="dxa"/>
          </w:tcPr>
          <w:p w:rsidR="003A11FE" w:rsidRPr="00AF6F20" w:rsidRDefault="003A11FE" w:rsidP="00DB341C">
            <w:pPr>
              <w:spacing w:after="120" w:line="276" w:lineRule="auto"/>
              <w:jc w:val="both"/>
              <w:rPr>
                <w:rFonts w:ascii="Bookman Old Style" w:hAnsi="Bookman Old Style"/>
                <w:sz w:val="24"/>
                <w:szCs w:val="24"/>
              </w:rPr>
            </w:pPr>
          </w:p>
        </w:tc>
        <w:tc>
          <w:tcPr>
            <w:tcW w:w="283" w:type="dxa"/>
          </w:tcPr>
          <w:p w:rsidR="003A11FE" w:rsidRPr="00AF6F20" w:rsidRDefault="003A11FE" w:rsidP="00DB341C">
            <w:pPr>
              <w:spacing w:after="120" w:line="276" w:lineRule="auto"/>
              <w:jc w:val="both"/>
              <w:rPr>
                <w:rFonts w:ascii="Bookman Old Style" w:hAnsi="Bookman Old Style"/>
                <w:sz w:val="24"/>
                <w:szCs w:val="24"/>
              </w:rPr>
            </w:pPr>
          </w:p>
        </w:tc>
        <w:tc>
          <w:tcPr>
            <w:tcW w:w="567" w:type="dxa"/>
          </w:tcPr>
          <w:p w:rsidR="003A11FE" w:rsidRPr="00AF6F20" w:rsidRDefault="003A11FE" w:rsidP="00DB341C">
            <w:pPr>
              <w:pStyle w:val="ListParagraph"/>
              <w:numPr>
                <w:ilvl w:val="0"/>
                <w:numId w:val="13"/>
              </w:numPr>
              <w:spacing w:after="12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DB341C">
            <w:pPr>
              <w:spacing w:after="120" w:line="276" w:lineRule="auto"/>
              <w:ind w:left="29"/>
              <w:jc w:val="both"/>
              <w:rPr>
                <w:rFonts w:ascii="Bookman Old Style" w:hAnsi="Bookman Old Style" w:cs="Arial"/>
                <w:sz w:val="24"/>
                <w:szCs w:val="24"/>
              </w:rPr>
            </w:pPr>
            <w:proofErr w:type="spellStart"/>
            <w:r w:rsidRPr="00AF6F20">
              <w:rPr>
                <w:rFonts w:ascii="Bookman Old Style" w:hAnsi="Bookman Old Style" w:cs="Arial"/>
                <w:sz w:val="24"/>
                <w:szCs w:val="24"/>
              </w:rPr>
              <w:t>Undang-Undang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25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2004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Sistem</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Perencanaan</w:t>
            </w:r>
            <w:proofErr w:type="spellEnd"/>
            <w:r w:rsidRPr="00AF6F20">
              <w:rPr>
                <w:rFonts w:ascii="Bookman Old Style" w:hAnsi="Bookman Old Style" w:cs="Arial"/>
                <w:sz w:val="24"/>
                <w:szCs w:val="24"/>
              </w:rPr>
              <w:t xml:space="preserve"> Pembangunan </w:t>
            </w:r>
            <w:proofErr w:type="spellStart"/>
            <w:r w:rsidRPr="00AF6F20">
              <w:rPr>
                <w:rFonts w:ascii="Bookman Old Style" w:hAnsi="Bookman Old Style" w:cs="Arial"/>
                <w:sz w:val="24"/>
                <w:szCs w:val="24"/>
              </w:rPr>
              <w:t>Nasional</w:t>
            </w:r>
            <w:proofErr w:type="spellEnd"/>
            <w:r w:rsidRPr="00AF6F20">
              <w:rPr>
                <w:rFonts w:ascii="Bookman Old Style" w:hAnsi="Bookman Old Style" w:cs="Arial"/>
                <w:sz w:val="24"/>
                <w:szCs w:val="24"/>
              </w:rPr>
              <w:t xml:space="preserve"> (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2004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104, </w:t>
            </w:r>
            <w:proofErr w:type="spellStart"/>
            <w:r w:rsidRPr="00AF6F20">
              <w:rPr>
                <w:rFonts w:ascii="Bookman Old Style" w:hAnsi="Bookman Old Style" w:cs="Arial"/>
                <w:sz w:val="24"/>
                <w:szCs w:val="24"/>
              </w:rPr>
              <w:t>Tambahan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4421);</w:t>
            </w:r>
          </w:p>
        </w:tc>
      </w:tr>
      <w:tr w:rsidR="003A11FE" w:rsidRPr="00AF6F20" w:rsidTr="00AF6F20">
        <w:trPr>
          <w:trHeight w:val="577"/>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AF6F20">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 xml:space="preserve">Undang-Undang Nomor 33 Tahun 2004 tentang Perimbangan Keuangan Antara Pemerintah Pusat dan Pemerintah Daerah (Lembaran Negara Republik Indonesia Tahun 2004 Nomor </w:t>
            </w:r>
            <w:r w:rsidRPr="00AF6F20">
              <w:rPr>
                <w:rFonts w:ascii="Bookman Old Style" w:hAnsi="Bookman Old Style" w:cs="Arial"/>
                <w:sz w:val="24"/>
                <w:szCs w:val="24"/>
                <w:lang w:val="sv-SE"/>
              </w:rPr>
              <w:lastRenderedPageBreak/>
              <w:t>126, Tambahan Lembaran Negara Republik Indonesia Nomor 4438);</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Undang-Undang Nomor 28 Tahun 2009 tentang Pajak Daerah dan Retribusi Daerah  (Lembaran Negara Republik Indonesia Tahun 2009 Nomor 126, Tambahan Lembaran Negara Republik Indonesia Nomor 4438);</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8"/>
              <w:jc w:val="both"/>
              <w:rPr>
                <w:rFonts w:ascii="Bookman Old Style" w:hAnsi="Bookman Old Style" w:cs="Arial"/>
                <w:sz w:val="24"/>
                <w:szCs w:val="24"/>
                <w:lang w:val="sv-SE"/>
              </w:rPr>
            </w:pPr>
            <w:r w:rsidRPr="00AF6F20">
              <w:rPr>
                <w:rFonts w:ascii="Bookman Old Style" w:hAnsi="Bookman Old Style" w:cs="Arial"/>
                <w:sz w:val="24"/>
                <w:szCs w:val="24"/>
                <w:lang w:val="sv-SE"/>
              </w:rPr>
              <w:t>Undang-Undang Nomor 12 Tahun 2011 tentang Pembentukan Peraturan Perundang-Undangan                (Lembaran Negara Republik Indonesia Tahun 2011 Nomor 82, Tambahan Lembaran Negara Republik Indonesia Nomor 5234);</w:t>
            </w:r>
          </w:p>
        </w:tc>
      </w:tr>
      <w:tr w:rsidR="003A11FE" w:rsidRPr="00AF6F20" w:rsidTr="00D32B82">
        <w:trPr>
          <w:trHeight w:val="278"/>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Undang-Undang Nomor 2 Tahun 2012 tentang Pengadaan Tanah Bagi Pembangunan Untuk Kepentingan Umum (Lembaran Negara Republik Indonesia Tahun 2012 Nomor 22, Tambahan Lembaran Negara Republik Indonesia Nomor 5280);</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EC6981">
            <w:pPr>
              <w:spacing w:after="120"/>
              <w:ind w:left="28"/>
              <w:jc w:val="both"/>
              <w:rPr>
                <w:rFonts w:ascii="Bookman Old Style" w:hAnsi="Bookman Old Style" w:cs="Arial"/>
                <w:sz w:val="24"/>
                <w:szCs w:val="24"/>
                <w:lang w:val="sv-SE"/>
              </w:rPr>
            </w:pPr>
            <w:r w:rsidRPr="00AF6F20">
              <w:rPr>
                <w:rFonts w:ascii="Bookman Old Style" w:hAnsi="Bookman Old Style" w:cs="Arial"/>
                <w:sz w:val="24"/>
                <w:szCs w:val="24"/>
                <w:lang w:val="sv-SE"/>
              </w:rPr>
              <w:t>Undang-Undang Nomor 23 Tahun 2014 tentang Pemerintahan Daerah (Lembaran Negara Republik Indonesia Tahun 2014 Nomor 244, Tambahan Lembaran Negara Republik Indonesia Nomor 5587) sebagaimana telah diubah dengan Peraturan Pengganti Undang-Undang Nomor 2 Tahun 2014 tentang Perubahan Atas Undang-Undang Nomor 23 Tahun 2014 tentang Pemerintahan Daerah (Lembaran Negara Republik Indonesia Tahun 2014 Nomor 246, Tambahan Lembaran Negara Republik Indonesia Nomor 5589) ;</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Peraturan Pemerintah Nomor 48 Tahun 1982 tentang Perubahan Batas Wilayah Kotamadya Daerah Tingkat II Blitar ( Lembaran Negara Republik Indonesia Tahun 1982 Nomor 75, Tambahan Lembaran Negar</w:t>
            </w:r>
            <w:r w:rsidR="00DB341C">
              <w:rPr>
                <w:rFonts w:ascii="Bookman Old Style" w:hAnsi="Bookman Old Style" w:cs="Arial"/>
                <w:sz w:val="24"/>
                <w:szCs w:val="24"/>
                <w:lang w:val="sv-SE"/>
              </w:rPr>
              <w:t>a Republik Indonesia Nomor 3243</w:t>
            </w:r>
            <w:r w:rsidRPr="00AF6F20">
              <w:rPr>
                <w:rFonts w:ascii="Bookman Old Style" w:hAnsi="Bookman Old Style" w:cs="Arial"/>
                <w:sz w:val="24"/>
                <w:szCs w:val="24"/>
                <w:lang w:val="sv-SE"/>
              </w:rPr>
              <w:t>);</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Peraturan Pemerintah Nomor 108 Tahun 2000 tentang Tata cara Pertanggungjawaban Kepala Daerah (Lembaran Negara Republik Indonesia Tahun 2000   Nomor  209, Tambahan Lembaran Negara Republik Indonesia Nomor 4027);</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8"/>
              <w:jc w:val="both"/>
              <w:rPr>
                <w:rFonts w:ascii="Bookman Old Style" w:hAnsi="Bookman Old Style" w:cs="Arial"/>
                <w:sz w:val="24"/>
                <w:szCs w:val="24"/>
                <w:lang w:val="sv-SE"/>
              </w:rPr>
            </w:pPr>
            <w:r w:rsidRPr="00AF6F20">
              <w:rPr>
                <w:rFonts w:ascii="Bookman Old Style" w:hAnsi="Bookman Old Style" w:cs="Arial"/>
                <w:sz w:val="24"/>
                <w:szCs w:val="24"/>
                <w:lang w:val="sv-SE"/>
              </w:rPr>
              <w:t>Peraturan Pemerintah Nomor 109 Tahun 2000 tentang Kedudukan Keuangan Kepala Daerah dan Wakil Kepala Daerah (Lembaran Negara Republik Indonesia Tahun 2000   Nomor  210, Tambahan Lembaran Negara Republik Indonesia Nomor 4028);</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8"/>
              <w:jc w:val="both"/>
              <w:rPr>
                <w:rFonts w:ascii="Bookman Old Style" w:hAnsi="Bookman Old Style" w:cs="Arial"/>
                <w:sz w:val="24"/>
                <w:szCs w:val="24"/>
                <w:lang w:val="sv-SE"/>
              </w:rPr>
            </w:pPr>
            <w:r w:rsidRPr="00AF6F20">
              <w:rPr>
                <w:rFonts w:ascii="Bookman Old Style" w:hAnsi="Bookman Old Style" w:cs="Arial"/>
                <w:sz w:val="24"/>
                <w:szCs w:val="24"/>
                <w:lang w:val="sv-SE"/>
              </w:rPr>
              <w:t>Peraturan Pemerintah Nomor 24 Tahun 2004 tentang Kedudukan Protokoler dan Keuangan Pimpinan dan Anggota Dewan Perwakilan Rakyat Daerah (Lembaran Negara Republik Indonesia Tahun 2004 Nomor 90, Tambahan Lembaran Negara Nomor 4416) sebagaimana telah beberapa kali diubah terakhir dengan Peraturan Pemerintah  Nomor  21 Tahun 2007 (Lembaran Negara Tahun 2007 Nomor 47, Tambahan Lembaran Negara Republik Indonesia Nomor 4712);</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 xml:space="preserve">Peraturan Pemerintah Nomor 54 Tahun 2005 tentang Pinjaman Daerah (Lembaran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r w:rsidRPr="00AF6F20">
              <w:rPr>
                <w:rFonts w:ascii="Bookman Old Style" w:hAnsi="Bookman Old Style" w:cs="Arial"/>
                <w:sz w:val="24"/>
                <w:szCs w:val="24"/>
                <w:lang w:val="sv-SE"/>
              </w:rPr>
              <w:t xml:space="preserve">Tahun 2005 Nomor 136 , Tambahan Lembaran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r w:rsidR="00DB341C">
              <w:rPr>
                <w:rFonts w:ascii="Bookman Old Style" w:hAnsi="Bookman Old Style" w:cs="Arial"/>
                <w:sz w:val="24"/>
                <w:szCs w:val="24"/>
                <w:lang w:val="sv-SE"/>
              </w:rPr>
              <w:t>Nomor 4574)</w:t>
            </w:r>
            <w:r w:rsidRPr="00AF6F20">
              <w:rPr>
                <w:rFonts w:ascii="Bookman Old Style" w:hAnsi="Bookman Old Style" w:cs="Arial"/>
                <w:sz w:val="24"/>
                <w:szCs w:val="24"/>
                <w:lang w:val="sv-SE"/>
              </w:rPr>
              <w:t>;</w:t>
            </w:r>
          </w:p>
        </w:tc>
      </w:tr>
      <w:tr w:rsidR="003A11FE" w:rsidRPr="00AF6F20" w:rsidTr="00D32B82">
        <w:trPr>
          <w:trHeight w:val="420"/>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 xml:space="preserve">Peraturan Pemerintah Nomor 55 Tahun 2005 tentang Dana Perimbangan (Lembaran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r w:rsidRPr="00AF6F20">
              <w:rPr>
                <w:rFonts w:ascii="Bookman Old Style" w:hAnsi="Bookman Old Style" w:cs="Arial"/>
                <w:sz w:val="24"/>
                <w:szCs w:val="24"/>
                <w:lang w:val="sv-SE"/>
              </w:rPr>
              <w:t xml:space="preserve">Tahun 2005 Nomor 137 , Tambahan Lembaran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r w:rsidRPr="00AF6F20">
              <w:rPr>
                <w:rFonts w:ascii="Bookman Old Style" w:hAnsi="Bookman Old Style" w:cs="Arial"/>
                <w:sz w:val="24"/>
                <w:szCs w:val="24"/>
                <w:lang w:val="sv-SE"/>
              </w:rPr>
              <w:t>Nomor 4575) ;</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8"/>
              <w:jc w:val="both"/>
              <w:rPr>
                <w:rFonts w:ascii="Bookman Old Style" w:hAnsi="Bookman Old Style" w:cs="Arial"/>
                <w:sz w:val="24"/>
                <w:szCs w:val="24"/>
                <w:lang w:val="sv-SE"/>
              </w:rPr>
            </w:pPr>
            <w:r w:rsidRPr="00AF6F20">
              <w:rPr>
                <w:rFonts w:ascii="Bookman Old Style" w:hAnsi="Bookman Old Style" w:cs="Arial"/>
                <w:sz w:val="24"/>
                <w:szCs w:val="24"/>
                <w:lang w:val="sv-SE"/>
              </w:rPr>
              <w:t>Peraturan Pemerintah Nomor 56 Tahun 2005 tentang Sistem Informasi Keuangan Daerah (Lembaran Negara Republik Indonesia Tahun 2005 Nomor 138 , Tambahan Lembaran Negara Republik Indonesia Nomor 4576) sebagaimana telah diubah dengan Peraturan Pemerintah Nomor 65 Tahun 2010 (Lembaran Negara Republik Indonesia Tahun 2005 Nomor 10 , Tambahan Lembaran Negara</w:t>
            </w:r>
            <w:r w:rsidR="00DB341C">
              <w:rPr>
                <w:rFonts w:ascii="Bookman Old Style" w:hAnsi="Bookman Old Style" w:cs="Arial"/>
                <w:sz w:val="24"/>
                <w:szCs w:val="24"/>
                <w:lang w:val="sv-SE"/>
              </w:rPr>
              <w:t xml:space="preserve"> Republik Indonesia Nomor 5155)</w:t>
            </w:r>
            <w:r w:rsidRPr="00AF6F20">
              <w:rPr>
                <w:rFonts w:ascii="Bookman Old Style" w:hAnsi="Bookman Old Style" w:cs="Arial"/>
                <w:sz w:val="24"/>
                <w:szCs w:val="24"/>
                <w:lang w:val="sv-SE"/>
              </w:rPr>
              <w:t>;</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Peraturan Pemerintah  Nomor 58 Tahun 2005 tentang Pengelolaan Keuangan Daerah (Lembaran Negara Republik Indonesia Tahun 2005 Nomor 140 , Tambahan Lembaran Negara Republik Indonesia Nomor 4578);</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65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2005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Pedoman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Penyusunan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Penerapan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Standar</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Pelayanan</w:t>
            </w:r>
            <w:proofErr w:type="spellEnd"/>
            <w:r w:rsidRPr="00AF6F20">
              <w:rPr>
                <w:rFonts w:ascii="Bookman Old Style" w:hAnsi="Bookman Old Style" w:cs="Arial"/>
                <w:sz w:val="24"/>
                <w:szCs w:val="24"/>
              </w:rPr>
              <w:t xml:space="preserve"> Minimal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2005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150 , </w:t>
            </w:r>
            <w:proofErr w:type="spellStart"/>
            <w:r w:rsidRPr="00AF6F20">
              <w:rPr>
                <w:rFonts w:ascii="Bookman Old Style" w:hAnsi="Bookman Old Style" w:cs="Arial"/>
                <w:sz w:val="24"/>
                <w:szCs w:val="24"/>
              </w:rPr>
              <w:t>Tambahan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4585) ;</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79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2005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Pedoman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Pembinaan</w:t>
            </w:r>
            <w:proofErr w:type="spellEnd"/>
            <w:r w:rsidRPr="00AF6F20">
              <w:rPr>
                <w:rFonts w:ascii="Bookman Old Style" w:hAnsi="Bookman Old Style" w:cs="Arial"/>
                <w:sz w:val="24"/>
                <w:szCs w:val="24"/>
              </w:rPr>
              <w:t xml:space="preserve"> </w:t>
            </w:r>
            <w:r w:rsidRPr="00AF6F20">
              <w:rPr>
                <w:rFonts w:ascii="Bookman Old Style" w:hAnsi="Bookman Old Style" w:cs="Arial"/>
                <w:sz w:val="24"/>
                <w:szCs w:val="24"/>
                <w:lang w:val="id-ID"/>
              </w:rPr>
              <w:t>d</w:t>
            </w:r>
            <w:r w:rsidRPr="00AF6F20">
              <w:rPr>
                <w:rFonts w:ascii="Bookman Old Style" w:hAnsi="Bookman Old Style" w:cs="Arial"/>
                <w:sz w:val="24"/>
                <w:szCs w:val="24"/>
              </w:rPr>
              <w:t xml:space="preserve">an </w:t>
            </w:r>
            <w:proofErr w:type="spellStart"/>
            <w:r w:rsidRPr="00AF6F20">
              <w:rPr>
                <w:rFonts w:ascii="Bookman Old Style" w:hAnsi="Bookman Old Style" w:cs="Arial"/>
                <w:sz w:val="24"/>
                <w:szCs w:val="24"/>
              </w:rPr>
              <w:t>Pengawasan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Penyelenggaraan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Pemerintahan</w:t>
            </w:r>
            <w:proofErr w:type="spellEnd"/>
            <w:r w:rsidRPr="00AF6F20">
              <w:rPr>
                <w:rFonts w:ascii="Bookman Old Style" w:hAnsi="Bookman Old Style" w:cs="Arial"/>
                <w:sz w:val="24"/>
                <w:szCs w:val="24"/>
              </w:rPr>
              <w:t xml:space="preserve"> Daerah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2005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165, </w:t>
            </w:r>
            <w:proofErr w:type="spellStart"/>
            <w:r w:rsidRPr="00AF6F20">
              <w:rPr>
                <w:rFonts w:ascii="Bookman Old Style" w:hAnsi="Bookman Old Style" w:cs="Arial"/>
                <w:sz w:val="24"/>
                <w:szCs w:val="24"/>
              </w:rPr>
              <w:t>Tambahan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w:t>
            </w:r>
            <w:r w:rsidRPr="00AF6F20">
              <w:rPr>
                <w:rFonts w:ascii="Bookman Old Style" w:hAnsi="Bookman Old Style" w:cs="Arial"/>
                <w:sz w:val="24"/>
                <w:szCs w:val="24"/>
                <w:lang w:val="id-ID"/>
              </w:rPr>
              <w:t xml:space="preserve"> </w:t>
            </w:r>
            <w:r w:rsidRPr="00AF6F20">
              <w:rPr>
                <w:rFonts w:ascii="Bookman Old Style" w:hAnsi="Bookman Old Style" w:cs="Arial"/>
                <w:sz w:val="24"/>
                <w:szCs w:val="24"/>
              </w:rPr>
              <w:t>4593) ;</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8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2006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Pelaporan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Keuangan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Kinerja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Instansi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2006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25, </w:t>
            </w:r>
            <w:proofErr w:type="spellStart"/>
            <w:r w:rsidRPr="00AF6F20">
              <w:rPr>
                <w:rFonts w:ascii="Bookman Old Style" w:hAnsi="Bookman Old Style" w:cs="Arial"/>
                <w:sz w:val="24"/>
                <w:szCs w:val="24"/>
              </w:rPr>
              <w:t>Tambahan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w:t>
            </w:r>
            <w:r w:rsidR="00DB341C">
              <w:rPr>
                <w:rFonts w:ascii="Bookman Old Style" w:hAnsi="Bookman Old Style" w:cs="Arial"/>
                <w:sz w:val="24"/>
                <w:szCs w:val="24"/>
              </w:rPr>
              <w:t xml:space="preserve"> </w:t>
            </w:r>
            <w:proofErr w:type="spellStart"/>
            <w:r w:rsidR="00DB341C">
              <w:rPr>
                <w:rFonts w:ascii="Bookman Old Style" w:hAnsi="Bookman Old Style" w:cs="Arial"/>
                <w:sz w:val="24"/>
                <w:szCs w:val="24"/>
              </w:rPr>
              <w:t>Republik</w:t>
            </w:r>
            <w:proofErr w:type="spellEnd"/>
            <w:r w:rsidR="00DB341C">
              <w:rPr>
                <w:rFonts w:ascii="Bookman Old Style" w:hAnsi="Bookman Old Style" w:cs="Arial"/>
                <w:sz w:val="24"/>
                <w:szCs w:val="24"/>
              </w:rPr>
              <w:t xml:space="preserve"> Indonesia </w:t>
            </w:r>
            <w:proofErr w:type="spellStart"/>
            <w:r w:rsidR="00DB341C">
              <w:rPr>
                <w:rFonts w:ascii="Bookman Old Style" w:hAnsi="Bookman Old Style" w:cs="Arial"/>
                <w:sz w:val="24"/>
                <w:szCs w:val="24"/>
              </w:rPr>
              <w:t>Nomor</w:t>
            </w:r>
            <w:proofErr w:type="spellEnd"/>
            <w:r w:rsidR="00DB341C">
              <w:rPr>
                <w:rFonts w:ascii="Bookman Old Style" w:hAnsi="Bookman Old Style" w:cs="Arial"/>
                <w:sz w:val="24"/>
                <w:szCs w:val="24"/>
              </w:rPr>
              <w:t xml:space="preserve"> 4614)</w:t>
            </w:r>
            <w:r w:rsidRPr="00AF6F20">
              <w:rPr>
                <w:rFonts w:ascii="Bookman Old Style" w:hAnsi="Bookman Old Style" w:cs="Arial"/>
                <w:sz w:val="24"/>
                <w:szCs w:val="24"/>
              </w:rPr>
              <w:t>;</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3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2007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Laporan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Penyelenggaraan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Pemerintahan</w:t>
            </w:r>
            <w:proofErr w:type="spellEnd"/>
            <w:r w:rsidRPr="00AF6F20">
              <w:rPr>
                <w:rFonts w:ascii="Bookman Old Style" w:hAnsi="Bookman Old Style" w:cs="Arial"/>
                <w:sz w:val="24"/>
                <w:szCs w:val="24"/>
              </w:rPr>
              <w:t xml:space="preserve"> Daerah </w:t>
            </w:r>
            <w:proofErr w:type="spellStart"/>
            <w:r w:rsidRPr="00AF6F20">
              <w:rPr>
                <w:rFonts w:ascii="Bookman Old Style" w:hAnsi="Bookman Old Style" w:cs="Arial"/>
                <w:sz w:val="24"/>
                <w:szCs w:val="24"/>
              </w:rPr>
              <w:t>kepada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Laporan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Keterangan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Pertanggungjawaban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Walikota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kepada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Dewan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Perwakilan</w:t>
            </w:r>
            <w:proofErr w:type="spellEnd"/>
            <w:r w:rsidRPr="00AF6F20">
              <w:rPr>
                <w:rFonts w:ascii="Bookman Old Style" w:hAnsi="Bookman Old Style" w:cs="Arial"/>
                <w:sz w:val="24"/>
                <w:szCs w:val="24"/>
              </w:rPr>
              <w:t xml:space="preserve"> Rakyat Daerah, </w:t>
            </w:r>
            <w:proofErr w:type="spellStart"/>
            <w:r w:rsidRPr="00AF6F20">
              <w:rPr>
                <w:rFonts w:ascii="Bookman Old Style" w:hAnsi="Bookman Old Style" w:cs="Arial"/>
                <w:sz w:val="24"/>
                <w:szCs w:val="24"/>
              </w:rPr>
              <w:t>dan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Informasi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Laporan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Penyelenggaraan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Pemerintahan</w:t>
            </w:r>
            <w:proofErr w:type="spellEnd"/>
            <w:r w:rsidRPr="00AF6F20">
              <w:rPr>
                <w:rFonts w:ascii="Bookman Old Style" w:hAnsi="Bookman Old Style" w:cs="Arial"/>
                <w:sz w:val="24"/>
                <w:szCs w:val="24"/>
              </w:rPr>
              <w:t xml:space="preserve"> Daerah  </w:t>
            </w:r>
            <w:proofErr w:type="spellStart"/>
            <w:r w:rsidRPr="00AF6F20">
              <w:rPr>
                <w:rFonts w:ascii="Bookman Old Style" w:hAnsi="Bookman Old Style" w:cs="Arial"/>
                <w:sz w:val="24"/>
                <w:szCs w:val="24"/>
              </w:rPr>
              <w:t>kepada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Masyarakat</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2007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19, </w:t>
            </w:r>
            <w:proofErr w:type="spellStart"/>
            <w:r w:rsidRPr="00AF6F20">
              <w:rPr>
                <w:rFonts w:ascii="Bookman Old Style" w:hAnsi="Bookman Old Style" w:cs="Arial"/>
                <w:sz w:val="24"/>
                <w:szCs w:val="24"/>
              </w:rPr>
              <w:t>Tambahan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w:t>
            </w:r>
            <w:r w:rsidR="00DB341C">
              <w:rPr>
                <w:rFonts w:ascii="Bookman Old Style" w:hAnsi="Bookman Old Style" w:cs="Arial"/>
                <w:sz w:val="24"/>
                <w:szCs w:val="24"/>
              </w:rPr>
              <w:t xml:space="preserve"> </w:t>
            </w:r>
            <w:proofErr w:type="spellStart"/>
            <w:r w:rsidR="00DB341C">
              <w:rPr>
                <w:rFonts w:ascii="Bookman Old Style" w:hAnsi="Bookman Old Style" w:cs="Arial"/>
                <w:sz w:val="24"/>
                <w:szCs w:val="24"/>
              </w:rPr>
              <w:t>Republik</w:t>
            </w:r>
            <w:proofErr w:type="spellEnd"/>
            <w:r w:rsidR="00DB341C">
              <w:rPr>
                <w:rFonts w:ascii="Bookman Old Style" w:hAnsi="Bookman Old Style" w:cs="Arial"/>
                <w:sz w:val="24"/>
                <w:szCs w:val="24"/>
              </w:rPr>
              <w:t xml:space="preserve"> Indonesia </w:t>
            </w:r>
            <w:proofErr w:type="spellStart"/>
            <w:r w:rsidR="00DB341C">
              <w:rPr>
                <w:rFonts w:ascii="Bookman Old Style" w:hAnsi="Bookman Old Style" w:cs="Arial"/>
                <w:sz w:val="24"/>
                <w:szCs w:val="24"/>
              </w:rPr>
              <w:t>Nomor</w:t>
            </w:r>
            <w:proofErr w:type="spellEnd"/>
            <w:r w:rsidR="00DB341C">
              <w:rPr>
                <w:rFonts w:ascii="Bookman Old Style" w:hAnsi="Bookman Old Style" w:cs="Arial"/>
                <w:sz w:val="24"/>
                <w:szCs w:val="24"/>
              </w:rPr>
              <w:t xml:space="preserve"> 4693)</w:t>
            </w:r>
            <w:r w:rsidRPr="00AF6F20">
              <w:rPr>
                <w:rFonts w:ascii="Bookman Old Style" w:hAnsi="Bookman Old Style" w:cs="Arial"/>
                <w:sz w:val="24"/>
                <w:szCs w:val="24"/>
              </w:rPr>
              <w:t>;</w:t>
            </w:r>
          </w:p>
        </w:tc>
      </w:tr>
      <w:tr w:rsidR="003A11FE" w:rsidRPr="00AF6F20" w:rsidTr="00DB341C">
        <w:trPr>
          <w:trHeight w:val="1002"/>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38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2007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Pembagian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Urusan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Antara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Pemerintahan</w:t>
            </w:r>
            <w:proofErr w:type="spellEnd"/>
            <w:r w:rsidRPr="00AF6F20">
              <w:rPr>
                <w:rFonts w:ascii="Bookman Old Style" w:hAnsi="Bookman Old Style" w:cs="Arial"/>
                <w:sz w:val="24"/>
                <w:szCs w:val="24"/>
              </w:rPr>
              <w:t xml:space="preserve"> Daerah </w:t>
            </w:r>
            <w:proofErr w:type="spellStart"/>
            <w:r w:rsidRPr="00AF6F20">
              <w:rPr>
                <w:rFonts w:ascii="Bookman Old Style" w:hAnsi="Bookman Old Style" w:cs="Arial"/>
                <w:sz w:val="24"/>
                <w:szCs w:val="24"/>
              </w:rPr>
              <w:t>Provinsi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Pemerintahan</w:t>
            </w:r>
            <w:proofErr w:type="spellEnd"/>
            <w:r w:rsidRPr="00AF6F20">
              <w:rPr>
                <w:rFonts w:ascii="Bookman Old Style" w:hAnsi="Bookman Old Style" w:cs="Arial"/>
                <w:sz w:val="24"/>
                <w:szCs w:val="24"/>
              </w:rPr>
              <w:t xml:space="preserve"> Daerah </w:t>
            </w:r>
            <w:proofErr w:type="spellStart"/>
            <w:r w:rsidRPr="00AF6F20">
              <w:rPr>
                <w:rFonts w:ascii="Bookman Old Style" w:hAnsi="Bookman Old Style" w:cs="Arial"/>
                <w:sz w:val="24"/>
                <w:szCs w:val="24"/>
              </w:rPr>
              <w:lastRenderedPageBreak/>
              <w:t>Kabupaten</w:t>
            </w:r>
            <w:proofErr w:type="spellEnd"/>
            <w:r w:rsidRPr="00AF6F20">
              <w:rPr>
                <w:rFonts w:ascii="Bookman Old Style" w:hAnsi="Bookman Old Style" w:cs="Arial"/>
                <w:sz w:val="24"/>
                <w:szCs w:val="24"/>
              </w:rPr>
              <w:t>/Kota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2007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82, </w:t>
            </w:r>
            <w:proofErr w:type="spellStart"/>
            <w:r w:rsidRPr="00AF6F20">
              <w:rPr>
                <w:rFonts w:ascii="Bookman Old Style" w:hAnsi="Bookman Old Style" w:cs="Arial"/>
                <w:sz w:val="24"/>
                <w:szCs w:val="24"/>
              </w:rPr>
              <w:t>Tambahan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4737);</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41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2007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Organisasi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Perangkat</w:t>
            </w:r>
            <w:proofErr w:type="spellEnd"/>
            <w:r w:rsidRPr="00AF6F20">
              <w:rPr>
                <w:rFonts w:ascii="Bookman Old Style" w:hAnsi="Bookman Old Style" w:cs="Arial"/>
                <w:sz w:val="24"/>
                <w:szCs w:val="24"/>
              </w:rPr>
              <w:t xml:space="preserve"> Daerah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2007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89, </w:t>
            </w:r>
            <w:proofErr w:type="spellStart"/>
            <w:r w:rsidRPr="00AF6F20">
              <w:rPr>
                <w:rFonts w:ascii="Bookman Old Style" w:hAnsi="Bookman Old Style" w:cs="Arial"/>
                <w:sz w:val="24"/>
                <w:szCs w:val="24"/>
              </w:rPr>
              <w:t>Tambahan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4741);</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EC6981" w:rsidRPr="00AF6F20" w:rsidRDefault="003A11FE" w:rsidP="00DB341C">
            <w:pPr>
              <w:spacing w:after="80" w:line="276" w:lineRule="auto"/>
              <w:ind w:left="28"/>
              <w:jc w:val="both"/>
              <w:rPr>
                <w:rFonts w:ascii="Bookman Old Style" w:hAnsi="Bookman Old Style" w:cs="Arial"/>
                <w:sz w:val="24"/>
                <w:szCs w:val="24"/>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5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2009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Bantuan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Keuangan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Kepada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Partai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Politik</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4972) </w:t>
            </w:r>
            <w:proofErr w:type="spellStart"/>
            <w:r w:rsidRPr="00AF6F20">
              <w:rPr>
                <w:rFonts w:ascii="Bookman Old Style" w:hAnsi="Bookman Old Style" w:cs="Arial"/>
                <w:sz w:val="24"/>
                <w:szCs w:val="24"/>
              </w:rPr>
              <w:t>sebagaimana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telah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diubah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dengan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83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2012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2012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195, </w:t>
            </w:r>
            <w:proofErr w:type="spellStart"/>
            <w:r w:rsidRPr="00AF6F20">
              <w:rPr>
                <w:rFonts w:ascii="Bookman Old Style" w:hAnsi="Bookman Old Style" w:cs="Arial"/>
                <w:sz w:val="24"/>
                <w:szCs w:val="24"/>
              </w:rPr>
              <w:t>Tambahan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5351);</w:t>
            </w:r>
          </w:p>
        </w:tc>
      </w:tr>
      <w:tr w:rsidR="003A11FE" w:rsidRPr="00AF6F20" w:rsidTr="00D32B82">
        <w:trPr>
          <w:trHeight w:val="573"/>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69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2010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Tata Cara </w:t>
            </w:r>
            <w:proofErr w:type="spellStart"/>
            <w:r w:rsidRPr="00AF6F20">
              <w:rPr>
                <w:rFonts w:ascii="Bookman Old Style" w:hAnsi="Bookman Old Style" w:cs="Arial"/>
                <w:sz w:val="24"/>
                <w:szCs w:val="24"/>
              </w:rPr>
              <w:t>Pemberian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Pemanfaatan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Insentif</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Pemungutan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Pajak</w:t>
            </w:r>
            <w:proofErr w:type="spellEnd"/>
            <w:r w:rsidRPr="00AF6F20">
              <w:rPr>
                <w:rFonts w:ascii="Bookman Old Style" w:hAnsi="Bookman Old Style" w:cs="Arial"/>
                <w:sz w:val="24"/>
                <w:szCs w:val="24"/>
              </w:rPr>
              <w:t xml:space="preserve"> Daerah </w:t>
            </w:r>
            <w:proofErr w:type="spellStart"/>
            <w:r w:rsidRPr="00AF6F20">
              <w:rPr>
                <w:rFonts w:ascii="Bookman Old Style" w:hAnsi="Bookman Old Style" w:cs="Arial"/>
                <w:sz w:val="24"/>
                <w:szCs w:val="24"/>
              </w:rPr>
              <w:t>dan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Retribusi</w:t>
            </w:r>
            <w:proofErr w:type="spellEnd"/>
            <w:r w:rsidRPr="00AF6F20">
              <w:rPr>
                <w:rFonts w:ascii="Bookman Old Style" w:hAnsi="Bookman Old Style" w:cs="Arial"/>
                <w:sz w:val="24"/>
                <w:szCs w:val="24"/>
              </w:rPr>
              <w:t xml:space="preserve"> Daerah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2010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119, </w:t>
            </w:r>
            <w:proofErr w:type="spellStart"/>
            <w:r w:rsidRPr="00AF6F20">
              <w:rPr>
                <w:rFonts w:ascii="Bookman Old Style" w:hAnsi="Bookman Old Style" w:cs="Arial"/>
                <w:sz w:val="24"/>
                <w:szCs w:val="24"/>
              </w:rPr>
              <w:t>Tambahan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5161);</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71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2010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Standar</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Akuntansi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2010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123</w:t>
            </w:r>
            <w:r w:rsidRPr="00AF6F20">
              <w:rPr>
                <w:rFonts w:ascii="Bookman Old Style" w:hAnsi="Bookman Old Style"/>
                <w:sz w:val="24"/>
                <w:szCs w:val="24"/>
              </w:rPr>
              <w:t>,</w:t>
            </w:r>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Tambahan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5165);</w:t>
            </w:r>
          </w:p>
        </w:tc>
      </w:tr>
      <w:tr w:rsidR="003A11FE" w:rsidRPr="00AF6F20" w:rsidTr="00302E7E">
        <w:trPr>
          <w:trHeight w:val="1070"/>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rPr>
            </w:pPr>
            <w:r w:rsidRPr="00AF6F20">
              <w:rPr>
                <w:rFonts w:ascii="Bookman Old Style" w:hAnsi="Bookman Old Style" w:cs="Arial"/>
                <w:sz w:val="24"/>
                <w:szCs w:val="24"/>
                <w:lang w:val="sv-SE"/>
              </w:rPr>
              <w:t xml:space="preserve">Peraturan Pemerintah Nomor 30 Tahun 2011 tentang Pinjaman Daerah (Lembaran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r w:rsidRPr="00AF6F20">
              <w:rPr>
                <w:rFonts w:ascii="Bookman Old Style" w:hAnsi="Bookman Old Style" w:cs="Arial"/>
                <w:sz w:val="24"/>
                <w:szCs w:val="24"/>
                <w:lang w:val="sv-SE"/>
              </w:rPr>
              <w:t>Tahun 2011 Nomor 59) ;</w:t>
            </w:r>
          </w:p>
        </w:tc>
      </w:tr>
      <w:tr w:rsidR="003A11FE" w:rsidRPr="00AF6F20" w:rsidTr="00302E7E">
        <w:trPr>
          <w:trHeight w:val="9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rPr>
            </w:pPr>
            <w:r w:rsidRPr="00AF6F20">
              <w:rPr>
                <w:rFonts w:ascii="Bookman Old Style" w:hAnsi="Bookman Old Style" w:cs="Arial"/>
                <w:sz w:val="24"/>
                <w:szCs w:val="24"/>
                <w:lang w:val="sv-SE"/>
              </w:rPr>
              <w:t xml:space="preserve">Peraturan Pemerintah Nomor 2 Tahun 2012 tentang Hibah Daerah (Lembaran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r w:rsidRPr="00AF6F20">
              <w:rPr>
                <w:rFonts w:ascii="Bookman Old Style" w:hAnsi="Bookman Old Style" w:cs="Arial"/>
                <w:sz w:val="24"/>
                <w:szCs w:val="24"/>
                <w:lang w:val="sv-SE"/>
              </w:rPr>
              <w:t>Tahun 2012 Nomor 5) ;</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101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2012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Penerima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Bantuan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Iuran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Jaminan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Kesehatan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2012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264, </w:t>
            </w:r>
            <w:proofErr w:type="spellStart"/>
            <w:r w:rsidRPr="00AF6F20">
              <w:rPr>
                <w:rFonts w:ascii="Bookman Old Style" w:hAnsi="Bookman Old Style" w:cs="Arial"/>
                <w:sz w:val="24"/>
                <w:szCs w:val="24"/>
              </w:rPr>
              <w:t>Tambahan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5372);</w:t>
            </w:r>
          </w:p>
        </w:tc>
      </w:tr>
      <w:tr w:rsidR="003A11FE" w:rsidRPr="00AF6F20" w:rsidTr="00D32B82">
        <w:trPr>
          <w:trHeight w:val="845"/>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27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2014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Pengelolaan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Barang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Milik</w:t>
            </w:r>
            <w:proofErr w:type="spellEnd"/>
            <w:r w:rsidRPr="00AF6F20">
              <w:rPr>
                <w:rFonts w:ascii="Bookman Old Style" w:hAnsi="Bookman Old Style" w:cs="Arial"/>
                <w:sz w:val="24"/>
                <w:szCs w:val="24"/>
              </w:rPr>
              <w:t xml:space="preserve"> Negara/Daerah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2014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92, </w:t>
            </w:r>
            <w:proofErr w:type="spellStart"/>
            <w:r w:rsidRPr="00AF6F20">
              <w:rPr>
                <w:rFonts w:ascii="Bookman Old Style" w:hAnsi="Bookman Old Style" w:cs="Arial"/>
                <w:sz w:val="24"/>
                <w:szCs w:val="24"/>
              </w:rPr>
              <w:t>Tambahan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5533);</w:t>
            </w:r>
          </w:p>
        </w:tc>
      </w:tr>
      <w:tr w:rsidR="003A11FE" w:rsidRPr="00AF6F20" w:rsidTr="00D32B82">
        <w:trPr>
          <w:trHeight w:val="1001"/>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Presiden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108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2007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Tunjangan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Kependidikan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Bagi</w:t>
            </w:r>
            <w:proofErr w:type="spellEnd"/>
            <w:r w:rsidRPr="00AF6F20">
              <w:rPr>
                <w:rFonts w:ascii="Bookman Old Style" w:hAnsi="Bookman Old Style" w:cs="Arial"/>
                <w:sz w:val="24"/>
                <w:szCs w:val="24"/>
              </w:rPr>
              <w:t xml:space="preserve"> Guru, </w:t>
            </w:r>
            <w:proofErr w:type="spellStart"/>
            <w:r w:rsidRPr="00AF6F20">
              <w:rPr>
                <w:rFonts w:ascii="Bookman Old Style" w:hAnsi="Bookman Old Style" w:cs="Arial"/>
                <w:sz w:val="24"/>
                <w:szCs w:val="24"/>
              </w:rPr>
              <w:t>Kepala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Sekolah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Pengawas</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Penilik</w:t>
            </w:r>
            <w:proofErr w:type="spellEnd"/>
            <w:r w:rsidRPr="00AF6F20">
              <w:rPr>
                <w:rFonts w:ascii="Bookman Old Style" w:hAnsi="Bookman Old Style" w:cs="Arial"/>
                <w:sz w:val="24"/>
                <w:szCs w:val="24"/>
              </w:rPr>
              <w:t>;</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Presiden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71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2012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Penyelenggaraan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Pengadaan</w:t>
            </w:r>
            <w:proofErr w:type="spellEnd"/>
            <w:r w:rsidRPr="00AF6F20">
              <w:rPr>
                <w:rFonts w:ascii="Bookman Old Style" w:hAnsi="Bookman Old Style" w:cs="Arial"/>
                <w:sz w:val="24"/>
                <w:szCs w:val="24"/>
              </w:rPr>
              <w:t xml:space="preserve"> Tanah </w:t>
            </w:r>
            <w:proofErr w:type="spellStart"/>
            <w:r w:rsidRPr="00AF6F20">
              <w:rPr>
                <w:rFonts w:ascii="Bookman Old Style" w:hAnsi="Bookman Old Style" w:cs="Arial"/>
                <w:sz w:val="24"/>
                <w:szCs w:val="24"/>
              </w:rPr>
              <w:t>Bagi</w:t>
            </w:r>
            <w:proofErr w:type="spellEnd"/>
            <w:r w:rsidRPr="00AF6F20">
              <w:rPr>
                <w:rFonts w:ascii="Bookman Old Style" w:hAnsi="Bookman Old Style" w:cs="Arial"/>
                <w:sz w:val="24"/>
                <w:szCs w:val="24"/>
              </w:rPr>
              <w:t xml:space="preserve"> Pembangunan </w:t>
            </w:r>
            <w:proofErr w:type="spellStart"/>
            <w:r w:rsidRPr="00AF6F20">
              <w:rPr>
                <w:rFonts w:ascii="Bookman Old Style" w:hAnsi="Bookman Old Style" w:cs="Arial"/>
                <w:sz w:val="24"/>
                <w:szCs w:val="24"/>
              </w:rPr>
              <w:t>Untuk</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Kepentingan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Umum</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sebagaimana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telah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diubah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dengan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Presiden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40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2014;</w:t>
            </w:r>
          </w:p>
        </w:tc>
      </w:tr>
      <w:tr w:rsidR="003A11FE" w:rsidRPr="00AF6F20" w:rsidTr="00D32B82">
        <w:trPr>
          <w:trHeight w:val="1040"/>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Presiden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12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2013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Jaminan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Kesehatan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sebagaimana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telah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diubah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dengan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Presiden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111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2013;</w:t>
            </w:r>
          </w:p>
        </w:tc>
      </w:tr>
      <w:tr w:rsidR="003A11FE" w:rsidRPr="00AF6F20" w:rsidTr="00D32B82">
        <w:trPr>
          <w:trHeight w:val="1040"/>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Presiden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32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2014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Pengelolaan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Pemanfaatan</w:t>
            </w:r>
            <w:proofErr w:type="spellEnd"/>
            <w:r w:rsidRPr="00AF6F20">
              <w:rPr>
                <w:rFonts w:ascii="Bookman Old Style" w:hAnsi="Bookman Old Style" w:cs="Arial"/>
                <w:sz w:val="24"/>
                <w:szCs w:val="24"/>
              </w:rPr>
              <w:t xml:space="preserve"> Dana </w:t>
            </w:r>
            <w:proofErr w:type="spellStart"/>
            <w:r w:rsidRPr="00AF6F20">
              <w:rPr>
                <w:rFonts w:ascii="Bookman Old Style" w:hAnsi="Bookman Old Style" w:cs="Arial"/>
                <w:sz w:val="24"/>
                <w:szCs w:val="24"/>
              </w:rPr>
              <w:t>Kapitasi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Jaminan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Kesehatan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Nasional</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Pada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Fasilitas</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Kesehatan</w:t>
            </w:r>
            <w:proofErr w:type="spellEnd"/>
            <w:r w:rsidRPr="00AF6F20">
              <w:rPr>
                <w:rFonts w:ascii="Bookman Old Style" w:hAnsi="Bookman Old Style" w:cs="Arial"/>
                <w:sz w:val="24"/>
                <w:szCs w:val="24"/>
              </w:rPr>
              <w:t xml:space="preserve"> Tingkat </w:t>
            </w:r>
            <w:proofErr w:type="spellStart"/>
            <w:r w:rsidRPr="00AF6F20">
              <w:rPr>
                <w:rFonts w:ascii="Bookman Old Style" w:hAnsi="Bookman Old Style" w:cs="Arial"/>
                <w:sz w:val="24"/>
                <w:szCs w:val="24"/>
              </w:rPr>
              <w:t>Pertama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Milik</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Pemerintah</w:t>
            </w:r>
            <w:proofErr w:type="spellEnd"/>
            <w:r w:rsidRPr="00AF6F20">
              <w:rPr>
                <w:rFonts w:ascii="Bookman Old Style" w:hAnsi="Bookman Old Style" w:cs="Arial"/>
                <w:sz w:val="24"/>
                <w:szCs w:val="24"/>
              </w:rPr>
              <w:t xml:space="preserve"> Daerah;</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Presiden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87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2014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Pelaksanaan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Undang-Undang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12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2011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Pembentukan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Perundang-Undangan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2014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92, </w:t>
            </w:r>
            <w:proofErr w:type="spellStart"/>
            <w:r w:rsidRPr="00AF6F20">
              <w:rPr>
                <w:rFonts w:ascii="Bookman Old Style" w:hAnsi="Bookman Old Style" w:cs="Arial"/>
                <w:sz w:val="24"/>
                <w:szCs w:val="24"/>
              </w:rPr>
              <w:t>Tambahan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5533);</w:t>
            </w:r>
          </w:p>
        </w:tc>
      </w:tr>
      <w:tr w:rsidR="003A11FE" w:rsidRPr="00AF6F20" w:rsidTr="00AF6F20">
        <w:trPr>
          <w:trHeight w:val="1078"/>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EC6981" w:rsidRPr="00AF6F20" w:rsidRDefault="003A11FE" w:rsidP="00AF6F20">
            <w:pPr>
              <w:spacing w:after="80" w:line="276" w:lineRule="auto"/>
              <w:ind w:left="29"/>
              <w:jc w:val="both"/>
              <w:rPr>
                <w:rFonts w:ascii="Bookman Old Style" w:hAnsi="Bookman Old Style" w:cs="Arial"/>
                <w:sz w:val="24"/>
                <w:szCs w:val="24"/>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Presiden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162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2014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Rincian</w:t>
            </w:r>
            <w:proofErr w:type="spellEnd"/>
            <w:r w:rsidRPr="00AF6F20">
              <w:rPr>
                <w:rFonts w:ascii="Bookman Old Style" w:hAnsi="Bookman Old Style" w:cs="Arial"/>
                <w:sz w:val="24"/>
                <w:szCs w:val="24"/>
              </w:rPr>
              <w:t xml:space="preserve"> APBN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Anggaran</w:t>
            </w:r>
            <w:proofErr w:type="spellEnd"/>
            <w:r w:rsidRPr="00AF6F20">
              <w:rPr>
                <w:rFonts w:ascii="Bookman Old Style" w:hAnsi="Bookman Old Style" w:cs="Arial"/>
                <w:sz w:val="24"/>
                <w:szCs w:val="24"/>
              </w:rPr>
              <w:t xml:space="preserve"> 2015 (</w:t>
            </w:r>
            <w:proofErr w:type="spellStart"/>
            <w:r w:rsidRPr="00AF6F20">
              <w:rPr>
                <w:rFonts w:ascii="Bookman Old Style" w:hAnsi="Bookman Old Style" w:cs="Arial"/>
                <w:sz w:val="24"/>
                <w:szCs w:val="24"/>
              </w:rPr>
              <w:t>Lembaran</w:t>
            </w:r>
            <w:proofErr w:type="spellEnd"/>
            <w:r w:rsidRPr="00AF6F20">
              <w:rPr>
                <w:rFonts w:ascii="Bookman Old Style" w:hAnsi="Bookman Old Style" w:cs="Arial"/>
                <w:sz w:val="24"/>
                <w:szCs w:val="24"/>
              </w:rPr>
              <w:t xml:space="preserve"> Negara </w:t>
            </w:r>
            <w:proofErr w:type="spellStart"/>
            <w:r w:rsidRPr="00AF6F20">
              <w:rPr>
                <w:rFonts w:ascii="Bookman Old Style" w:hAnsi="Bookman Old Style" w:cs="Arial"/>
                <w:sz w:val="24"/>
                <w:szCs w:val="24"/>
              </w:rPr>
              <w:t>Republik</w:t>
            </w:r>
            <w:proofErr w:type="spellEnd"/>
            <w:r w:rsidRPr="00AF6F20">
              <w:rPr>
                <w:rFonts w:ascii="Bookman Old Style" w:hAnsi="Bookman Old Style" w:cs="Arial"/>
                <w:sz w:val="24"/>
                <w:szCs w:val="24"/>
              </w:rPr>
              <w:t xml:space="preserve"> Indonesia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2014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334);</w:t>
            </w:r>
          </w:p>
        </w:tc>
      </w:tr>
      <w:tr w:rsidR="003A11FE" w:rsidRPr="00AF6F20" w:rsidTr="00D32B82">
        <w:trPr>
          <w:trHeight w:val="561"/>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EC6981">
            <w:pPr>
              <w:spacing w:after="120" w:line="276" w:lineRule="auto"/>
              <w:ind w:left="28"/>
              <w:jc w:val="both"/>
              <w:rPr>
                <w:rFonts w:ascii="Bookman Old Style" w:hAnsi="Bookman Old Style" w:cs="Arial"/>
                <w:sz w:val="24"/>
                <w:szCs w:val="24"/>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Menteri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Dalam</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Negeri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13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2006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Pedoman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Pengelolaan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Keuangan</w:t>
            </w:r>
            <w:proofErr w:type="spellEnd"/>
            <w:r w:rsidRPr="00AF6F20">
              <w:rPr>
                <w:rFonts w:ascii="Bookman Old Style" w:hAnsi="Bookman Old Style" w:cs="Arial"/>
                <w:sz w:val="24"/>
                <w:szCs w:val="24"/>
              </w:rPr>
              <w:t xml:space="preserve"> Daerah </w:t>
            </w:r>
            <w:proofErr w:type="spellStart"/>
            <w:r w:rsidRPr="00AF6F20">
              <w:rPr>
                <w:rFonts w:ascii="Bookman Old Style" w:hAnsi="Bookman Old Style" w:cs="Arial"/>
                <w:sz w:val="24"/>
                <w:szCs w:val="24"/>
              </w:rPr>
              <w:t>sebagaimana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telah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diubah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beberapa</w:t>
            </w:r>
            <w:proofErr w:type="spellEnd"/>
            <w:r w:rsidRPr="00AF6F20">
              <w:rPr>
                <w:rFonts w:ascii="Bookman Old Style" w:hAnsi="Bookman Old Style" w:cs="Arial"/>
                <w:sz w:val="24"/>
                <w:szCs w:val="24"/>
              </w:rPr>
              <w:t xml:space="preserve"> kali </w:t>
            </w:r>
            <w:proofErr w:type="spellStart"/>
            <w:r w:rsidRPr="00AF6F20">
              <w:rPr>
                <w:rFonts w:ascii="Bookman Old Style" w:hAnsi="Bookman Old Style" w:cs="Arial"/>
                <w:sz w:val="24"/>
                <w:szCs w:val="24"/>
              </w:rPr>
              <w:t>terakhir</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dengan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Menteri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Dalam</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Negeri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21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2011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Perubahan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kedua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Atas</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Menteri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Dalam</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Negeri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13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2006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Pedoman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Pengelolaan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Keuangan</w:t>
            </w:r>
            <w:proofErr w:type="spellEnd"/>
            <w:r w:rsidRPr="00AF6F20">
              <w:rPr>
                <w:rFonts w:ascii="Bookman Old Style" w:hAnsi="Bookman Old Style" w:cs="Arial"/>
                <w:sz w:val="24"/>
                <w:szCs w:val="24"/>
              </w:rPr>
              <w:t xml:space="preserve"> Daerah;</w:t>
            </w:r>
          </w:p>
        </w:tc>
      </w:tr>
      <w:tr w:rsidR="003A11FE" w:rsidRPr="00AF6F20" w:rsidTr="00D32B82">
        <w:trPr>
          <w:trHeight w:val="128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8"/>
              <w:jc w:val="both"/>
              <w:rPr>
                <w:rFonts w:ascii="Bookman Old Style" w:hAnsi="Bookman Old Style" w:cs="Arial"/>
                <w:sz w:val="24"/>
                <w:szCs w:val="24"/>
              </w:rPr>
            </w:pP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Menteri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Dalam</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Negeri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32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2011 </w:t>
            </w:r>
            <w:proofErr w:type="spellStart"/>
            <w:r w:rsidRPr="00AF6F20">
              <w:rPr>
                <w:rFonts w:ascii="Bookman Old Style" w:hAnsi="Bookman Old Style" w:cs="Arial"/>
                <w:sz w:val="24"/>
                <w:szCs w:val="24"/>
              </w:rPr>
              <w:t>tentang</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Pedoman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Pemberian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Hibah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Bantuan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Sosial</w:t>
            </w:r>
            <w:proofErr w:type="spellEnd"/>
            <w:r w:rsidRPr="00AF6F20">
              <w:rPr>
                <w:rFonts w:ascii="Bookman Old Style" w:hAnsi="Bookman Old Style" w:cs="Arial"/>
                <w:sz w:val="24"/>
                <w:szCs w:val="24"/>
              </w:rPr>
              <w:t xml:space="preserve"> Yang </w:t>
            </w:r>
            <w:proofErr w:type="spellStart"/>
            <w:r w:rsidRPr="00AF6F20">
              <w:rPr>
                <w:rFonts w:ascii="Bookman Old Style" w:hAnsi="Bookman Old Style" w:cs="Arial"/>
                <w:sz w:val="24"/>
                <w:szCs w:val="24"/>
              </w:rPr>
              <w:t>Bersumber</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dari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Anggaran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Pendapatan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Belanja</w:t>
            </w:r>
            <w:proofErr w:type="spellEnd"/>
            <w:r w:rsidRPr="00AF6F20">
              <w:rPr>
                <w:rFonts w:ascii="Bookman Old Style" w:hAnsi="Bookman Old Style" w:cs="Arial"/>
                <w:sz w:val="24"/>
                <w:szCs w:val="24"/>
              </w:rPr>
              <w:t xml:space="preserve"> Daerah </w:t>
            </w:r>
            <w:proofErr w:type="spellStart"/>
            <w:r w:rsidRPr="00AF6F20">
              <w:rPr>
                <w:rFonts w:ascii="Bookman Old Style" w:hAnsi="Bookman Old Style" w:cs="Arial"/>
                <w:sz w:val="24"/>
                <w:szCs w:val="24"/>
              </w:rPr>
              <w:t>sebagaimana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telah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diubah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dengan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Menteri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Dalam</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Negeri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Nomor</w:t>
            </w:r>
            <w:proofErr w:type="spellEnd"/>
            <w:r w:rsidRPr="00AF6F20">
              <w:rPr>
                <w:rFonts w:ascii="Bookman Old Style" w:hAnsi="Bookman Old Style" w:cs="Arial"/>
                <w:sz w:val="24"/>
                <w:szCs w:val="24"/>
              </w:rPr>
              <w:t xml:space="preserve"> 39 </w:t>
            </w:r>
            <w:proofErr w:type="spellStart"/>
            <w:r w:rsidRPr="00AF6F20">
              <w:rPr>
                <w:rFonts w:ascii="Bookman Old Style" w:hAnsi="Bookman Old Style" w:cs="Arial"/>
                <w:sz w:val="24"/>
                <w:szCs w:val="24"/>
              </w:rPr>
              <w:t>Tahun</w:t>
            </w:r>
            <w:proofErr w:type="spellEnd"/>
            <w:r w:rsidRPr="00AF6F20">
              <w:rPr>
                <w:rFonts w:ascii="Bookman Old Style" w:hAnsi="Bookman Old Style" w:cs="Arial"/>
                <w:sz w:val="24"/>
                <w:szCs w:val="24"/>
              </w:rPr>
              <w:t xml:space="preserve"> 2012;</w:t>
            </w:r>
          </w:p>
        </w:tc>
      </w:tr>
      <w:tr w:rsidR="003A11FE" w:rsidRPr="00AF6F20" w:rsidTr="00D32B82">
        <w:trPr>
          <w:trHeight w:val="698"/>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8"/>
              <w:jc w:val="both"/>
              <w:rPr>
                <w:rFonts w:ascii="Bookman Old Style" w:hAnsi="Bookman Old Style" w:cs="Arial"/>
                <w:sz w:val="24"/>
                <w:szCs w:val="24"/>
                <w:lang w:val="sv-SE"/>
              </w:rPr>
            </w:pPr>
            <w:r w:rsidRPr="00AF6F20">
              <w:rPr>
                <w:rFonts w:ascii="Bookman Old Style" w:hAnsi="Bookman Old Style" w:cs="Arial"/>
                <w:sz w:val="24"/>
                <w:szCs w:val="24"/>
                <w:lang w:val="sv-SE"/>
              </w:rPr>
              <w:t>Peraturan Menteri Dalam Negeri Nomor 53 Tahun 2011 tentang Pembentukan Produk Hukum Daerah;</w:t>
            </w:r>
          </w:p>
        </w:tc>
      </w:tr>
      <w:tr w:rsidR="003A11FE" w:rsidRPr="00AF6F20" w:rsidTr="00D32B82">
        <w:trPr>
          <w:trHeight w:val="851"/>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8"/>
              <w:jc w:val="both"/>
              <w:rPr>
                <w:rFonts w:ascii="Bookman Old Style" w:hAnsi="Bookman Old Style" w:cs="Arial"/>
                <w:sz w:val="24"/>
                <w:szCs w:val="24"/>
                <w:lang w:val="sv-SE"/>
              </w:rPr>
            </w:pPr>
            <w:r w:rsidRPr="00AF6F20">
              <w:rPr>
                <w:rFonts w:ascii="Bookman Old Style" w:hAnsi="Bookman Old Style" w:cs="Arial"/>
                <w:sz w:val="24"/>
                <w:szCs w:val="24"/>
                <w:lang w:val="sv-SE"/>
              </w:rPr>
              <w:t>Peraturan Menteri Dalam Negeri Nomor 37 Tahun 2014 tentang Pedoman Penyusunan Anggaran Pendapatan dan Belanja Daerah Tahun Anggaran 2015;</w:t>
            </w:r>
          </w:p>
        </w:tc>
      </w:tr>
      <w:tr w:rsidR="003A11FE" w:rsidRPr="00AF6F20" w:rsidTr="009A72C5">
        <w:trPr>
          <w:trHeight w:val="1615"/>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8"/>
              <w:jc w:val="both"/>
              <w:rPr>
                <w:rFonts w:ascii="Bookman Old Style" w:hAnsi="Bookman Old Style" w:cs="Arial"/>
                <w:sz w:val="24"/>
                <w:szCs w:val="24"/>
                <w:lang w:val="sv-SE"/>
              </w:rPr>
            </w:pPr>
            <w:r w:rsidRPr="00AF6F20">
              <w:rPr>
                <w:rFonts w:ascii="Bookman Old Style" w:hAnsi="Bookman Old Style" w:cs="Arial"/>
                <w:sz w:val="24"/>
                <w:szCs w:val="24"/>
                <w:lang w:val="sv-SE"/>
              </w:rPr>
              <w:t>Peraturan Menteri Kesehatan Nomor 19 Tahun 2014 tentang Penggunaan Dana Kapitasi Jaminan Kesehatan Nasional Untuk Jasa Pelayanan Kesehatan dan Dukungan Biaya Operasional Pada Fasilitas Kesehatan Tingkat Pertama Milik Pemerintah Daerah;</w:t>
            </w:r>
          </w:p>
        </w:tc>
      </w:tr>
      <w:tr w:rsidR="003A11FE" w:rsidRPr="00AF6F20" w:rsidTr="00AF6F20">
        <w:trPr>
          <w:trHeight w:val="435"/>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8"/>
              <w:jc w:val="both"/>
              <w:rPr>
                <w:rFonts w:ascii="Bookman Old Style" w:hAnsi="Bookman Old Style" w:cs="Arial"/>
                <w:sz w:val="24"/>
                <w:szCs w:val="24"/>
                <w:lang w:val="sv-SE"/>
              </w:rPr>
            </w:pPr>
            <w:r w:rsidRPr="00AF6F20">
              <w:rPr>
                <w:rFonts w:ascii="Bookman Old Style" w:hAnsi="Bookman Old Style" w:cs="Arial"/>
                <w:sz w:val="24"/>
                <w:szCs w:val="24"/>
                <w:lang w:val="sv-SE"/>
              </w:rPr>
              <w:t>Peraturan Daerah Kota Blitar Nomor 1 Tahun 2005 tentang  Kedudukan Protokoler dan Keuangan Pimpinan dan Anggota Dewan Perwakilan Rakyat Daerah Kota Blitar sebagaimana telah beberapa kali diubah terakhir dengan Peraturan Daerah Kota Blitar Nomor 10 Tahun 2007 tentang Perubahan Atas  Peraturan Daerah Kota Blitar Nomor 1 Tahun 2005 tentang  Kedudukan Protokoler dan Keuangan Pimpinan dan Anggota Dewan Perwakilan Rakyat Daerah Kota Blitar;</w:t>
            </w:r>
          </w:p>
        </w:tc>
      </w:tr>
      <w:tr w:rsidR="003A11FE" w:rsidRPr="00AF6F20" w:rsidTr="009A72C5">
        <w:trPr>
          <w:trHeight w:val="687"/>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8"/>
              <w:jc w:val="both"/>
              <w:rPr>
                <w:rFonts w:ascii="Bookman Old Style" w:hAnsi="Bookman Old Style" w:cs="Arial"/>
                <w:sz w:val="24"/>
                <w:szCs w:val="24"/>
                <w:lang w:val="sv-SE"/>
              </w:rPr>
            </w:pPr>
            <w:r w:rsidRPr="00AF6F20">
              <w:rPr>
                <w:rFonts w:ascii="Bookman Old Style" w:hAnsi="Bookman Old Style" w:cs="Arial"/>
                <w:sz w:val="24"/>
                <w:szCs w:val="24"/>
                <w:lang w:val="sv-SE"/>
              </w:rPr>
              <w:t>Peraturan Daerah Kota Blitar Nomor 18 Tahun 2007 tentang Pokok-pokok Pengelolaan Keuangan Daerah ;</w:t>
            </w:r>
          </w:p>
        </w:tc>
      </w:tr>
      <w:tr w:rsidR="003A11FE" w:rsidRPr="00AF6F20" w:rsidTr="00D32B82">
        <w:trPr>
          <w:trHeight w:val="789"/>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Peraturan Daerah Kota Blitar Nomor 2 Tahun 2010 tentang Rencana Pembangunan Jangka Panjang Daerah Kota Blitar Tahun 2005 - 2025 ;</w:t>
            </w:r>
          </w:p>
        </w:tc>
      </w:tr>
      <w:tr w:rsidR="003A11FE" w:rsidRPr="00AF6F20" w:rsidTr="00D32B82">
        <w:trPr>
          <w:trHeight w:val="777"/>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8"/>
              <w:jc w:val="both"/>
              <w:rPr>
                <w:rFonts w:ascii="Bookman Old Style" w:hAnsi="Bookman Old Style" w:cs="Arial"/>
                <w:sz w:val="24"/>
                <w:szCs w:val="24"/>
                <w:lang w:val="sv-SE"/>
              </w:rPr>
            </w:pPr>
            <w:r w:rsidRPr="00AF6F20">
              <w:rPr>
                <w:rFonts w:ascii="Bookman Old Style" w:hAnsi="Bookman Old Style" w:cs="Arial"/>
                <w:sz w:val="24"/>
                <w:szCs w:val="24"/>
                <w:lang w:val="sv-SE"/>
              </w:rPr>
              <w:t>Peraturan Daerah Kota Blitar Nomor 3 Tahun 2010 tentang Investasi Pemerintah Daerah;</w:t>
            </w:r>
          </w:p>
        </w:tc>
      </w:tr>
      <w:tr w:rsidR="003A11FE" w:rsidRPr="00AF6F20" w:rsidTr="009A72C5">
        <w:trPr>
          <w:trHeight w:val="583"/>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8"/>
              <w:jc w:val="both"/>
              <w:rPr>
                <w:rFonts w:ascii="Bookman Old Style" w:hAnsi="Bookman Old Style" w:cs="Arial"/>
                <w:sz w:val="24"/>
                <w:szCs w:val="24"/>
                <w:lang w:val="sv-SE"/>
              </w:rPr>
            </w:pPr>
            <w:r w:rsidRPr="00AF6F20">
              <w:rPr>
                <w:rFonts w:ascii="Bookman Old Style" w:hAnsi="Bookman Old Style" w:cs="Arial"/>
                <w:sz w:val="24"/>
                <w:szCs w:val="24"/>
                <w:lang w:val="sv-SE"/>
              </w:rPr>
              <w:t>Peraturan Daerah Kota Blitar Nomor 7 Tahun 2010 tentang Bantuan Keuangan Kepada Partai Politik;</w:t>
            </w:r>
          </w:p>
        </w:tc>
      </w:tr>
      <w:tr w:rsidR="003A11FE" w:rsidRPr="00AF6F20" w:rsidTr="00D32B82">
        <w:trPr>
          <w:trHeight w:val="841"/>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Peraturan Daerah Kota Blitar Nomor 9 Tahun 2010 tentang Rencana Pembangunan Jangka  Menengah Daerah Kota Blitar Tahun 2011 – 2015;</w:t>
            </w:r>
          </w:p>
        </w:tc>
      </w:tr>
      <w:tr w:rsidR="003A11FE" w:rsidRPr="00AF6F20" w:rsidTr="009A72C5">
        <w:trPr>
          <w:trHeight w:val="1013"/>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Peraturan Daerah Kota Blitar Nomor 12 Tahun 2010 tentang Retribusi Penggantian Biaya Cetak Kartu Tanda penduduk dan Akta Catatan Sipil;</w:t>
            </w:r>
          </w:p>
        </w:tc>
      </w:tr>
      <w:tr w:rsidR="003A11FE" w:rsidRPr="00AF6F20" w:rsidTr="00EC6981">
        <w:trPr>
          <w:trHeight w:val="576"/>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Peraturan Daerah Kota Blitar Nomor 1 Tahun 2011 tentang Bea Perolehan Hak Atas Tanah dan Bangunan;</w:t>
            </w:r>
          </w:p>
        </w:tc>
      </w:tr>
      <w:tr w:rsidR="003A11FE" w:rsidRPr="00AF6F20" w:rsidTr="00EC6981">
        <w:trPr>
          <w:trHeight w:val="672"/>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Peraturan Daerah Kota Blitar Nomor 7 Tahun 2011 tentang Pajak Daerah;</w:t>
            </w:r>
          </w:p>
        </w:tc>
      </w:tr>
      <w:tr w:rsidR="003A11FE" w:rsidRPr="00AF6F20" w:rsidTr="00D32B82">
        <w:trPr>
          <w:trHeight w:val="698"/>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Peraturan Daerah Kota Blitar Nomor 8 Tahun 2011 tentang Retribusi Jasa Umum sebagaimana telah diubah dengan Peraturan Daerah Nomor 6 Tahun 2013;</w:t>
            </w:r>
          </w:p>
        </w:tc>
      </w:tr>
      <w:tr w:rsidR="003A11FE" w:rsidRPr="00AF6F20" w:rsidTr="00D32B82">
        <w:trPr>
          <w:trHeight w:val="722"/>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Peraturan Daerah Kota Blitar Nomor 9 Tahun 2011 tentang Retribusi Jasa Usaha sebagaimana telah diubah dengan Peraturan Daerah Nomor 7 Tahun 2013;</w:t>
            </w:r>
          </w:p>
        </w:tc>
      </w:tr>
      <w:tr w:rsidR="003A11FE" w:rsidRPr="00AF6F20" w:rsidTr="00EC6981">
        <w:trPr>
          <w:trHeight w:val="681"/>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Peraturan Daerah Kota Blitar Nomor 10 Tahun 2011 tentang Retribusi Perizinan Tertentu;</w:t>
            </w:r>
          </w:p>
        </w:tc>
      </w:tr>
      <w:tr w:rsidR="003A11FE" w:rsidRPr="00AF6F20" w:rsidTr="00EC6981">
        <w:trPr>
          <w:trHeight w:val="679"/>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Peraturan Daerah Kota Blitar Nomor 4 Tahun 2013 tentang Organisasi Perangkat Daerah Kota Blitar;</w:t>
            </w:r>
          </w:p>
        </w:tc>
      </w:tr>
      <w:tr w:rsidR="003A11FE" w:rsidRPr="00AF6F20" w:rsidTr="00EC6981">
        <w:trPr>
          <w:trHeight w:val="691"/>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Peraturan Daerah Kota Blitar Nomor 5 Tahun 2013 tentang Pajak Bumi dan Bangunan Perdesaan dan Perkotaan ;</w:t>
            </w:r>
          </w:p>
        </w:tc>
      </w:tr>
      <w:tr w:rsidR="003A11FE" w:rsidRPr="00AF6F20" w:rsidTr="00D32B82">
        <w:trPr>
          <w:trHeight w:val="851"/>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 xml:space="preserve">Peraturan Daerah Kota Blitar Nomor </w:t>
            </w:r>
            <w:r w:rsidRPr="00AF6F20">
              <w:rPr>
                <w:rFonts w:ascii="Bookman Old Style" w:hAnsi="Bookman Old Style" w:cs="Arial"/>
                <w:sz w:val="24"/>
                <w:szCs w:val="24"/>
              </w:rPr>
              <w:t>3</w:t>
            </w:r>
            <w:r w:rsidRPr="00AF6F20">
              <w:rPr>
                <w:rFonts w:ascii="Bookman Old Style" w:hAnsi="Bookman Old Style" w:cs="Arial"/>
                <w:sz w:val="24"/>
                <w:szCs w:val="24"/>
                <w:lang w:val="sv-SE"/>
              </w:rPr>
              <w:t xml:space="preserve"> Tahun 2014 tentang Anggaran Pendapatan dan Belanja Daerah Tahun Anggaran 2015;</w:t>
            </w:r>
          </w:p>
        </w:tc>
      </w:tr>
      <w:tr w:rsidR="003A11FE" w:rsidRPr="00AF6F20" w:rsidTr="00D32B82">
        <w:trPr>
          <w:trHeight w:val="851"/>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 xml:space="preserve">Peraturan Daerah Kota Blitar Nomor </w:t>
            </w:r>
            <w:r w:rsidRPr="00AF6F20">
              <w:rPr>
                <w:rFonts w:ascii="Bookman Old Style" w:hAnsi="Bookman Old Style" w:cs="Arial"/>
                <w:sz w:val="24"/>
                <w:szCs w:val="24"/>
              </w:rPr>
              <w:t>3</w:t>
            </w:r>
            <w:r w:rsidRPr="00AF6F20">
              <w:rPr>
                <w:rFonts w:ascii="Bookman Old Style" w:hAnsi="Bookman Old Style" w:cs="Arial"/>
                <w:sz w:val="24"/>
                <w:szCs w:val="24"/>
                <w:lang w:val="sv-SE"/>
              </w:rPr>
              <w:t xml:space="preserve"> Tahun 2015 tentang Penyertaan Modal Pemerintah Daerah Kepada Badan Usaha Milik Daerah;</w:t>
            </w:r>
          </w:p>
        </w:tc>
      </w:tr>
      <w:tr w:rsidR="003A11FE" w:rsidRPr="00AF6F20" w:rsidTr="00D32B82">
        <w:trPr>
          <w:trHeight w:val="851"/>
        </w:trPr>
        <w:tc>
          <w:tcPr>
            <w:tcW w:w="1560" w:type="dxa"/>
          </w:tcPr>
          <w:p w:rsidR="003A11FE" w:rsidRPr="00AF6F20" w:rsidRDefault="003A11FE" w:rsidP="00302E7E">
            <w:pPr>
              <w:spacing w:after="80" w:line="276" w:lineRule="auto"/>
              <w:jc w:val="both"/>
              <w:rPr>
                <w:rFonts w:ascii="Bookman Old Style" w:hAnsi="Bookman Old Style"/>
                <w:sz w:val="24"/>
                <w:szCs w:val="24"/>
              </w:rPr>
            </w:pPr>
          </w:p>
        </w:tc>
        <w:tc>
          <w:tcPr>
            <w:tcW w:w="283" w:type="dxa"/>
          </w:tcPr>
          <w:p w:rsidR="003A11FE" w:rsidRPr="00AF6F20" w:rsidRDefault="003A11FE" w:rsidP="00302E7E">
            <w:pPr>
              <w:spacing w:after="80" w:line="276" w:lineRule="auto"/>
              <w:jc w:val="both"/>
              <w:rPr>
                <w:rFonts w:ascii="Bookman Old Style" w:hAnsi="Bookman Old Style"/>
                <w:sz w:val="24"/>
                <w:szCs w:val="24"/>
              </w:rPr>
            </w:pPr>
          </w:p>
        </w:tc>
        <w:tc>
          <w:tcPr>
            <w:tcW w:w="567" w:type="dxa"/>
          </w:tcPr>
          <w:p w:rsidR="003A11FE" w:rsidRPr="00AF6F20" w:rsidRDefault="003A11FE"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3A11FE" w:rsidRPr="00AF6F20" w:rsidRDefault="003A11FE"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 xml:space="preserve">Peraturan Daerah Kota Blitar Nomor </w:t>
            </w:r>
            <w:r w:rsidRPr="00AF6F20">
              <w:rPr>
                <w:rFonts w:ascii="Bookman Old Style" w:hAnsi="Bookman Old Style" w:cs="Arial"/>
                <w:sz w:val="24"/>
                <w:szCs w:val="24"/>
              </w:rPr>
              <w:t>5</w:t>
            </w:r>
            <w:r w:rsidRPr="00AF6F20">
              <w:rPr>
                <w:rFonts w:ascii="Bookman Old Style" w:hAnsi="Bookman Old Style" w:cs="Arial"/>
                <w:sz w:val="24"/>
                <w:szCs w:val="24"/>
                <w:lang w:val="sv-SE"/>
              </w:rPr>
              <w:t xml:space="preserve"> Tahun 2015 tentang Pertanggungjawaban Pelaksanaan Anggaran Pendapatan dan Belanja Daerah Tahun Anggaran 2014;</w:t>
            </w:r>
          </w:p>
        </w:tc>
      </w:tr>
      <w:tr w:rsidR="004A3A84" w:rsidRPr="00AF6F20" w:rsidTr="007709F0">
        <w:trPr>
          <w:trHeight w:val="850"/>
        </w:trPr>
        <w:tc>
          <w:tcPr>
            <w:tcW w:w="1560" w:type="dxa"/>
          </w:tcPr>
          <w:p w:rsidR="004A3A84" w:rsidRPr="00AF6F20" w:rsidRDefault="004A3A84" w:rsidP="00302E7E">
            <w:pPr>
              <w:spacing w:after="80" w:line="276" w:lineRule="auto"/>
              <w:jc w:val="both"/>
              <w:rPr>
                <w:rFonts w:ascii="Bookman Old Style" w:hAnsi="Bookman Old Style"/>
                <w:sz w:val="24"/>
                <w:szCs w:val="24"/>
              </w:rPr>
            </w:pPr>
          </w:p>
        </w:tc>
        <w:tc>
          <w:tcPr>
            <w:tcW w:w="283" w:type="dxa"/>
          </w:tcPr>
          <w:p w:rsidR="004A3A84" w:rsidRPr="00AF6F20" w:rsidRDefault="004A3A84" w:rsidP="00302E7E">
            <w:pPr>
              <w:spacing w:after="80" w:line="276" w:lineRule="auto"/>
              <w:jc w:val="both"/>
              <w:rPr>
                <w:rFonts w:ascii="Bookman Old Style" w:hAnsi="Bookman Old Style"/>
                <w:sz w:val="24"/>
                <w:szCs w:val="24"/>
              </w:rPr>
            </w:pPr>
          </w:p>
        </w:tc>
        <w:tc>
          <w:tcPr>
            <w:tcW w:w="567" w:type="dxa"/>
          </w:tcPr>
          <w:p w:rsidR="004A3A84" w:rsidRPr="00AF6F20" w:rsidRDefault="004A3A84"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4A3A84" w:rsidRPr="00AF6F20" w:rsidRDefault="004A3A84" w:rsidP="00E27409">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Peratura</w:t>
            </w:r>
            <w:r w:rsidR="00A36C1B" w:rsidRPr="00AF6F20">
              <w:rPr>
                <w:rFonts w:ascii="Bookman Old Style" w:hAnsi="Bookman Old Style" w:cs="Arial"/>
                <w:sz w:val="24"/>
                <w:szCs w:val="24"/>
                <w:lang w:val="sv-SE"/>
              </w:rPr>
              <w:t xml:space="preserve">n Daerah Kota Blitar Nomor </w:t>
            </w:r>
            <w:r w:rsidR="00E27409" w:rsidRPr="00AF6F20">
              <w:rPr>
                <w:rFonts w:ascii="Bookman Old Style" w:hAnsi="Bookman Old Style" w:cs="Arial"/>
                <w:sz w:val="24"/>
                <w:szCs w:val="24"/>
                <w:lang w:val="sv-SE"/>
              </w:rPr>
              <w:t>6</w:t>
            </w:r>
            <w:r w:rsidRPr="00AF6F20">
              <w:rPr>
                <w:rFonts w:ascii="Bookman Old Style" w:hAnsi="Bookman Old Style" w:cs="Arial"/>
                <w:sz w:val="24"/>
                <w:szCs w:val="24"/>
                <w:lang w:val="sv-SE"/>
              </w:rPr>
              <w:t xml:space="preserve"> </w:t>
            </w:r>
            <w:r w:rsidR="00A36C1B" w:rsidRPr="00AF6F20">
              <w:rPr>
                <w:rFonts w:ascii="Bookman Old Style" w:hAnsi="Bookman Old Style" w:cs="Arial"/>
                <w:sz w:val="24"/>
                <w:szCs w:val="24"/>
                <w:lang w:val="sv-SE"/>
              </w:rPr>
              <w:t>Tahun 2015</w:t>
            </w:r>
            <w:r w:rsidRPr="00AF6F20">
              <w:rPr>
                <w:rFonts w:ascii="Bookman Old Style" w:hAnsi="Bookman Old Style" w:cs="Arial"/>
                <w:sz w:val="24"/>
                <w:szCs w:val="24"/>
                <w:lang w:val="sv-SE"/>
              </w:rPr>
              <w:t xml:space="preserve"> tentang </w:t>
            </w:r>
            <w:r w:rsidR="00A36C1B" w:rsidRPr="00AF6F20">
              <w:rPr>
                <w:rFonts w:ascii="Bookman Old Style" w:hAnsi="Bookman Old Style" w:cs="Arial"/>
                <w:sz w:val="24"/>
                <w:szCs w:val="24"/>
                <w:lang w:val="sv-SE"/>
              </w:rPr>
              <w:t xml:space="preserve">Perubahan </w:t>
            </w:r>
            <w:r w:rsidRPr="00AF6F20">
              <w:rPr>
                <w:rFonts w:ascii="Bookman Old Style" w:hAnsi="Bookman Old Style" w:cs="Arial"/>
                <w:sz w:val="24"/>
                <w:szCs w:val="24"/>
                <w:lang w:val="sv-SE"/>
              </w:rPr>
              <w:t>Anggaran Pendapatan dan Belanja Daerah Tahun Anggaran 2015;</w:t>
            </w:r>
          </w:p>
        </w:tc>
      </w:tr>
      <w:tr w:rsidR="004A3A84" w:rsidRPr="00AF6F20" w:rsidTr="007709F0">
        <w:trPr>
          <w:trHeight w:val="850"/>
        </w:trPr>
        <w:tc>
          <w:tcPr>
            <w:tcW w:w="1560" w:type="dxa"/>
          </w:tcPr>
          <w:p w:rsidR="004A3A84" w:rsidRPr="00AF6F20" w:rsidRDefault="004A3A84" w:rsidP="00302E7E">
            <w:pPr>
              <w:spacing w:after="80" w:line="276" w:lineRule="auto"/>
              <w:jc w:val="both"/>
              <w:rPr>
                <w:rFonts w:ascii="Bookman Old Style" w:hAnsi="Bookman Old Style"/>
                <w:sz w:val="24"/>
                <w:szCs w:val="24"/>
              </w:rPr>
            </w:pPr>
          </w:p>
        </w:tc>
        <w:tc>
          <w:tcPr>
            <w:tcW w:w="283" w:type="dxa"/>
          </w:tcPr>
          <w:p w:rsidR="004A3A84" w:rsidRPr="00AF6F20" w:rsidRDefault="004A3A84" w:rsidP="00302E7E">
            <w:pPr>
              <w:spacing w:after="80" w:line="276" w:lineRule="auto"/>
              <w:jc w:val="both"/>
              <w:rPr>
                <w:rFonts w:ascii="Bookman Old Style" w:hAnsi="Bookman Old Style"/>
                <w:sz w:val="24"/>
                <w:szCs w:val="24"/>
              </w:rPr>
            </w:pPr>
          </w:p>
        </w:tc>
        <w:tc>
          <w:tcPr>
            <w:tcW w:w="567" w:type="dxa"/>
          </w:tcPr>
          <w:p w:rsidR="004A3A84" w:rsidRPr="00AF6F20" w:rsidRDefault="004A3A84"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4A3A84" w:rsidRPr="00AF6F20" w:rsidRDefault="004A3A84"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Peraturan Walikota Blitar Nomor 30 Tahun 2012 tentang Pedoman Teknis Pengelolaan Belanja Hibah dan Bantuan Sosial Yang Bersumber Dari Anggaran Pendapatan dan Belanja Daerah ;</w:t>
            </w:r>
          </w:p>
        </w:tc>
      </w:tr>
      <w:tr w:rsidR="004A3A84" w:rsidRPr="00AF6F20" w:rsidTr="007709F0">
        <w:trPr>
          <w:trHeight w:val="850"/>
        </w:trPr>
        <w:tc>
          <w:tcPr>
            <w:tcW w:w="1560" w:type="dxa"/>
          </w:tcPr>
          <w:p w:rsidR="004A3A84" w:rsidRPr="00AF6F20" w:rsidRDefault="004A3A84" w:rsidP="00302E7E">
            <w:pPr>
              <w:spacing w:after="80" w:line="276" w:lineRule="auto"/>
              <w:jc w:val="both"/>
              <w:rPr>
                <w:rFonts w:ascii="Bookman Old Style" w:hAnsi="Bookman Old Style"/>
                <w:sz w:val="24"/>
                <w:szCs w:val="24"/>
              </w:rPr>
            </w:pPr>
          </w:p>
        </w:tc>
        <w:tc>
          <w:tcPr>
            <w:tcW w:w="283" w:type="dxa"/>
          </w:tcPr>
          <w:p w:rsidR="004A3A84" w:rsidRPr="00AF6F20" w:rsidRDefault="004A3A84" w:rsidP="00302E7E">
            <w:pPr>
              <w:spacing w:after="80" w:line="276" w:lineRule="auto"/>
              <w:jc w:val="both"/>
              <w:rPr>
                <w:rFonts w:ascii="Bookman Old Style" w:hAnsi="Bookman Old Style"/>
                <w:sz w:val="24"/>
                <w:szCs w:val="24"/>
              </w:rPr>
            </w:pPr>
          </w:p>
        </w:tc>
        <w:tc>
          <w:tcPr>
            <w:tcW w:w="567" w:type="dxa"/>
          </w:tcPr>
          <w:p w:rsidR="004A3A84" w:rsidRPr="00AF6F20" w:rsidRDefault="004A3A84"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4A3A84" w:rsidRPr="00AF6F20" w:rsidRDefault="004A3A84" w:rsidP="009A72C5">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 xml:space="preserve">Peraturan Walikota </w:t>
            </w:r>
            <w:r w:rsidR="003568BE" w:rsidRPr="00AF6F20">
              <w:rPr>
                <w:rFonts w:ascii="Bookman Old Style" w:hAnsi="Bookman Old Style" w:cs="Arial"/>
                <w:sz w:val="24"/>
                <w:szCs w:val="24"/>
                <w:lang w:val="sv-SE"/>
              </w:rPr>
              <w:t xml:space="preserve"> </w:t>
            </w:r>
            <w:r w:rsidRPr="00AF6F20">
              <w:rPr>
                <w:rFonts w:ascii="Bookman Old Style" w:hAnsi="Bookman Old Style" w:cs="Arial"/>
                <w:sz w:val="24"/>
                <w:szCs w:val="24"/>
                <w:lang w:val="sv-SE"/>
              </w:rPr>
              <w:t xml:space="preserve">Blitar Nomor </w:t>
            </w:r>
            <w:r w:rsidR="009A72C5" w:rsidRPr="00AF6F20">
              <w:rPr>
                <w:rFonts w:ascii="Bookman Old Style" w:hAnsi="Bookman Old Style" w:cs="Arial"/>
                <w:sz w:val="24"/>
                <w:szCs w:val="24"/>
                <w:lang w:val="sv-SE"/>
              </w:rPr>
              <w:t>33</w:t>
            </w:r>
            <w:r w:rsidR="00CA54CE" w:rsidRPr="00AF6F20">
              <w:rPr>
                <w:rFonts w:ascii="Bookman Old Style" w:hAnsi="Bookman Old Style" w:cs="Arial"/>
                <w:sz w:val="24"/>
                <w:szCs w:val="24"/>
                <w:lang w:val="sv-SE"/>
              </w:rPr>
              <w:t xml:space="preserve"> Tahun 2015</w:t>
            </w:r>
            <w:r w:rsidRPr="00AF6F20">
              <w:rPr>
                <w:rFonts w:ascii="Bookman Old Style" w:hAnsi="Bookman Old Style" w:cs="Arial"/>
                <w:sz w:val="24"/>
                <w:szCs w:val="24"/>
                <w:lang w:val="sv-SE"/>
              </w:rPr>
              <w:t xml:space="preserve"> tentang </w:t>
            </w:r>
            <w:r w:rsidR="00706E76" w:rsidRPr="00AF6F20">
              <w:rPr>
                <w:rFonts w:ascii="Bookman Old Style" w:hAnsi="Bookman Old Style" w:cs="Arial"/>
                <w:sz w:val="24"/>
                <w:szCs w:val="24"/>
                <w:lang w:val="sv-SE"/>
              </w:rPr>
              <w:t xml:space="preserve">Perubahan </w:t>
            </w:r>
            <w:r w:rsidR="00A36C1B" w:rsidRPr="00AF6F20">
              <w:rPr>
                <w:rFonts w:ascii="Bookman Old Style" w:hAnsi="Bookman Old Style" w:cs="Arial"/>
                <w:sz w:val="24"/>
                <w:szCs w:val="24"/>
                <w:lang w:val="sv-SE"/>
              </w:rPr>
              <w:t>Rencana Kerja Pembangunan Daerah (</w:t>
            </w:r>
            <w:r w:rsidR="00706E76" w:rsidRPr="00AF6F20">
              <w:rPr>
                <w:rFonts w:ascii="Bookman Old Style" w:hAnsi="Bookman Old Style" w:cs="Arial"/>
                <w:sz w:val="24"/>
                <w:szCs w:val="24"/>
                <w:lang w:val="sv-SE"/>
              </w:rPr>
              <w:t>P-</w:t>
            </w:r>
            <w:r w:rsidR="00A36C1B" w:rsidRPr="00AF6F20">
              <w:rPr>
                <w:rFonts w:ascii="Bookman Old Style" w:hAnsi="Bookman Old Style" w:cs="Arial"/>
                <w:sz w:val="24"/>
                <w:szCs w:val="24"/>
                <w:lang w:val="sv-SE"/>
              </w:rPr>
              <w:t xml:space="preserve">RKPD) Kota Blitar </w:t>
            </w:r>
            <w:r w:rsidRPr="00AF6F20">
              <w:rPr>
                <w:rFonts w:ascii="Bookman Old Style" w:hAnsi="Bookman Old Style" w:cs="Arial"/>
                <w:sz w:val="24"/>
                <w:szCs w:val="24"/>
                <w:lang w:val="sv-SE"/>
              </w:rPr>
              <w:t>Tahun 2015 ;</w:t>
            </w:r>
          </w:p>
        </w:tc>
      </w:tr>
      <w:tr w:rsidR="00A36C1B" w:rsidRPr="00AF6F20" w:rsidTr="007709F0">
        <w:trPr>
          <w:trHeight w:val="850"/>
        </w:trPr>
        <w:tc>
          <w:tcPr>
            <w:tcW w:w="1560" w:type="dxa"/>
          </w:tcPr>
          <w:p w:rsidR="00A36C1B" w:rsidRPr="00AF6F20" w:rsidRDefault="00A36C1B" w:rsidP="00302E7E">
            <w:pPr>
              <w:spacing w:after="80" w:line="276" w:lineRule="auto"/>
              <w:jc w:val="both"/>
              <w:rPr>
                <w:rFonts w:ascii="Bookman Old Style" w:hAnsi="Bookman Old Style"/>
                <w:sz w:val="24"/>
                <w:szCs w:val="24"/>
              </w:rPr>
            </w:pPr>
          </w:p>
        </w:tc>
        <w:tc>
          <w:tcPr>
            <w:tcW w:w="283" w:type="dxa"/>
          </w:tcPr>
          <w:p w:rsidR="00A36C1B" w:rsidRPr="00AF6F20" w:rsidRDefault="00A36C1B" w:rsidP="00302E7E">
            <w:pPr>
              <w:spacing w:after="80" w:line="276" w:lineRule="auto"/>
              <w:jc w:val="both"/>
              <w:rPr>
                <w:rFonts w:ascii="Bookman Old Style" w:hAnsi="Bookman Old Style"/>
                <w:sz w:val="24"/>
                <w:szCs w:val="24"/>
              </w:rPr>
            </w:pPr>
          </w:p>
        </w:tc>
        <w:tc>
          <w:tcPr>
            <w:tcW w:w="567" w:type="dxa"/>
          </w:tcPr>
          <w:p w:rsidR="00A36C1B" w:rsidRPr="00AF6F20" w:rsidRDefault="00A36C1B" w:rsidP="00302E7E">
            <w:pPr>
              <w:pStyle w:val="ListParagraph"/>
              <w:numPr>
                <w:ilvl w:val="0"/>
                <w:numId w:val="13"/>
              </w:numPr>
              <w:spacing w:after="80" w:line="276" w:lineRule="auto"/>
              <w:ind w:left="0" w:firstLine="0"/>
              <w:contextualSpacing w:val="0"/>
              <w:jc w:val="right"/>
              <w:rPr>
                <w:rFonts w:ascii="Bookman Old Style" w:hAnsi="Bookman Old Style"/>
                <w:sz w:val="24"/>
                <w:szCs w:val="24"/>
              </w:rPr>
            </w:pPr>
          </w:p>
        </w:tc>
        <w:tc>
          <w:tcPr>
            <w:tcW w:w="7655" w:type="dxa"/>
          </w:tcPr>
          <w:p w:rsidR="00A36C1B" w:rsidRPr="00AF6F20" w:rsidRDefault="00A36C1B" w:rsidP="00302E7E">
            <w:pPr>
              <w:spacing w:after="80" w:line="276" w:lineRule="auto"/>
              <w:ind w:left="29"/>
              <w:jc w:val="both"/>
              <w:rPr>
                <w:rFonts w:ascii="Bookman Old Style" w:hAnsi="Bookman Old Style" w:cs="Arial"/>
                <w:sz w:val="24"/>
                <w:szCs w:val="24"/>
                <w:lang w:val="sv-SE"/>
              </w:rPr>
            </w:pPr>
            <w:r w:rsidRPr="00AF6F20">
              <w:rPr>
                <w:rFonts w:ascii="Bookman Old Style" w:hAnsi="Bookman Old Style" w:cs="Arial"/>
                <w:sz w:val="24"/>
                <w:szCs w:val="24"/>
                <w:lang w:val="sv-SE"/>
              </w:rPr>
              <w:t xml:space="preserve">Peraturan Walikota Blitar Nomor </w:t>
            </w:r>
            <w:r w:rsidR="004F1CF4" w:rsidRPr="00AF6F20">
              <w:rPr>
                <w:rFonts w:ascii="Bookman Old Style" w:hAnsi="Bookman Old Style" w:cs="Arial"/>
                <w:sz w:val="24"/>
                <w:szCs w:val="24"/>
                <w:lang w:val="sv-SE"/>
              </w:rPr>
              <w:t>40</w:t>
            </w:r>
            <w:r w:rsidRPr="00AF6F20">
              <w:rPr>
                <w:rFonts w:ascii="Bookman Old Style" w:hAnsi="Bookman Old Style" w:cs="Arial"/>
                <w:sz w:val="24"/>
                <w:szCs w:val="24"/>
                <w:lang w:val="sv-SE"/>
              </w:rPr>
              <w:t xml:space="preserve"> Tahun 201</w:t>
            </w:r>
            <w:r w:rsidR="00CA54CE" w:rsidRPr="00AF6F20">
              <w:rPr>
                <w:rFonts w:ascii="Bookman Old Style" w:hAnsi="Bookman Old Style" w:cs="Arial"/>
                <w:sz w:val="24"/>
                <w:szCs w:val="24"/>
                <w:lang w:val="sv-SE"/>
              </w:rPr>
              <w:t>5</w:t>
            </w:r>
            <w:r w:rsidRPr="00AF6F20">
              <w:rPr>
                <w:rFonts w:ascii="Bookman Old Style" w:hAnsi="Bookman Old Style" w:cs="Arial"/>
                <w:sz w:val="24"/>
                <w:szCs w:val="24"/>
                <w:lang w:val="sv-SE"/>
              </w:rPr>
              <w:t xml:space="preserve"> tentan</w:t>
            </w:r>
            <w:r w:rsidR="00AC7202" w:rsidRPr="00AF6F20">
              <w:rPr>
                <w:rFonts w:ascii="Bookman Old Style" w:hAnsi="Bookman Old Style" w:cs="Arial"/>
                <w:sz w:val="24"/>
                <w:szCs w:val="24"/>
                <w:lang w:val="sv-SE"/>
              </w:rPr>
              <w:t xml:space="preserve">g Penjabaran Pertanggungjawaban </w:t>
            </w:r>
            <w:r w:rsidRPr="00AF6F20">
              <w:rPr>
                <w:rFonts w:ascii="Bookman Old Style" w:hAnsi="Bookman Old Style" w:cs="Arial"/>
                <w:sz w:val="24"/>
                <w:szCs w:val="24"/>
                <w:lang w:val="sv-SE"/>
              </w:rPr>
              <w:t>Pelaksanaan Anggaran Pendapatan dan Belanja Daerah Tahun Anggaran 201</w:t>
            </w:r>
            <w:r w:rsidR="004F1CF4" w:rsidRPr="00AF6F20">
              <w:rPr>
                <w:rFonts w:ascii="Bookman Old Style" w:hAnsi="Bookman Old Style" w:cs="Arial"/>
                <w:sz w:val="24"/>
                <w:szCs w:val="24"/>
                <w:lang w:val="sv-SE"/>
              </w:rPr>
              <w:t>4</w:t>
            </w:r>
            <w:r w:rsidRPr="00AF6F20">
              <w:rPr>
                <w:rFonts w:ascii="Bookman Old Style" w:hAnsi="Bookman Old Style" w:cs="Arial"/>
                <w:sz w:val="24"/>
                <w:szCs w:val="24"/>
                <w:lang w:val="sv-SE"/>
              </w:rPr>
              <w:t>.</w:t>
            </w:r>
          </w:p>
        </w:tc>
      </w:tr>
    </w:tbl>
    <w:p w:rsidR="00720ABE" w:rsidRPr="00AF6F20" w:rsidRDefault="00720ABE" w:rsidP="00EC6981">
      <w:pPr>
        <w:spacing w:line="360" w:lineRule="auto"/>
        <w:rPr>
          <w:rFonts w:ascii="Bookman Old Style" w:hAnsi="Bookman Old Style"/>
          <w:sz w:val="24"/>
          <w:szCs w:val="24"/>
        </w:rPr>
      </w:pPr>
    </w:p>
    <w:p w:rsidR="00F0268C" w:rsidRPr="00AF6F20" w:rsidRDefault="00F0268C" w:rsidP="00F12DE5">
      <w:pPr>
        <w:pStyle w:val="Heading2"/>
        <w:spacing w:line="240" w:lineRule="auto"/>
        <w:rPr>
          <w:rFonts w:ascii="Bookman Old Style" w:hAnsi="Bookman Old Style" w:cs="Arial"/>
          <w:szCs w:val="24"/>
        </w:rPr>
      </w:pPr>
      <w:proofErr w:type="gramStart"/>
      <w:r w:rsidRPr="00AF6F20">
        <w:rPr>
          <w:rFonts w:ascii="Bookman Old Style" w:hAnsi="Bookman Old Style" w:cs="Arial"/>
          <w:szCs w:val="24"/>
        </w:rPr>
        <w:t>MEMUTUSKAN :</w:t>
      </w:r>
      <w:proofErr w:type="gramEnd"/>
    </w:p>
    <w:p w:rsidR="006E3A63" w:rsidRPr="00AF6F20" w:rsidRDefault="006E3A63" w:rsidP="006E3A63">
      <w:pPr>
        <w:rPr>
          <w:rFonts w:ascii="Bookman Old Style" w:hAnsi="Bookman Old Style"/>
          <w:sz w:val="24"/>
          <w:szCs w:val="24"/>
        </w:rPr>
      </w:pPr>
    </w:p>
    <w:p w:rsidR="00F12DE5" w:rsidRPr="00AF6F20" w:rsidRDefault="00F12DE5" w:rsidP="00F12DE5">
      <w:pPr>
        <w:rPr>
          <w:rFonts w:ascii="Bookman Old Style" w:hAnsi="Bookman Old Style"/>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236"/>
        <w:gridCol w:w="7852"/>
      </w:tblGrid>
      <w:tr w:rsidR="00F0268C" w:rsidRPr="00AF6F20" w:rsidTr="004C11AC">
        <w:trPr>
          <w:cantSplit/>
        </w:trPr>
        <w:tc>
          <w:tcPr>
            <w:tcW w:w="1835" w:type="dxa"/>
            <w:tcBorders>
              <w:top w:val="nil"/>
              <w:left w:val="nil"/>
              <w:bottom w:val="nil"/>
              <w:right w:val="nil"/>
            </w:tcBorders>
          </w:tcPr>
          <w:p w:rsidR="00F0268C" w:rsidRPr="00AF6F20" w:rsidRDefault="00F0268C">
            <w:pPr>
              <w:pStyle w:val="Heading5"/>
              <w:jc w:val="both"/>
              <w:rPr>
                <w:rFonts w:ascii="Bookman Old Style" w:hAnsi="Bookman Old Style" w:cs="Arial"/>
                <w:szCs w:val="24"/>
              </w:rPr>
            </w:pPr>
            <w:proofErr w:type="spellStart"/>
            <w:r w:rsidRPr="00AF6F20">
              <w:rPr>
                <w:rFonts w:ascii="Bookman Old Style" w:hAnsi="Bookman Old Style" w:cs="Arial"/>
                <w:szCs w:val="24"/>
              </w:rPr>
              <w:t>Menetapkan</w:t>
            </w:r>
            <w:proofErr w:type="spellEnd"/>
          </w:p>
        </w:tc>
        <w:tc>
          <w:tcPr>
            <w:tcW w:w="236" w:type="dxa"/>
            <w:tcBorders>
              <w:top w:val="nil"/>
              <w:left w:val="nil"/>
              <w:bottom w:val="nil"/>
              <w:right w:val="nil"/>
            </w:tcBorders>
          </w:tcPr>
          <w:p w:rsidR="00F0268C" w:rsidRPr="00AF6F20" w:rsidRDefault="00F0268C">
            <w:pPr>
              <w:spacing w:line="360" w:lineRule="auto"/>
              <w:jc w:val="both"/>
              <w:rPr>
                <w:rFonts w:ascii="Bookman Old Style" w:hAnsi="Bookman Old Style" w:cs="Arial"/>
                <w:sz w:val="24"/>
                <w:szCs w:val="24"/>
              </w:rPr>
            </w:pPr>
            <w:r w:rsidRPr="00AF6F20">
              <w:rPr>
                <w:rFonts w:ascii="Bookman Old Style" w:hAnsi="Bookman Old Style" w:cs="Arial"/>
                <w:sz w:val="24"/>
                <w:szCs w:val="24"/>
              </w:rPr>
              <w:t>:</w:t>
            </w:r>
          </w:p>
        </w:tc>
        <w:tc>
          <w:tcPr>
            <w:tcW w:w="7852" w:type="dxa"/>
            <w:tcBorders>
              <w:top w:val="nil"/>
              <w:left w:val="nil"/>
              <w:bottom w:val="nil"/>
              <w:right w:val="nil"/>
            </w:tcBorders>
          </w:tcPr>
          <w:p w:rsidR="00F0268C" w:rsidRPr="00AF6F20" w:rsidRDefault="00F0268C" w:rsidP="00A36C1B">
            <w:pPr>
              <w:spacing w:line="360" w:lineRule="auto"/>
              <w:jc w:val="both"/>
              <w:rPr>
                <w:rFonts w:ascii="Bookman Old Style" w:hAnsi="Bookman Old Style" w:cs="Arial"/>
                <w:sz w:val="24"/>
                <w:szCs w:val="24"/>
              </w:rPr>
            </w:pPr>
            <w:r w:rsidRPr="00AF6F20">
              <w:rPr>
                <w:rFonts w:ascii="Bookman Old Style" w:hAnsi="Bookman Old Style" w:cs="Arial"/>
                <w:sz w:val="24"/>
                <w:szCs w:val="24"/>
              </w:rPr>
              <w:t xml:space="preserve">PERATURAN </w:t>
            </w:r>
            <w:r w:rsidR="00936886" w:rsidRPr="00AF6F20">
              <w:rPr>
                <w:rFonts w:ascii="Bookman Old Style" w:hAnsi="Bookman Old Style" w:cs="Arial"/>
                <w:sz w:val="24"/>
                <w:szCs w:val="24"/>
              </w:rPr>
              <w:t>WALI</w:t>
            </w:r>
            <w:r w:rsidRPr="00AF6F20">
              <w:rPr>
                <w:rFonts w:ascii="Bookman Old Style" w:hAnsi="Bookman Old Style" w:cs="Arial"/>
                <w:sz w:val="24"/>
                <w:szCs w:val="24"/>
              </w:rPr>
              <w:t xml:space="preserve">KOTA TENTANG </w:t>
            </w:r>
            <w:r w:rsidR="00936886" w:rsidRPr="00AF6F20">
              <w:rPr>
                <w:rFonts w:ascii="Bookman Old Style" w:hAnsi="Bookman Old Style" w:cs="Arial"/>
                <w:sz w:val="24"/>
                <w:szCs w:val="24"/>
              </w:rPr>
              <w:t xml:space="preserve">PENJABARAN </w:t>
            </w:r>
            <w:r w:rsidR="00A36C1B" w:rsidRPr="00AF6F20">
              <w:rPr>
                <w:rFonts w:ascii="Bookman Old Style" w:hAnsi="Bookman Old Style" w:cs="Arial"/>
                <w:sz w:val="24"/>
                <w:szCs w:val="24"/>
              </w:rPr>
              <w:t xml:space="preserve">PERUBAHAN </w:t>
            </w:r>
            <w:r w:rsidRPr="00AF6F20">
              <w:rPr>
                <w:rFonts w:ascii="Bookman Old Style" w:hAnsi="Bookman Old Style" w:cs="Arial"/>
                <w:sz w:val="24"/>
                <w:szCs w:val="24"/>
              </w:rPr>
              <w:t>ANGGARAN PENDAPATAN DAN BELANJA DAERAH TAHUN ANGGARAN 20</w:t>
            </w:r>
            <w:r w:rsidR="009219C1" w:rsidRPr="00AF6F20">
              <w:rPr>
                <w:rFonts w:ascii="Bookman Old Style" w:hAnsi="Bookman Old Style" w:cs="Arial"/>
                <w:sz w:val="24"/>
                <w:szCs w:val="24"/>
              </w:rPr>
              <w:t>15</w:t>
            </w:r>
            <w:r w:rsidRPr="00AF6F20">
              <w:rPr>
                <w:rFonts w:ascii="Bookman Old Style" w:hAnsi="Bookman Old Style" w:cs="Arial"/>
                <w:sz w:val="24"/>
                <w:szCs w:val="24"/>
              </w:rPr>
              <w:t>.</w:t>
            </w:r>
          </w:p>
        </w:tc>
      </w:tr>
    </w:tbl>
    <w:p w:rsidR="008F6558" w:rsidRPr="00AF6F20" w:rsidRDefault="008F6558">
      <w:pPr>
        <w:rPr>
          <w:rFonts w:ascii="Bookman Old Style" w:hAnsi="Bookman Old Style"/>
          <w:sz w:val="24"/>
          <w:szCs w:val="24"/>
        </w:rPr>
      </w:pPr>
    </w:p>
    <w:p w:rsidR="00EC6981" w:rsidRPr="00AF6F20" w:rsidRDefault="00EC6981" w:rsidP="009A72C5">
      <w:pPr>
        <w:rPr>
          <w:rFonts w:ascii="Bookman Old Style" w:hAnsi="Bookman Old Style" w:cs="Arial"/>
          <w:sz w:val="24"/>
          <w:szCs w:val="24"/>
          <w:lang w:val="sv-SE"/>
        </w:rPr>
      </w:pPr>
    </w:p>
    <w:p w:rsidR="00B06ECC" w:rsidRPr="00AF6F20" w:rsidRDefault="00B06ECC" w:rsidP="00B06ECC">
      <w:pPr>
        <w:jc w:val="center"/>
        <w:rPr>
          <w:rFonts w:ascii="Bookman Old Style" w:hAnsi="Bookman Old Style" w:cs="Arial"/>
          <w:sz w:val="24"/>
          <w:szCs w:val="24"/>
          <w:lang w:val="sv-SE"/>
        </w:rPr>
      </w:pPr>
      <w:r w:rsidRPr="00AF6F20">
        <w:rPr>
          <w:rFonts w:ascii="Bookman Old Style" w:hAnsi="Bookman Old Style" w:cs="Arial"/>
          <w:sz w:val="24"/>
          <w:szCs w:val="24"/>
          <w:lang w:val="sv-SE"/>
        </w:rPr>
        <w:t>Pasal 1</w:t>
      </w:r>
    </w:p>
    <w:p w:rsidR="00B06ECC" w:rsidRPr="00AF6F20" w:rsidRDefault="00B06ECC" w:rsidP="00B06ECC">
      <w:pPr>
        <w:jc w:val="center"/>
        <w:rPr>
          <w:rFonts w:ascii="Bookman Old Style" w:hAnsi="Bookman Old Style" w:cs="Arial"/>
          <w:sz w:val="24"/>
          <w:szCs w:val="24"/>
          <w:lang w:val="sv-SE"/>
        </w:rPr>
      </w:pPr>
    </w:p>
    <w:p w:rsidR="00B06ECC" w:rsidRPr="00AF6F20" w:rsidRDefault="00B06ECC" w:rsidP="00720ABE">
      <w:pPr>
        <w:spacing w:line="360" w:lineRule="auto"/>
        <w:jc w:val="both"/>
        <w:rPr>
          <w:rFonts w:ascii="Bookman Old Style" w:hAnsi="Bookman Old Style" w:cs="Arial"/>
          <w:sz w:val="24"/>
          <w:szCs w:val="24"/>
          <w:lang w:val="sv-SE"/>
        </w:rPr>
      </w:pPr>
      <w:r w:rsidRPr="00AF6F20">
        <w:rPr>
          <w:rFonts w:ascii="Bookman Old Style" w:hAnsi="Bookman Old Style" w:cs="Arial"/>
          <w:sz w:val="24"/>
          <w:szCs w:val="24"/>
          <w:lang w:val="id-ID"/>
        </w:rPr>
        <w:t xml:space="preserve">Penjabaran </w:t>
      </w:r>
      <w:proofErr w:type="spellStart"/>
      <w:r w:rsidRPr="00AF6F20">
        <w:rPr>
          <w:rFonts w:ascii="Bookman Old Style" w:hAnsi="Bookman Old Style" w:cs="Arial"/>
          <w:sz w:val="24"/>
          <w:szCs w:val="24"/>
        </w:rPr>
        <w:t>Perubahan</w:t>
      </w:r>
      <w:proofErr w:type="spellEnd"/>
      <w:r w:rsidRPr="00AF6F20">
        <w:rPr>
          <w:rFonts w:ascii="Bookman Old Style" w:hAnsi="Bookman Old Style" w:cs="Arial"/>
          <w:sz w:val="24"/>
          <w:szCs w:val="24"/>
        </w:rPr>
        <w:t xml:space="preserve"> </w:t>
      </w:r>
      <w:r w:rsidRPr="00AF6F20">
        <w:rPr>
          <w:rFonts w:ascii="Bookman Old Style" w:hAnsi="Bookman Old Style" w:cs="Arial"/>
          <w:sz w:val="24"/>
          <w:szCs w:val="24"/>
          <w:lang w:val="sv-SE"/>
        </w:rPr>
        <w:t>Anggaran Pendapatan dan Belanja Daerah Tahun Anggaran 2015 berubah sebagai berikut :</w:t>
      </w:r>
    </w:p>
    <w:tbl>
      <w:tblPr>
        <w:tblW w:w="10456" w:type="dxa"/>
        <w:tblLook w:val="01E0" w:firstRow="1" w:lastRow="1" w:firstColumn="1" w:lastColumn="1" w:noHBand="0" w:noVBand="0"/>
      </w:tblPr>
      <w:tblGrid>
        <w:gridCol w:w="523"/>
        <w:gridCol w:w="3468"/>
        <w:gridCol w:w="127"/>
        <w:gridCol w:w="3189"/>
        <w:gridCol w:w="3149"/>
      </w:tblGrid>
      <w:tr w:rsidR="00720ABE" w:rsidRPr="00AF6F20" w:rsidTr="00DB341C">
        <w:tc>
          <w:tcPr>
            <w:tcW w:w="533" w:type="dxa"/>
          </w:tcPr>
          <w:p w:rsidR="00720ABE" w:rsidRPr="00AF6F20" w:rsidRDefault="00720ABE" w:rsidP="00043CA9">
            <w:pPr>
              <w:spacing w:afterLines="40" w:after="96"/>
              <w:rPr>
                <w:rFonts w:ascii="Bookman Old Style" w:hAnsi="Bookman Old Style" w:cs="Arial"/>
                <w:sz w:val="24"/>
                <w:szCs w:val="24"/>
                <w:lang w:val="sv-SE"/>
              </w:rPr>
            </w:pPr>
            <w:r w:rsidRPr="00AF6F20">
              <w:rPr>
                <w:rFonts w:ascii="Bookman Old Style" w:hAnsi="Bookman Old Style" w:cs="Arial"/>
                <w:sz w:val="24"/>
                <w:szCs w:val="24"/>
                <w:lang w:val="sv-SE"/>
              </w:rPr>
              <w:t>1.</w:t>
            </w:r>
          </w:p>
        </w:tc>
        <w:tc>
          <w:tcPr>
            <w:tcW w:w="3686" w:type="dxa"/>
          </w:tcPr>
          <w:p w:rsidR="00720ABE" w:rsidRPr="00AF6F20" w:rsidRDefault="00720ABE" w:rsidP="00043CA9">
            <w:pPr>
              <w:spacing w:afterLines="40" w:after="96"/>
              <w:rPr>
                <w:rFonts w:ascii="Bookman Old Style" w:hAnsi="Bookman Old Style" w:cs="Arial"/>
                <w:sz w:val="24"/>
                <w:szCs w:val="24"/>
                <w:lang w:val="sv-SE"/>
              </w:rPr>
            </w:pPr>
            <w:r w:rsidRPr="00AF6F20">
              <w:rPr>
                <w:rFonts w:ascii="Bookman Old Style" w:hAnsi="Bookman Old Style" w:cs="Arial"/>
                <w:sz w:val="24"/>
                <w:szCs w:val="24"/>
                <w:lang w:val="sv-SE"/>
              </w:rPr>
              <w:t>Pendapatan Daerah :</w:t>
            </w:r>
          </w:p>
        </w:tc>
        <w:tc>
          <w:tcPr>
            <w:tcW w:w="3402" w:type="dxa"/>
            <w:gridSpan w:val="2"/>
          </w:tcPr>
          <w:p w:rsidR="00720ABE" w:rsidRPr="00AF6F20" w:rsidRDefault="00720ABE" w:rsidP="00043CA9">
            <w:pPr>
              <w:spacing w:afterLines="40" w:after="96"/>
              <w:rPr>
                <w:rFonts w:ascii="Bookman Old Style" w:hAnsi="Bookman Old Style" w:cs="Arial"/>
                <w:sz w:val="24"/>
                <w:szCs w:val="24"/>
                <w:lang w:val="sv-SE"/>
              </w:rPr>
            </w:pPr>
          </w:p>
        </w:tc>
        <w:tc>
          <w:tcPr>
            <w:tcW w:w="2835" w:type="dxa"/>
          </w:tcPr>
          <w:p w:rsidR="00720ABE" w:rsidRPr="00AF6F20" w:rsidRDefault="00720ABE" w:rsidP="00043CA9">
            <w:pPr>
              <w:spacing w:afterLines="40" w:after="96"/>
              <w:rPr>
                <w:rFonts w:ascii="Bookman Old Style" w:hAnsi="Bookman Old Style" w:cs="Arial"/>
                <w:sz w:val="24"/>
                <w:szCs w:val="24"/>
                <w:lang w:val="sv-SE"/>
              </w:rPr>
            </w:pPr>
          </w:p>
        </w:tc>
      </w:tr>
      <w:tr w:rsidR="00720ABE" w:rsidRPr="00AF6F20" w:rsidTr="00DB341C">
        <w:tc>
          <w:tcPr>
            <w:tcW w:w="533" w:type="dxa"/>
          </w:tcPr>
          <w:p w:rsidR="00720ABE" w:rsidRPr="00AF6F20" w:rsidRDefault="00720ABE" w:rsidP="00043CA9">
            <w:pPr>
              <w:spacing w:afterLines="40" w:after="96"/>
              <w:rPr>
                <w:rFonts w:ascii="Bookman Old Style" w:hAnsi="Bookman Old Style" w:cs="Arial"/>
                <w:sz w:val="24"/>
                <w:szCs w:val="24"/>
                <w:lang w:val="sv-SE"/>
              </w:rPr>
            </w:pPr>
          </w:p>
        </w:tc>
        <w:tc>
          <w:tcPr>
            <w:tcW w:w="3686" w:type="dxa"/>
          </w:tcPr>
          <w:p w:rsidR="00720ABE" w:rsidRPr="00AF6F20" w:rsidRDefault="00720ABE" w:rsidP="00043CA9">
            <w:pPr>
              <w:spacing w:afterLines="40" w:after="96"/>
              <w:rPr>
                <w:rFonts w:ascii="Bookman Old Style" w:hAnsi="Bookman Old Style" w:cs="Arial"/>
                <w:sz w:val="24"/>
                <w:szCs w:val="24"/>
                <w:lang w:val="sv-SE"/>
              </w:rPr>
            </w:pPr>
            <w:r w:rsidRPr="00AF6F20">
              <w:rPr>
                <w:rFonts w:ascii="Bookman Old Style" w:hAnsi="Bookman Old Style" w:cs="Arial"/>
                <w:sz w:val="24"/>
                <w:szCs w:val="24"/>
                <w:lang w:val="sv-SE"/>
              </w:rPr>
              <w:t>a. Semula</w:t>
            </w:r>
          </w:p>
        </w:tc>
        <w:tc>
          <w:tcPr>
            <w:tcW w:w="3402" w:type="dxa"/>
            <w:gridSpan w:val="2"/>
          </w:tcPr>
          <w:p w:rsidR="00720ABE" w:rsidRPr="00AF6F20" w:rsidRDefault="00720ABE" w:rsidP="00043CA9">
            <w:pPr>
              <w:spacing w:afterLines="40" w:after="96"/>
              <w:rPr>
                <w:rFonts w:ascii="Bookman Old Style" w:hAnsi="Bookman Old Style" w:cs="Arial"/>
                <w:sz w:val="24"/>
                <w:szCs w:val="24"/>
                <w:lang w:val="sv-SE"/>
              </w:rPr>
            </w:pPr>
            <w:r w:rsidRPr="00AF6F20">
              <w:rPr>
                <w:rFonts w:ascii="Bookman Old Style" w:hAnsi="Bookman Old Style" w:cs="Arial"/>
                <w:sz w:val="24"/>
                <w:szCs w:val="24"/>
                <w:lang w:val="sv-SE"/>
              </w:rPr>
              <w:t xml:space="preserve">Rp.   </w:t>
            </w:r>
            <w:r w:rsidRPr="00AF6F20">
              <w:rPr>
                <w:rFonts w:ascii="Bookman Old Style" w:hAnsi="Bookman Old Style" w:cs="Arial"/>
                <w:bCs/>
                <w:sz w:val="24"/>
                <w:szCs w:val="24"/>
              </w:rPr>
              <w:t>782.806.164.498,00</w:t>
            </w:r>
          </w:p>
        </w:tc>
        <w:tc>
          <w:tcPr>
            <w:tcW w:w="2835" w:type="dxa"/>
          </w:tcPr>
          <w:p w:rsidR="00720ABE" w:rsidRPr="00AF6F20" w:rsidRDefault="00720ABE" w:rsidP="00043CA9">
            <w:pPr>
              <w:spacing w:afterLines="40" w:after="96"/>
              <w:ind w:right="-108"/>
              <w:rPr>
                <w:rFonts w:ascii="Bookman Old Style" w:hAnsi="Bookman Old Style" w:cs="Arial"/>
                <w:sz w:val="24"/>
                <w:szCs w:val="24"/>
                <w:lang w:val="sv-SE"/>
              </w:rPr>
            </w:pPr>
          </w:p>
        </w:tc>
      </w:tr>
      <w:tr w:rsidR="00720ABE" w:rsidRPr="00AF6F20" w:rsidTr="00DB341C">
        <w:tc>
          <w:tcPr>
            <w:tcW w:w="533" w:type="dxa"/>
          </w:tcPr>
          <w:p w:rsidR="00720ABE" w:rsidRPr="00AF6F20" w:rsidRDefault="00720ABE" w:rsidP="00043CA9">
            <w:pPr>
              <w:spacing w:afterLines="40" w:after="96"/>
              <w:rPr>
                <w:rFonts w:ascii="Bookman Old Style" w:hAnsi="Bookman Old Style" w:cs="Arial"/>
                <w:sz w:val="24"/>
                <w:szCs w:val="24"/>
                <w:lang w:val="sv-SE"/>
              </w:rPr>
            </w:pPr>
          </w:p>
        </w:tc>
        <w:tc>
          <w:tcPr>
            <w:tcW w:w="3686" w:type="dxa"/>
          </w:tcPr>
          <w:p w:rsidR="00720ABE" w:rsidRPr="00AF6F20" w:rsidRDefault="00720ABE" w:rsidP="00DB341C">
            <w:pPr>
              <w:spacing w:afterLines="40" w:after="96"/>
              <w:ind w:left="328" w:hanging="328"/>
              <w:rPr>
                <w:rFonts w:ascii="Bookman Old Style" w:hAnsi="Bookman Old Style" w:cs="Arial"/>
                <w:sz w:val="24"/>
                <w:szCs w:val="24"/>
                <w:lang w:val="sv-SE"/>
              </w:rPr>
            </w:pPr>
            <w:r w:rsidRPr="00AF6F20">
              <w:rPr>
                <w:rFonts w:ascii="Bookman Old Style" w:hAnsi="Bookman Old Style" w:cs="Arial"/>
                <w:sz w:val="24"/>
                <w:szCs w:val="24"/>
                <w:lang w:val="sv-SE"/>
              </w:rPr>
              <w:t>b. Bertambah / (Berkurang)</w:t>
            </w:r>
          </w:p>
        </w:tc>
        <w:tc>
          <w:tcPr>
            <w:tcW w:w="3402" w:type="dxa"/>
            <w:gridSpan w:val="2"/>
            <w:tcBorders>
              <w:bottom w:val="single" w:sz="4" w:space="0" w:color="auto"/>
            </w:tcBorders>
          </w:tcPr>
          <w:p w:rsidR="00720ABE" w:rsidRPr="00AF6F20" w:rsidRDefault="00720ABE" w:rsidP="00043CA9">
            <w:pPr>
              <w:spacing w:afterLines="40" w:after="96"/>
              <w:rPr>
                <w:rFonts w:ascii="Bookman Old Style" w:hAnsi="Bookman Old Style" w:cs="Arial"/>
                <w:sz w:val="24"/>
                <w:szCs w:val="24"/>
                <w:lang w:val="sv-SE"/>
              </w:rPr>
            </w:pPr>
            <w:r w:rsidRPr="00AF6F20">
              <w:rPr>
                <w:rFonts w:ascii="Bookman Old Style" w:hAnsi="Bookman Old Style" w:cs="Arial"/>
                <w:sz w:val="24"/>
                <w:szCs w:val="24"/>
                <w:lang w:val="sv-SE"/>
              </w:rPr>
              <w:t>Rp.    (</w:t>
            </w:r>
            <w:r w:rsidRPr="00AF6F20">
              <w:rPr>
                <w:rFonts w:ascii="Bookman Old Style" w:hAnsi="Bookman Old Style" w:cs="Arial"/>
                <w:bCs/>
                <w:sz w:val="24"/>
                <w:szCs w:val="24"/>
              </w:rPr>
              <w:t>13.701.203.789,47)</w:t>
            </w:r>
          </w:p>
        </w:tc>
        <w:tc>
          <w:tcPr>
            <w:tcW w:w="2835" w:type="dxa"/>
          </w:tcPr>
          <w:p w:rsidR="00720ABE" w:rsidRPr="00AF6F20" w:rsidRDefault="00720ABE" w:rsidP="00043CA9">
            <w:pPr>
              <w:spacing w:afterLines="40" w:after="96"/>
              <w:rPr>
                <w:rFonts w:ascii="Bookman Old Style" w:hAnsi="Bookman Old Style" w:cs="Arial"/>
                <w:sz w:val="24"/>
                <w:szCs w:val="24"/>
                <w:lang w:val="sv-SE"/>
              </w:rPr>
            </w:pPr>
          </w:p>
        </w:tc>
      </w:tr>
      <w:tr w:rsidR="00720ABE" w:rsidRPr="00AF6F20" w:rsidTr="00DB341C">
        <w:trPr>
          <w:trHeight w:val="400"/>
        </w:trPr>
        <w:tc>
          <w:tcPr>
            <w:tcW w:w="533" w:type="dxa"/>
          </w:tcPr>
          <w:p w:rsidR="00720ABE" w:rsidRPr="00AF6F20" w:rsidRDefault="00720ABE" w:rsidP="00043CA9">
            <w:pPr>
              <w:spacing w:before="80" w:afterLines="40" w:after="96"/>
              <w:rPr>
                <w:rFonts w:ascii="Bookman Old Style" w:hAnsi="Bookman Old Style" w:cs="Arial"/>
                <w:sz w:val="24"/>
                <w:szCs w:val="24"/>
                <w:lang w:val="sv-SE"/>
              </w:rPr>
            </w:pPr>
          </w:p>
        </w:tc>
        <w:tc>
          <w:tcPr>
            <w:tcW w:w="7088" w:type="dxa"/>
            <w:gridSpan w:val="3"/>
          </w:tcPr>
          <w:p w:rsidR="00720ABE" w:rsidRPr="00AF6F20" w:rsidRDefault="00720ABE" w:rsidP="00043CA9">
            <w:pPr>
              <w:spacing w:before="80" w:afterLines="40" w:after="96"/>
              <w:rPr>
                <w:rFonts w:ascii="Bookman Old Style" w:hAnsi="Bookman Old Style" w:cs="Arial"/>
                <w:sz w:val="24"/>
                <w:szCs w:val="24"/>
                <w:lang w:val="sv-SE"/>
              </w:rPr>
            </w:pPr>
            <w:r w:rsidRPr="00AF6F20">
              <w:rPr>
                <w:rFonts w:ascii="Bookman Old Style" w:hAnsi="Bookman Old Style" w:cs="Arial"/>
                <w:sz w:val="24"/>
                <w:szCs w:val="24"/>
                <w:lang w:val="sv-SE"/>
              </w:rPr>
              <w:t>Jumlah Pendapatan setelah perubahan</w:t>
            </w:r>
          </w:p>
        </w:tc>
        <w:tc>
          <w:tcPr>
            <w:tcW w:w="2835" w:type="dxa"/>
          </w:tcPr>
          <w:p w:rsidR="00720ABE" w:rsidRPr="00AF6F20" w:rsidRDefault="00DB341C" w:rsidP="00043CA9">
            <w:pPr>
              <w:spacing w:before="80" w:afterLines="40" w:after="96"/>
              <w:rPr>
                <w:rFonts w:ascii="Bookman Old Style" w:hAnsi="Bookman Old Style" w:cs="Arial"/>
                <w:sz w:val="24"/>
                <w:szCs w:val="24"/>
                <w:lang w:val="sv-SE"/>
              </w:rPr>
            </w:pPr>
            <w:r>
              <w:rPr>
                <w:rFonts w:ascii="Bookman Old Style" w:hAnsi="Bookman Old Style" w:cs="Arial"/>
                <w:sz w:val="24"/>
                <w:szCs w:val="24"/>
                <w:lang w:val="sv-SE"/>
              </w:rPr>
              <w:t>Rp.</w:t>
            </w:r>
            <w:r w:rsidR="00720ABE" w:rsidRPr="00AF6F20">
              <w:rPr>
                <w:rFonts w:ascii="Bookman Old Style" w:hAnsi="Bookman Old Style" w:cs="Arial"/>
                <w:bCs/>
                <w:sz w:val="24"/>
                <w:szCs w:val="24"/>
              </w:rPr>
              <w:t>769.104,960.708,53</w:t>
            </w:r>
          </w:p>
        </w:tc>
      </w:tr>
      <w:tr w:rsidR="00720ABE" w:rsidRPr="00AF6F20" w:rsidTr="00DB341C">
        <w:tc>
          <w:tcPr>
            <w:tcW w:w="533" w:type="dxa"/>
          </w:tcPr>
          <w:p w:rsidR="00720ABE" w:rsidRPr="00AF6F20" w:rsidRDefault="00720ABE" w:rsidP="00043CA9">
            <w:pPr>
              <w:spacing w:afterLines="40" w:after="96"/>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2.</w:t>
            </w:r>
          </w:p>
        </w:tc>
        <w:tc>
          <w:tcPr>
            <w:tcW w:w="3686" w:type="dxa"/>
          </w:tcPr>
          <w:p w:rsidR="00720ABE" w:rsidRPr="00AF6F20" w:rsidRDefault="00720ABE" w:rsidP="00043CA9">
            <w:pPr>
              <w:spacing w:afterLines="40" w:after="96"/>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Belanja Daerah :</w:t>
            </w:r>
          </w:p>
        </w:tc>
        <w:tc>
          <w:tcPr>
            <w:tcW w:w="3402" w:type="dxa"/>
            <w:gridSpan w:val="2"/>
          </w:tcPr>
          <w:p w:rsidR="00720ABE" w:rsidRPr="00AF6F20" w:rsidRDefault="00720ABE" w:rsidP="00043CA9">
            <w:pPr>
              <w:spacing w:afterLines="40" w:after="96"/>
              <w:rPr>
                <w:rFonts w:ascii="Bookman Old Style" w:hAnsi="Bookman Old Style" w:cs="Arial"/>
                <w:color w:val="000000"/>
                <w:sz w:val="24"/>
                <w:szCs w:val="24"/>
                <w:lang w:val="sv-SE"/>
              </w:rPr>
            </w:pPr>
          </w:p>
        </w:tc>
        <w:tc>
          <w:tcPr>
            <w:tcW w:w="2835" w:type="dxa"/>
          </w:tcPr>
          <w:p w:rsidR="00720ABE" w:rsidRPr="00AF6F20" w:rsidRDefault="00720ABE" w:rsidP="00043CA9">
            <w:pPr>
              <w:spacing w:afterLines="40" w:after="96"/>
              <w:rPr>
                <w:rFonts w:ascii="Bookman Old Style" w:hAnsi="Bookman Old Style" w:cs="Arial"/>
                <w:color w:val="000000"/>
                <w:sz w:val="24"/>
                <w:szCs w:val="24"/>
                <w:lang w:val="sv-SE"/>
              </w:rPr>
            </w:pPr>
          </w:p>
        </w:tc>
      </w:tr>
      <w:tr w:rsidR="00720ABE" w:rsidRPr="00AF6F20" w:rsidTr="00DB341C">
        <w:tc>
          <w:tcPr>
            <w:tcW w:w="533" w:type="dxa"/>
          </w:tcPr>
          <w:p w:rsidR="00720ABE" w:rsidRPr="00AF6F20" w:rsidRDefault="00720ABE" w:rsidP="00043CA9">
            <w:pPr>
              <w:spacing w:afterLines="40" w:after="96"/>
              <w:rPr>
                <w:rFonts w:ascii="Bookman Old Style" w:hAnsi="Bookman Old Style" w:cs="Arial"/>
                <w:color w:val="000000"/>
                <w:sz w:val="24"/>
                <w:szCs w:val="24"/>
                <w:lang w:val="sv-SE"/>
              </w:rPr>
            </w:pPr>
          </w:p>
        </w:tc>
        <w:tc>
          <w:tcPr>
            <w:tcW w:w="3686" w:type="dxa"/>
          </w:tcPr>
          <w:p w:rsidR="00720ABE" w:rsidRPr="00AF6F20" w:rsidRDefault="00720ABE" w:rsidP="00043CA9">
            <w:pPr>
              <w:spacing w:afterLines="40" w:after="96"/>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a. Semula</w:t>
            </w:r>
          </w:p>
        </w:tc>
        <w:tc>
          <w:tcPr>
            <w:tcW w:w="3402" w:type="dxa"/>
            <w:gridSpan w:val="2"/>
          </w:tcPr>
          <w:p w:rsidR="00720ABE" w:rsidRPr="00AF6F20" w:rsidRDefault="00720ABE" w:rsidP="00043CA9">
            <w:pPr>
              <w:spacing w:afterLines="40" w:after="96"/>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 xml:space="preserve">Rp.  </w:t>
            </w:r>
            <w:r w:rsidRPr="00AF6F20">
              <w:rPr>
                <w:rFonts w:ascii="Bookman Old Style" w:hAnsi="Bookman Old Style" w:cs="Arial"/>
                <w:bCs/>
                <w:color w:val="000000"/>
                <w:sz w:val="24"/>
                <w:szCs w:val="24"/>
              </w:rPr>
              <w:t>783.167.164.498,00</w:t>
            </w:r>
          </w:p>
        </w:tc>
        <w:tc>
          <w:tcPr>
            <w:tcW w:w="2835" w:type="dxa"/>
          </w:tcPr>
          <w:p w:rsidR="00720ABE" w:rsidRPr="00AF6F20" w:rsidRDefault="00720ABE" w:rsidP="00043CA9">
            <w:pPr>
              <w:spacing w:afterLines="40" w:after="96"/>
              <w:ind w:right="-108"/>
              <w:rPr>
                <w:rFonts w:ascii="Bookman Old Style" w:hAnsi="Bookman Old Style" w:cs="Arial"/>
                <w:color w:val="000000"/>
                <w:sz w:val="24"/>
                <w:szCs w:val="24"/>
                <w:lang w:val="sv-SE"/>
              </w:rPr>
            </w:pPr>
          </w:p>
        </w:tc>
      </w:tr>
      <w:tr w:rsidR="00720ABE" w:rsidRPr="00AF6F20" w:rsidTr="00DB341C">
        <w:tc>
          <w:tcPr>
            <w:tcW w:w="533" w:type="dxa"/>
          </w:tcPr>
          <w:p w:rsidR="00720ABE" w:rsidRPr="00AF6F20" w:rsidRDefault="00720ABE" w:rsidP="00043CA9">
            <w:pPr>
              <w:spacing w:afterLines="40" w:after="96"/>
              <w:rPr>
                <w:rFonts w:ascii="Bookman Old Style" w:hAnsi="Bookman Old Style" w:cs="Arial"/>
                <w:color w:val="000000"/>
                <w:sz w:val="24"/>
                <w:szCs w:val="24"/>
                <w:lang w:val="sv-SE"/>
              </w:rPr>
            </w:pPr>
          </w:p>
        </w:tc>
        <w:tc>
          <w:tcPr>
            <w:tcW w:w="3686" w:type="dxa"/>
          </w:tcPr>
          <w:p w:rsidR="00720ABE" w:rsidRPr="00AF6F20" w:rsidRDefault="00720ABE" w:rsidP="00DB341C">
            <w:pPr>
              <w:spacing w:afterLines="40" w:after="96"/>
              <w:ind w:left="328" w:hanging="328"/>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b. Bertambah / (Berkurang)</w:t>
            </w:r>
          </w:p>
        </w:tc>
        <w:tc>
          <w:tcPr>
            <w:tcW w:w="3402" w:type="dxa"/>
            <w:gridSpan w:val="2"/>
            <w:tcBorders>
              <w:bottom w:val="single" w:sz="4" w:space="0" w:color="auto"/>
            </w:tcBorders>
          </w:tcPr>
          <w:p w:rsidR="00720ABE" w:rsidRPr="00AF6F20" w:rsidRDefault="00720ABE" w:rsidP="00043CA9">
            <w:pPr>
              <w:spacing w:afterLines="40" w:after="96"/>
              <w:ind w:right="-93"/>
              <w:rPr>
                <w:rFonts w:ascii="Bookman Old Style" w:hAnsi="Bookman Old Style" w:cs="Arial"/>
                <w:color w:val="000000"/>
                <w:sz w:val="24"/>
                <w:szCs w:val="24"/>
                <w:lang w:val="id-ID"/>
              </w:rPr>
            </w:pPr>
            <w:r w:rsidRPr="00AF6F20">
              <w:rPr>
                <w:rFonts w:ascii="Bookman Old Style" w:hAnsi="Bookman Old Style" w:cs="Arial"/>
                <w:color w:val="000000"/>
                <w:sz w:val="24"/>
                <w:szCs w:val="24"/>
                <w:lang w:val="sv-SE"/>
              </w:rPr>
              <w:t>Rp.    91.112.625.274,51</w:t>
            </w:r>
          </w:p>
        </w:tc>
        <w:tc>
          <w:tcPr>
            <w:tcW w:w="2835" w:type="dxa"/>
          </w:tcPr>
          <w:p w:rsidR="00720ABE" w:rsidRPr="00AF6F20" w:rsidRDefault="00720ABE" w:rsidP="00043CA9">
            <w:pPr>
              <w:spacing w:afterLines="40" w:after="96"/>
              <w:rPr>
                <w:rFonts w:ascii="Bookman Old Style" w:hAnsi="Bookman Old Style" w:cs="Arial"/>
                <w:color w:val="000000"/>
                <w:sz w:val="24"/>
                <w:szCs w:val="24"/>
                <w:lang w:val="sv-SE"/>
              </w:rPr>
            </w:pPr>
          </w:p>
        </w:tc>
      </w:tr>
      <w:tr w:rsidR="00720ABE" w:rsidRPr="00AF6F20" w:rsidTr="00DB341C">
        <w:tc>
          <w:tcPr>
            <w:tcW w:w="533" w:type="dxa"/>
          </w:tcPr>
          <w:p w:rsidR="00720ABE" w:rsidRPr="00AF6F20" w:rsidRDefault="00720ABE" w:rsidP="00043CA9">
            <w:pPr>
              <w:spacing w:before="80" w:afterLines="40" w:after="96"/>
              <w:rPr>
                <w:rFonts w:ascii="Bookman Old Style" w:hAnsi="Bookman Old Style" w:cs="Arial"/>
                <w:color w:val="000000"/>
                <w:sz w:val="24"/>
                <w:szCs w:val="24"/>
                <w:lang w:val="sv-SE"/>
              </w:rPr>
            </w:pPr>
          </w:p>
        </w:tc>
        <w:tc>
          <w:tcPr>
            <w:tcW w:w="7088" w:type="dxa"/>
            <w:gridSpan w:val="3"/>
          </w:tcPr>
          <w:p w:rsidR="00720ABE" w:rsidRPr="00AF6F20" w:rsidRDefault="00720ABE" w:rsidP="00043CA9">
            <w:pPr>
              <w:spacing w:before="60" w:afterLines="40" w:after="96"/>
              <w:ind w:firstLine="34"/>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Jumlah Belanja setelah  perubahan</w:t>
            </w:r>
          </w:p>
        </w:tc>
        <w:tc>
          <w:tcPr>
            <w:tcW w:w="2835" w:type="dxa"/>
            <w:tcBorders>
              <w:bottom w:val="single" w:sz="4" w:space="0" w:color="auto"/>
            </w:tcBorders>
          </w:tcPr>
          <w:p w:rsidR="00720ABE" w:rsidRPr="00AF6F20" w:rsidRDefault="00720ABE" w:rsidP="00043CA9">
            <w:pPr>
              <w:spacing w:before="60" w:afterLines="40" w:after="96"/>
              <w:rPr>
                <w:rFonts w:ascii="Bookman Old Style" w:hAnsi="Bookman Old Style" w:cs="Arial"/>
                <w:color w:val="000000"/>
                <w:sz w:val="24"/>
                <w:szCs w:val="24"/>
                <w:lang w:val="id-ID"/>
              </w:rPr>
            </w:pPr>
            <w:r w:rsidRPr="00AF6F20">
              <w:rPr>
                <w:rFonts w:ascii="Bookman Old Style" w:hAnsi="Bookman Old Style" w:cs="Arial"/>
                <w:color w:val="000000"/>
                <w:sz w:val="24"/>
                <w:szCs w:val="24"/>
                <w:lang w:val="sv-SE"/>
              </w:rPr>
              <w:t>Rp.</w:t>
            </w:r>
            <w:r w:rsidRPr="00AF6F20">
              <w:rPr>
                <w:rFonts w:ascii="Bookman Old Style" w:hAnsi="Bookman Old Style" w:cs="Arial"/>
                <w:bCs/>
                <w:color w:val="000000"/>
                <w:sz w:val="24"/>
                <w:szCs w:val="24"/>
              </w:rPr>
              <w:t>874.279.789.772,51</w:t>
            </w:r>
          </w:p>
        </w:tc>
      </w:tr>
      <w:tr w:rsidR="00720ABE" w:rsidRPr="00AF6F20" w:rsidTr="00DB341C">
        <w:tc>
          <w:tcPr>
            <w:tcW w:w="533" w:type="dxa"/>
          </w:tcPr>
          <w:p w:rsidR="00720ABE" w:rsidRPr="00AF6F20" w:rsidRDefault="00720ABE" w:rsidP="00043CA9">
            <w:pPr>
              <w:spacing w:before="80" w:afterLines="40" w:after="96"/>
              <w:rPr>
                <w:rFonts w:ascii="Bookman Old Style" w:hAnsi="Bookman Old Style" w:cs="Arial"/>
                <w:color w:val="000000"/>
                <w:sz w:val="24"/>
                <w:szCs w:val="24"/>
                <w:lang w:val="sv-SE"/>
              </w:rPr>
            </w:pPr>
          </w:p>
        </w:tc>
        <w:tc>
          <w:tcPr>
            <w:tcW w:w="7088" w:type="dxa"/>
            <w:gridSpan w:val="3"/>
          </w:tcPr>
          <w:p w:rsidR="00720ABE" w:rsidRPr="00AF6F20" w:rsidRDefault="001A2023" w:rsidP="00043CA9">
            <w:pPr>
              <w:spacing w:before="60" w:afterLines="40" w:after="96"/>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 xml:space="preserve">Surplus / </w:t>
            </w:r>
            <w:r w:rsidR="00720ABE" w:rsidRPr="00AF6F20">
              <w:rPr>
                <w:rFonts w:ascii="Bookman Old Style" w:hAnsi="Bookman Old Style" w:cs="Arial"/>
                <w:color w:val="000000"/>
                <w:sz w:val="24"/>
                <w:szCs w:val="24"/>
                <w:lang w:val="sv-SE"/>
              </w:rPr>
              <w:t>(Defisit) setelah perubahan</w:t>
            </w:r>
          </w:p>
        </w:tc>
        <w:tc>
          <w:tcPr>
            <w:tcW w:w="2835" w:type="dxa"/>
            <w:tcBorders>
              <w:top w:val="single" w:sz="4" w:space="0" w:color="auto"/>
            </w:tcBorders>
          </w:tcPr>
          <w:p w:rsidR="00720ABE" w:rsidRPr="00AF6F20" w:rsidRDefault="00DB341C" w:rsidP="00043CA9">
            <w:pPr>
              <w:spacing w:before="60" w:afterLines="40" w:after="96"/>
              <w:rPr>
                <w:rFonts w:ascii="Bookman Old Style" w:hAnsi="Bookman Old Style" w:cs="Arial"/>
                <w:color w:val="000000"/>
                <w:sz w:val="24"/>
                <w:szCs w:val="24"/>
                <w:lang w:val="sv-SE"/>
              </w:rPr>
            </w:pPr>
            <w:r>
              <w:rPr>
                <w:rFonts w:ascii="Bookman Old Style" w:hAnsi="Bookman Old Style" w:cs="Arial"/>
                <w:color w:val="000000"/>
                <w:sz w:val="24"/>
                <w:szCs w:val="24"/>
                <w:lang w:val="sv-SE"/>
              </w:rPr>
              <w:t>Rp.</w:t>
            </w:r>
            <w:r w:rsidR="00720ABE" w:rsidRPr="00AF6F20">
              <w:rPr>
                <w:rFonts w:ascii="Bookman Old Style" w:hAnsi="Bookman Old Style" w:cs="Arial"/>
                <w:color w:val="000000"/>
                <w:sz w:val="24"/>
                <w:szCs w:val="24"/>
                <w:lang w:val="sv-SE"/>
              </w:rPr>
              <w:t>(105.174.829.063,98)</w:t>
            </w:r>
          </w:p>
        </w:tc>
      </w:tr>
      <w:tr w:rsidR="00720ABE" w:rsidRPr="00AF6F20" w:rsidTr="00DB341C">
        <w:trPr>
          <w:trHeight w:val="410"/>
        </w:trPr>
        <w:tc>
          <w:tcPr>
            <w:tcW w:w="533" w:type="dxa"/>
          </w:tcPr>
          <w:p w:rsidR="00720ABE" w:rsidRPr="00AF6F20" w:rsidRDefault="00720ABE" w:rsidP="00043CA9">
            <w:pPr>
              <w:spacing w:before="80" w:afterLines="40" w:after="96"/>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3.</w:t>
            </w:r>
          </w:p>
        </w:tc>
        <w:tc>
          <w:tcPr>
            <w:tcW w:w="3686" w:type="dxa"/>
          </w:tcPr>
          <w:p w:rsidR="00720ABE" w:rsidRPr="00AF6F20" w:rsidRDefault="00720ABE" w:rsidP="00043CA9">
            <w:pPr>
              <w:spacing w:before="80" w:afterLines="40" w:after="96"/>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Pembiayaan Daerah :</w:t>
            </w:r>
          </w:p>
        </w:tc>
        <w:tc>
          <w:tcPr>
            <w:tcW w:w="3402" w:type="dxa"/>
            <w:gridSpan w:val="2"/>
          </w:tcPr>
          <w:p w:rsidR="00720ABE" w:rsidRPr="00AF6F20" w:rsidRDefault="00720ABE" w:rsidP="00043CA9">
            <w:pPr>
              <w:spacing w:before="80" w:afterLines="40" w:after="96"/>
              <w:rPr>
                <w:rFonts w:ascii="Bookman Old Style" w:hAnsi="Bookman Old Style" w:cs="Arial"/>
                <w:color w:val="000000"/>
                <w:sz w:val="24"/>
                <w:szCs w:val="24"/>
                <w:lang w:val="sv-SE"/>
              </w:rPr>
            </w:pPr>
          </w:p>
        </w:tc>
        <w:tc>
          <w:tcPr>
            <w:tcW w:w="2835" w:type="dxa"/>
          </w:tcPr>
          <w:p w:rsidR="00720ABE" w:rsidRPr="00AF6F20" w:rsidRDefault="00720ABE" w:rsidP="00043CA9">
            <w:pPr>
              <w:spacing w:before="80" w:afterLines="40" w:after="96"/>
              <w:rPr>
                <w:rFonts w:ascii="Bookman Old Style" w:hAnsi="Bookman Old Style" w:cs="Arial"/>
                <w:color w:val="000000"/>
                <w:sz w:val="24"/>
                <w:szCs w:val="24"/>
                <w:lang w:val="sv-SE"/>
              </w:rPr>
            </w:pPr>
          </w:p>
        </w:tc>
      </w:tr>
      <w:tr w:rsidR="00720ABE" w:rsidRPr="00AF6F20" w:rsidTr="00DB341C">
        <w:tc>
          <w:tcPr>
            <w:tcW w:w="533" w:type="dxa"/>
          </w:tcPr>
          <w:p w:rsidR="00720ABE" w:rsidRPr="00AF6F20" w:rsidRDefault="00720ABE" w:rsidP="00043CA9">
            <w:pPr>
              <w:spacing w:before="80" w:afterLines="40" w:after="96"/>
              <w:rPr>
                <w:rFonts w:ascii="Bookman Old Style" w:hAnsi="Bookman Old Style" w:cs="Arial"/>
                <w:color w:val="FF0000"/>
                <w:sz w:val="24"/>
                <w:szCs w:val="24"/>
                <w:lang w:val="sv-SE"/>
              </w:rPr>
            </w:pPr>
          </w:p>
        </w:tc>
        <w:tc>
          <w:tcPr>
            <w:tcW w:w="3686" w:type="dxa"/>
          </w:tcPr>
          <w:p w:rsidR="00720ABE" w:rsidRPr="00AF6F20" w:rsidRDefault="00720ABE" w:rsidP="00043CA9">
            <w:pPr>
              <w:spacing w:before="80" w:afterLines="40" w:after="96"/>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a. Penerimaan</w:t>
            </w:r>
          </w:p>
        </w:tc>
        <w:tc>
          <w:tcPr>
            <w:tcW w:w="3402" w:type="dxa"/>
            <w:gridSpan w:val="2"/>
          </w:tcPr>
          <w:p w:rsidR="00720ABE" w:rsidRPr="00AF6F20" w:rsidRDefault="00720ABE" w:rsidP="00043CA9">
            <w:pPr>
              <w:spacing w:before="80" w:afterLines="40" w:after="96"/>
              <w:rPr>
                <w:rFonts w:ascii="Bookman Old Style" w:hAnsi="Bookman Old Style" w:cs="Arial"/>
                <w:color w:val="000000"/>
                <w:sz w:val="24"/>
                <w:szCs w:val="24"/>
                <w:lang w:val="sv-SE"/>
              </w:rPr>
            </w:pPr>
          </w:p>
        </w:tc>
        <w:tc>
          <w:tcPr>
            <w:tcW w:w="2835" w:type="dxa"/>
          </w:tcPr>
          <w:p w:rsidR="00720ABE" w:rsidRPr="00AF6F20" w:rsidRDefault="00720ABE" w:rsidP="00043CA9">
            <w:pPr>
              <w:spacing w:before="80" w:afterLines="40" w:after="96"/>
              <w:ind w:right="-108"/>
              <w:rPr>
                <w:rFonts w:ascii="Bookman Old Style" w:hAnsi="Bookman Old Style" w:cs="Arial"/>
                <w:color w:val="000000"/>
                <w:sz w:val="24"/>
                <w:szCs w:val="24"/>
                <w:lang w:val="sv-SE"/>
              </w:rPr>
            </w:pPr>
          </w:p>
        </w:tc>
      </w:tr>
      <w:tr w:rsidR="00720ABE" w:rsidRPr="00AF6F20" w:rsidTr="00DB341C">
        <w:tc>
          <w:tcPr>
            <w:tcW w:w="533" w:type="dxa"/>
          </w:tcPr>
          <w:p w:rsidR="00720ABE" w:rsidRPr="00AF6F20" w:rsidRDefault="00720ABE" w:rsidP="00043CA9">
            <w:pPr>
              <w:spacing w:before="80" w:afterLines="40" w:after="96"/>
              <w:rPr>
                <w:rFonts w:ascii="Bookman Old Style" w:hAnsi="Bookman Old Style" w:cs="Arial"/>
                <w:color w:val="FF0000"/>
                <w:sz w:val="24"/>
                <w:szCs w:val="24"/>
                <w:lang w:val="sv-SE"/>
              </w:rPr>
            </w:pPr>
          </w:p>
        </w:tc>
        <w:tc>
          <w:tcPr>
            <w:tcW w:w="3686" w:type="dxa"/>
          </w:tcPr>
          <w:p w:rsidR="00720ABE" w:rsidRPr="00AF6F20" w:rsidRDefault="00720ABE" w:rsidP="00043CA9">
            <w:pPr>
              <w:spacing w:before="80" w:afterLines="40" w:after="96"/>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 xml:space="preserve">    1) Semula </w:t>
            </w:r>
          </w:p>
        </w:tc>
        <w:tc>
          <w:tcPr>
            <w:tcW w:w="3402" w:type="dxa"/>
            <w:gridSpan w:val="2"/>
          </w:tcPr>
          <w:p w:rsidR="00720ABE" w:rsidRPr="00AF6F20" w:rsidRDefault="00720ABE" w:rsidP="00043CA9">
            <w:pPr>
              <w:spacing w:before="80" w:afterLines="40" w:after="96"/>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Rp.       1.361.000.000,00</w:t>
            </w:r>
          </w:p>
        </w:tc>
        <w:tc>
          <w:tcPr>
            <w:tcW w:w="2835" w:type="dxa"/>
          </w:tcPr>
          <w:p w:rsidR="00720ABE" w:rsidRPr="00AF6F20" w:rsidRDefault="00720ABE" w:rsidP="00043CA9">
            <w:pPr>
              <w:spacing w:before="80" w:afterLines="40" w:after="96"/>
              <w:ind w:right="-108"/>
              <w:rPr>
                <w:rFonts w:ascii="Bookman Old Style" w:hAnsi="Bookman Old Style" w:cs="Arial"/>
                <w:color w:val="000000"/>
                <w:sz w:val="24"/>
                <w:szCs w:val="24"/>
                <w:lang w:val="sv-SE"/>
              </w:rPr>
            </w:pPr>
          </w:p>
        </w:tc>
      </w:tr>
      <w:tr w:rsidR="00720ABE" w:rsidRPr="00AF6F20" w:rsidTr="00DB341C">
        <w:tc>
          <w:tcPr>
            <w:tcW w:w="533" w:type="dxa"/>
          </w:tcPr>
          <w:p w:rsidR="00720ABE" w:rsidRPr="00AF6F20" w:rsidRDefault="00720ABE" w:rsidP="00043CA9">
            <w:pPr>
              <w:spacing w:before="80" w:afterLines="40" w:after="96"/>
              <w:rPr>
                <w:rFonts w:ascii="Bookman Old Style" w:hAnsi="Bookman Old Style" w:cs="Arial"/>
                <w:color w:val="FF0000"/>
                <w:sz w:val="24"/>
                <w:szCs w:val="24"/>
                <w:lang w:val="sv-SE"/>
              </w:rPr>
            </w:pPr>
          </w:p>
        </w:tc>
        <w:tc>
          <w:tcPr>
            <w:tcW w:w="3686" w:type="dxa"/>
          </w:tcPr>
          <w:p w:rsidR="00720ABE" w:rsidRPr="00AF6F20" w:rsidRDefault="00720ABE" w:rsidP="00DB341C">
            <w:pPr>
              <w:spacing w:before="80" w:afterLines="40" w:after="96"/>
              <w:ind w:left="611" w:hanging="611"/>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 xml:space="preserve">    2) Bertambah / (Berkurang)</w:t>
            </w:r>
          </w:p>
        </w:tc>
        <w:tc>
          <w:tcPr>
            <w:tcW w:w="3402" w:type="dxa"/>
            <w:gridSpan w:val="2"/>
            <w:tcBorders>
              <w:bottom w:val="single" w:sz="4" w:space="0" w:color="auto"/>
            </w:tcBorders>
          </w:tcPr>
          <w:p w:rsidR="00720ABE" w:rsidRPr="00AF6F20" w:rsidRDefault="00720ABE" w:rsidP="00043CA9">
            <w:pPr>
              <w:spacing w:before="80" w:afterLines="40" w:after="96"/>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Rp.    106.813.829.063,98</w:t>
            </w:r>
          </w:p>
        </w:tc>
        <w:tc>
          <w:tcPr>
            <w:tcW w:w="2835" w:type="dxa"/>
          </w:tcPr>
          <w:p w:rsidR="00720ABE" w:rsidRPr="00AF6F20" w:rsidRDefault="00720ABE" w:rsidP="00043CA9">
            <w:pPr>
              <w:spacing w:before="80" w:afterLines="40" w:after="96"/>
              <w:ind w:right="-108"/>
              <w:rPr>
                <w:rFonts w:ascii="Bookman Old Style" w:hAnsi="Bookman Old Style" w:cs="Arial"/>
                <w:color w:val="000000"/>
                <w:sz w:val="24"/>
                <w:szCs w:val="24"/>
                <w:lang w:val="sv-SE"/>
              </w:rPr>
            </w:pPr>
          </w:p>
        </w:tc>
      </w:tr>
      <w:tr w:rsidR="00720ABE" w:rsidRPr="00AF6F20" w:rsidTr="00DB341C">
        <w:trPr>
          <w:trHeight w:val="337"/>
        </w:trPr>
        <w:tc>
          <w:tcPr>
            <w:tcW w:w="533" w:type="dxa"/>
          </w:tcPr>
          <w:p w:rsidR="00720ABE" w:rsidRPr="00AF6F20" w:rsidRDefault="00720ABE" w:rsidP="00043CA9">
            <w:pPr>
              <w:spacing w:before="80" w:afterLines="40" w:after="96"/>
              <w:rPr>
                <w:rFonts w:ascii="Bookman Old Style" w:hAnsi="Bookman Old Style" w:cs="Arial"/>
                <w:color w:val="FF0000"/>
                <w:sz w:val="24"/>
                <w:szCs w:val="24"/>
                <w:lang w:val="sv-SE"/>
              </w:rPr>
            </w:pPr>
          </w:p>
        </w:tc>
        <w:tc>
          <w:tcPr>
            <w:tcW w:w="7088" w:type="dxa"/>
            <w:gridSpan w:val="3"/>
          </w:tcPr>
          <w:p w:rsidR="00720ABE" w:rsidRPr="00AF6F20" w:rsidRDefault="00720ABE" w:rsidP="00043CA9">
            <w:pPr>
              <w:spacing w:before="80" w:afterLines="40" w:after="96"/>
              <w:ind w:left="318"/>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Jumlah Penerimaan setelah perubahan</w:t>
            </w:r>
          </w:p>
        </w:tc>
        <w:tc>
          <w:tcPr>
            <w:tcW w:w="2835" w:type="dxa"/>
          </w:tcPr>
          <w:p w:rsidR="00720ABE" w:rsidRPr="00AF6F20" w:rsidRDefault="00DB341C" w:rsidP="00043CA9">
            <w:pPr>
              <w:spacing w:before="80" w:afterLines="40" w:after="96"/>
              <w:rPr>
                <w:rFonts w:ascii="Bookman Old Style" w:hAnsi="Bookman Old Style" w:cs="Arial"/>
                <w:color w:val="000000"/>
                <w:sz w:val="24"/>
                <w:szCs w:val="24"/>
                <w:lang w:val="sv-SE"/>
              </w:rPr>
            </w:pPr>
            <w:r>
              <w:rPr>
                <w:rFonts w:ascii="Bookman Old Style" w:hAnsi="Bookman Old Style" w:cs="Arial"/>
                <w:color w:val="000000"/>
                <w:sz w:val="24"/>
                <w:szCs w:val="24"/>
                <w:lang w:val="sv-SE"/>
              </w:rPr>
              <w:t xml:space="preserve">Rp. </w:t>
            </w:r>
            <w:r w:rsidR="00720ABE" w:rsidRPr="00AF6F20">
              <w:rPr>
                <w:rFonts w:ascii="Bookman Old Style" w:hAnsi="Bookman Old Style" w:cs="Arial"/>
                <w:color w:val="000000"/>
                <w:sz w:val="24"/>
                <w:szCs w:val="24"/>
                <w:lang w:val="sv-SE"/>
              </w:rPr>
              <w:t>108.174.829.063,98</w:t>
            </w:r>
          </w:p>
        </w:tc>
      </w:tr>
      <w:tr w:rsidR="00DB341C" w:rsidRPr="00AF6F20" w:rsidTr="00DB341C">
        <w:trPr>
          <w:trHeight w:val="337"/>
        </w:trPr>
        <w:tc>
          <w:tcPr>
            <w:tcW w:w="533" w:type="dxa"/>
          </w:tcPr>
          <w:p w:rsidR="00DB341C" w:rsidRDefault="00DB341C" w:rsidP="00043CA9">
            <w:pPr>
              <w:spacing w:before="80" w:afterLines="40" w:after="96"/>
              <w:rPr>
                <w:rFonts w:ascii="Bookman Old Style" w:hAnsi="Bookman Old Style" w:cs="Arial"/>
                <w:color w:val="FF0000"/>
                <w:sz w:val="24"/>
                <w:szCs w:val="24"/>
                <w:lang w:val="sv-SE"/>
              </w:rPr>
            </w:pPr>
          </w:p>
          <w:p w:rsidR="00DB341C" w:rsidRPr="00AF6F20" w:rsidRDefault="00DB341C" w:rsidP="00043CA9">
            <w:pPr>
              <w:spacing w:before="80" w:afterLines="40" w:after="96"/>
              <w:rPr>
                <w:rFonts w:ascii="Bookman Old Style" w:hAnsi="Bookman Old Style" w:cs="Arial"/>
                <w:color w:val="FF0000"/>
                <w:sz w:val="24"/>
                <w:szCs w:val="24"/>
                <w:lang w:val="sv-SE"/>
              </w:rPr>
            </w:pPr>
          </w:p>
        </w:tc>
        <w:tc>
          <w:tcPr>
            <w:tcW w:w="7088" w:type="dxa"/>
            <w:gridSpan w:val="3"/>
          </w:tcPr>
          <w:p w:rsidR="00DB341C" w:rsidRPr="00AF6F20" w:rsidRDefault="00DB341C" w:rsidP="00043CA9">
            <w:pPr>
              <w:spacing w:before="80" w:afterLines="40" w:after="96"/>
              <w:ind w:left="318"/>
              <w:rPr>
                <w:rFonts w:ascii="Bookman Old Style" w:hAnsi="Bookman Old Style" w:cs="Arial"/>
                <w:color w:val="000000"/>
                <w:sz w:val="24"/>
                <w:szCs w:val="24"/>
                <w:lang w:val="sv-SE"/>
              </w:rPr>
            </w:pPr>
          </w:p>
        </w:tc>
        <w:tc>
          <w:tcPr>
            <w:tcW w:w="2835" w:type="dxa"/>
          </w:tcPr>
          <w:p w:rsidR="00DB341C" w:rsidRDefault="00DB341C" w:rsidP="00043CA9">
            <w:pPr>
              <w:spacing w:before="80" w:afterLines="40" w:after="96"/>
              <w:rPr>
                <w:rFonts w:ascii="Bookman Old Style" w:hAnsi="Bookman Old Style" w:cs="Arial"/>
                <w:color w:val="000000"/>
                <w:sz w:val="24"/>
                <w:szCs w:val="24"/>
                <w:lang w:val="sv-SE"/>
              </w:rPr>
            </w:pPr>
          </w:p>
        </w:tc>
      </w:tr>
      <w:tr w:rsidR="00720ABE" w:rsidRPr="00AF6F20" w:rsidTr="00DB341C">
        <w:tc>
          <w:tcPr>
            <w:tcW w:w="533" w:type="dxa"/>
          </w:tcPr>
          <w:p w:rsidR="00720ABE" w:rsidRPr="00AF6F20" w:rsidRDefault="00720ABE" w:rsidP="00043CA9">
            <w:pPr>
              <w:spacing w:before="80" w:afterLines="40" w:after="96"/>
              <w:rPr>
                <w:rFonts w:ascii="Bookman Old Style" w:hAnsi="Bookman Old Style" w:cs="Arial"/>
                <w:color w:val="FF0000"/>
                <w:sz w:val="24"/>
                <w:szCs w:val="24"/>
                <w:lang w:val="sv-SE"/>
              </w:rPr>
            </w:pPr>
          </w:p>
        </w:tc>
        <w:tc>
          <w:tcPr>
            <w:tcW w:w="3826" w:type="dxa"/>
            <w:gridSpan w:val="2"/>
          </w:tcPr>
          <w:p w:rsidR="00720ABE" w:rsidRPr="00AF6F20" w:rsidRDefault="00720ABE" w:rsidP="00043CA9">
            <w:pPr>
              <w:spacing w:before="80" w:afterLines="40" w:after="96"/>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b. Pengeluaran</w:t>
            </w:r>
          </w:p>
        </w:tc>
        <w:tc>
          <w:tcPr>
            <w:tcW w:w="3262" w:type="dxa"/>
          </w:tcPr>
          <w:p w:rsidR="00720ABE" w:rsidRPr="00AF6F20" w:rsidRDefault="00720ABE" w:rsidP="00043CA9">
            <w:pPr>
              <w:spacing w:before="80" w:afterLines="40" w:after="96"/>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 xml:space="preserve"> </w:t>
            </w:r>
          </w:p>
        </w:tc>
        <w:tc>
          <w:tcPr>
            <w:tcW w:w="2835" w:type="dxa"/>
          </w:tcPr>
          <w:p w:rsidR="00720ABE" w:rsidRPr="00AF6F20" w:rsidRDefault="00720ABE" w:rsidP="00043CA9">
            <w:pPr>
              <w:spacing w:before="80" w:afterLines="40" w:after="96"/>
              <w:ind w:right="-108"/>
              <w:rPr>
                <w:rFonts w:ascii="Bookman Old Style" w:hAnsi="Bookman Old Style" w:cs="Arial"/>
                <w:color w:val="000000"/>
                <w:sz w:val="24"/>
                <w:szCs w:val="24"/>
                <w:lang w:val="sv-SE"/>
              </w:rPr>
            </w:pPr>
          </w:p>
        </w:tc>
      </w:tr>
      <w:tr w:rsidR="00720ABE" w:rsidRPr="00AF6F20" w:rsidTr="00DB341C">
        <w:tc>
          <w:tcPr>
            <w:tcW w:w="533" w:type="dxa"/>
          </w:tcPr>
          <w:p w:rsidR="00720ABE" w:rsidRPr="00AF6F20" w:rsidRDefault="00720ABE" w:rsidP="00043CA9">
            <w:pPr>
              <w:spacing w:before="80" w:afterLines="40" w:after="96"/>
              <w:rPr>
                <w:rFonts w:ascii="Bookman Old Style" w:hAnsi="Bookman Old Style" w:cs="Arial"/>
                <w:color w:val="FF0000"/>
                <w:sz w:val="24"/>
                <w:szCs w:val="24"/>
                <w:lang w:val="sv-SE"/>
              </w:rPr>
            </w:pPr>
          </w:p>
        </w:tc>
        <w:tc>
          <w:tcPr>
            <w:tcW w:w="3826" w:type="dxa"/>
            <w:gridSpan w:val="2"/>
          </w:tcPr>
          <w:p w:rsidR="00720ABE" w:rsidRPr="00AF6F20" w:rsidRDefault="00720ABE" w:rsidP="00043CA9">
            <w:pPr>
              <w:spacing w:before="80" w:afterLines="40" w:after="96"/>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 xml:space="preserve">    1) Semula </w:t>
            </w:r>
          </w:p>
        </w:tc>
        <w:tc>
          <w:tcPr>
            <w:tcW w:w="3262" w:type="dxa"/>
          </w:tcPr>
          <w:p w:rsidR="00720ABE" w:rsidRPr="00AF6F20" w:rsidRDefault="00720ABE" w:rsidP="00043CA9">
            <w:pPr>
              <w:spacing w:before="80" w:afterLines="40" w:after="96"/>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Rp.     1.000.000.000,00</w:t>
            </w:r>
          </w:p>
        </w:tc>
        <w:tc>
          <w:tcPr>
            <w:tcW w:w="2835" w:type="dxa"/>
          </w:tcPr>
          <w:p w:rsidR="00720ABE" w:rsidRPr="00AF6F20" w:rsidRDefault="00720ABE" w:rsidP="00043CA9">
            <w:pPr>
              <w:spacing w:before="80" w:afterLines="40" w:after="96"/>
              <w:ind w:right="-108"/>
              <w:rPr>
                <w:rFonts w:ascii="Bookman Old Style" w:hAnsi="Bookman Old Style" w:cs="Arial"/>
                <w:color w:val="000000"/>
                <w:sz w:val="24"/>
                <w:szCs w:val="24"/>
                <w:lang w:val="sv-SE"/>
              </w:rPr>
            </w:pPr>
          </w:p>
        </w:tc>
      </w:tr>
      <w:tr w:rsidR="00720ABE" w:rsidRPr="00AF6F20" w:rsidTr="00DB341C">
        <w:tc>
          <w:tcPr>
            <w:tcW w:w="533" w:type="dxa"/>
          </w:tcPr>
          <w:p w:rsidR="00720ABE" w:rsidRPr="00AF6F20" w:rsidRDefault="00720ABE" w:rsidP="00043CA9">
            <w:pPr>
              <w:spacing w:before="80" w:afterLines="40" w:after="96"/>
              <w:rPr>
                <w:rFonts w:ascii="Bookman Old Style" w:hAnsi="Bookman Old Style" w:cs="Arial"/>
                <w:color w:val="FF0000"/>
                <w:sz w:val="24"/>
                <w:szCs w:val="24"/>
                <w:lang w:val="sv-SE"/>
              </w:rPr>
            </w:pPr>
          </w:p>
        </w:tc>
        <w:tc>
          <w:tcPr>
            <w:tcW w:w="3826" w:type="dxa"/>
            <w:gridSpan w:val="2"/>
          </w:tcPr>
          <w:p w:rsidR="00720ABE" w:rsidRPr="00AF6F20" w:rsidRDefault="00720ABE" w:rsidP="00DB341C">
            <w:pPr>
              <w:spacing w:before="80" w:afterLines="40" w:after="96"/>
              <w:ind w:left="611" w:hanging="611"/>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 xml:space="preserve">    2) Bertambah / (Berkurang)</w:t>
            </w:r>
          </w:p>
        </w:tc>
        <w:tc>
          <w:tcPr>
            <w:tcW w:w="3262" w:type="dxa"/>
            <w:tcBorders>
              <w:bottom w:val="single" w:sz="4" w:space="0" w:color="auto"/>
            </w:tcBorders>
          </w:tcPr>
          <w:p w:rsidR="00720ABE" w:rsidRPr="00AF6F20" w:rsidRDefault="00720ABE" w:rsidP="00043CA9">
            <w:pPr>
              <w:spacing w:before="80" w:afterLines="40" w:after="96"/>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Rp.     2.000.000.000,00</w:t>
            </w:r>
          </w:p>
        </w:tc>
        <w:tc>
          <w:tcPr>
            <w:tcW w:w="2835" w:type="dxa"/>
          </w:tcPr>
          <w:p w:rsidR="00720ABE" w:rsidRPr="00AF6F20" w:rsidRDefault="00720ABE" w:rsidP="00043CA9">
            <w:pPr>
              <w:spacing w:before="80" w:afterLines="40" w:after="96"/>
              <w:ind w:right="-108"/>
              <w:rPr>
                <w:rFonts w:ascii="Bookman Old Style" w:hAnsi="Bookman Old Style" w:cs="Arial"/>
                <w:color w:val="000000"/>
                <w:sz w:val="24"/>
                <w:szCs w:val="24"/>
                <w:lang w:val="sv-SE"/>
              </w:rPr>
            </w:pPr>
          </w:p>
        </w:tc>
      </w:tr>
      <w:tr w:rsidR="00720ABE" w:rsidRPr="00AF6F20" w:rsidTr="00DB341C">
        <w:tc>
          <w:tcPr>
            <w:tcW w:w="533" w:type="dxa"/>
          </w:tcPr>
          <w:p w:rsidR="00720ABE" w:rsidRPr="00AF6F20" w:rsidRDefault="00720ABE" w:rsidP="00043CA9">
            <w:pPr>
              <w:spacing w:before="80" w:afterLines="40" w:after="96"/>
              <w:rPr>
                <w:rFonts w:ascii="Bookman Old Style" w:hAnsi="Bookman Old Style" w:cs="Arial"/>
                <w:color w:val="FF0000"/>
                <w:sz w:val="24"/>
                <w:szCs w:val="24"/>
                <w:lang w:val="sv-SE"/>
              </w:rPr>
            </w:pPr>
          </w:p>
        </w:tc>
        <w:tc>
          <w:tcPr>
            <w:tcW w:w="7088" w:type="dxa"/>
            <w:gridSpan w:val="3"/>
          </w:tcPr>
          <w:p w:rsidR="00720ABE" w:rsidRPr="00AF6F20" w:rsidRDefault="00720ABE" w:rsidP="00043CA9">
            <w:pPr>
              <w:spacing w:before="80" w:afterLines="40" w:after="96"/>
              <w:ind w:left="318"/>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Jumlah Pengeluaran setelah perubahan</w:t>
            </w:r>
          </w:p>
        </w:tc>
        <w:tc>
          <w:tcPr>
            <w:tcW w:w="2835" w:type="dxa"/>
          </w:tcPr>
          <w:p w:rsidR="00720ABE" w:rsidRPr="00AF6F20" w:rsidRDefault="00720ABE" w:rsidP="00043CA9">
            <w:pPr>
              <w:spacing w:before="80" w:afterLines="40" w:after="96"/>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 xml:space="preserve">Rp.  </w:t>
            </w:r>
            <w:r w:rsidR="00DB341C">
              <w:rPr>
                <w:rFonts w:ascii="Bookman Old Style" w:hAnsi="Bookman Old Style" w:cs="Arial"/>
                <w:color w:val="000000"/>
                <w:sz w:val="24"/>
                <w:szCs w:val="24"/>
                <w:lang w:val="sv-SE"/>
              </w:rPr>
              <w:t xml:space="preserve">   </w:t>
            </w:r>
            <w:r w:rsidRPr="00AF6F20">
              <w:rPr>
                <w:rFonts w:ascii="Bookman Old Style" w:hAnsi="Bookman Old Style" w:cs="Arial"/>
                <w:color w:val="000000"/>
                <w:sz w:val="24"/>
                <w:szCs w:val="24"/>
                <w:lang w:val="sv-SE"/>
              </w:rPr>
              <w:t>3.000.000.000,00</w:t>
            </w:r>
          </w:p>
        </w:tc>
      </w:tr>
      <w:tr w:rsidR="00720ABE" w:rsidRPr="00AF6F20" w:rsidTr="00DB341C">
        <w:tc>
          <w:tcPr>
            <w:tcW w:w="533" w:type="dxa"/>
          </w:tcPr>
          <w:p w:rsidR="00720ABE" w:rsidRPr="00AF6F20" w:rsidRDefault="00720ABE" w:rsidP="00043CA9">
            <w:pPr>
              <w:spacing w:before="80" w:afterLines="40" w:after="96"/>
              <w:rPr>
                <w:rFonts w:ascii="Bookman Old Style" w:hAnsi="Bookman Old Style" w:cs="Arial"/>
                <w:color w:val="FF0000"/>
                <w:sz w:val="24"/>
                <w:szCs w:val="24"/>
                <w:lang w:val="sv-SE"/>
              </w:rPr>
            </w:pPr>
          </w:p>
        </w:tc>
        <w:tc>
          <w:tcPr>
            <w:tcW w:w="7088" w:type="dxa"/>
            <w:gridSpan w:val="3"/>
          </w:tcPr>
          <w:p w:rsidR="00720ABE" w:rsidRPr="00AF6F20" w:rsidRDefault="00720ABE" w:rsidP="00043CA9">
            <w:pPr>
              <w:spacing w:before="80" w:afterLines="40" w:after="96"/>
              <w:ind w:left="34"/>
              <w:rPr>
                <w:rFonts w:ascii="Bookman Old Style" w:hAnsi="Bookman Old Style" w:cs="Arial"/>
                <w:color w:val="000000"/>
                <w:sz w:val="24"/>
                <w:szCs w:val="24"/>
                <w:lang w:val="sv-SE"/>
              </w:rPr>
            </w:pPr>
            <w:r w:rsidRPr="00AF6F20">
              <w:rPr>
                <w:rFonts w:ascii="Bookman Old Style" w:hAnsi="Bookman Old Style" w:cs="Arial"/>
                <w:color w:val="000000"/>
                <w:sz w:val="24"/>
                <w:szCs w:val="24"/>
                <w:lang w:val="sv-SE"/>
              </w:rPr>
              <w:t xml:space="preserve">Jumlah Pembiayaan neto setelah perubahan </w:t>
            </w:r>
          </w:p>
        </w:tc>
        <w:tc>
          <w:tcPr>
            <w:tcW w:w="2835" w:type="dxa"/>
            <w:tcBorders>
              <w:bottom w:val="single" w:sz="4" w:space="0" w:color="auto"/>
            </w:tcBorders>
          </w:tcPr>
          <w:p w:rsidR="00720ABE" w:rsidRPr="00AF6F20" w:rsidRDefault="00DB341C" w:rsidP="00A32712">
            <w:pPr>
              <w:spacing w:before="80" w:afterLines="40" w:after="96"/>
              <w:rPr>
                <w:rFonts w:ascii="Bookman Old Style" w:hAnsi="Bookman Old Style" w:cs="Arial"/>
                <w:color w:val="000000"/>
                <w:sz w:val="24"/>
                <w:szCs w:val="24"/>
              </w:rPr>
            </w:pPr>
            <w:r>
              <w:rPr>
                <w:rFonts w:ascii="Bookman Old Style" w:hAnsi="Bookman Old Style" w:cs="Arial"/>
                <w:color w:val="000000"/>
                <w:sz w:val="24"/>
                <w:szCs w:val="24"/>
                <w:lang w:val="sv-SE"/>
              </w:rPr>
              <w:t xml:space="preserve">Rp. </w:t>
            </w:r>
            <w:r w:rsidR="00720ABE" w:rsidRPr="00AF6F20">
              <w:rPr>
                <w:rFonts w:ascii="Bookman Old Style" w:hAnsi="Bookman Old Style" w:cs="Arial"/>
                <w:color w:val="000000"/>
                <w:sz w:val="24"/>
                <w:szCs w:val="24"/>
                <w:lang w:val="id-ID"/>
              </w:rPr>
              <w:t>10</w:t>
            </w:r>
            <w:r w:rsidR="00A32712">
              <w:rPr>
                <w:rFonts w:ascii="Bookman Old Style" w:hAnsi="Bookman Old Style" w:cs="Arial"/>
                <w:color w:val="000000"/>
                <w:sz w:val="24"/>
                <w:szCs w:val="24"/>
              </w:rPr>
              <w:t>5</w:t>
            </w:r>
            <w:r w:rsidR="00720ABE" w:rsidRPr="00AF6F20">
              <w:rPr>
                <w:rFonts w:ascii="Bookman Old Style" w:hAnsi="Bookman Old Style" w:cs="Arial"/>
                <w:color w:val="000000"/>
                <w:sz w:val="24"/>
                <w:szCs w:val="24"/>
                <w:lang w:val="id-ID"/>
              </w:rPr>
              <w:t>.</w:t>
            </w:r>
            <w:r w:rsidR="00A32712">
              <w:rPr>
                <w:rFonts w:ascii="Bookman Old Style" w:hAnsi="Bookman Old Style" w:cs="Arial"/>
                <w:color w:val="000000"/>
                <w:sz w:val="24"/>
                <w:szCs w:val="24"/>
              </w:rPr>
              <w:t>174</w:t>
            </w:r>
            <w:r w:rsidR="00720ABE" w:rsidRPr="00AF6F20">
              <w:rPr>
                <w:rFonts w:ascii="Bookman Old Style" w:hAnsi="Bookman Old Style" w:cs="Arial"/>
                <w:color w:val="000000"/>
                <w:sz w:val="24"/>
                <w:szCs w:val="24"/>
              </w:rPr>
              <w:t>.829.063,98</w:t>
            </w:r>
          </w:p>
        </w:tc>
      </w:tr>
      <w:tr w:rsidR="00720ABE" w:rsidRPr="00AF6F20" w:rsidTr="00DB341C">
        <w:trPr>
          <w:trHeight w:val="593"/>
        </w:trPr>
        <w:tc>
          <w:tcPr>
            <w:tcW w:w="533" w:type="dxa"/>
          </w:tcPr>
          <w:p w:rsidR="00720ABE" w:rsidRPr="00AF6F20" w:rsidRDefault="00720ABE" w:rsidP="00043CA9">
            <w:pPr>
              <w:spacing w:before="80" w:afterLines="40" w:after="96"/>
              <w:rPr>
                <w:rFonts w:ascii="Bookman Old Style" w:hAnsi="Bookman Old Style" w:cs="Arial"/>
                <w:color w:val="FF0000"/>
                <w:sz w:val="24"/>
                <w:szCs w:val="24"/>
                <w:lang w:val="sv-SE"/>
              </w:rPr>
            </w:pPr>
          </w:p>
        </w:tc>
        <w:tc>
          <w:tcPr>
            <w:tcW w:w="7088" w:type="dxa"/>
            <w:gridSpan w:val="3"/>
          </w:tcPr>
          <w:p w:rsidR="00720ABE" w:rsidRPr="00AF6F20" w:rsidRDefault="00720ABE" w:rsidP="00043CA9">
            <w:pPr>
              <w:spacing w:before="80" w:afterLines="40" w:after="96"/>
              <w:ind w:left="34"/>
              <w:rPr>
                <w:rFonts w:ascii="Bookman Old Style" w:hAnsi="Bookman Old Style" w:cs="Arial"/>
                <w:color w:val="000000"/>
                <w:sz w:val="24"/>
                <w:szCs w:val="24"/>
                <w:lang w:val="fi-FI"/>
              </w:rPr>
            </w:pPr>
            <w:r w:rsidRPr="00AF6F20">
              <w:rPr>
                <w:rFonts w:ascii="Bookman Old Style" w:hAnsi="Bookman Old Style" w:cs="Arial"/>
                <w:color w:val="000000"/>
                <w:sz w:val="24"/>
                <w:szCs w:val="24"/>
                <w:lang w:val="fi-FI"/>
              </w:rPr>
              <w:t>Sisa lebih Pembiayaan Anggaran tahun berkenaan setelah perubahan</w:t>
            </w:r>
          </w:p>
        </w:tc>
        <w:tc>
          <w:tcPr>
            <w:tcW w:w="2835" w:type="dxa"/>
            <w:tcBorders>
              <w:top w:val="single" w:sz="4" w:space="0" w:color="auto"/>
              <w:bottom w:val="single" w:sz="4" w:space="0" w:color="auto"/>
            </w:tcBorders>
          </w:tcPr>
          <w:p w:rsidR="00720ABE" w:rsidRPr="00AF6F20" w:rsidRDefault="00720ABE" w:rsidP="00043CA9">
            <w:pPr>
              <w:spacing w:before="80"/>
              <w:rPr>
                <w:rFonts w:ascii="Bookman Old Style" w:hAnsi="Bookman Old Style" w:cs="Arial"/>
                <w:color w:val="000000"/>
                <w:sz w:val="24"/>
                <w:szCs w:val="24"/>
                <w:lang w:val="id-ID"/>
              </w:rPr>
            </w:pPr>
          </w:p>
          <w:p w:rsidR="00720ABE" w:rsidRPr="00AF6F20" w:rsidRDefault="00720ABE" w:rsidP="00043CA9">
            <w:pPr>
              <w:spacing w:before="80" w:afterLines="40" w:after="96"/>
              <w:rPr>
                <w:rFonts w:ascii="Bookman Old Style" w:hAnsi="Bookman Old Style" w:cs="Arial"/>
                <w:color w:val="000000"/>
                <w:sz w:val="24"/>
                <w:szCs w:val="24"/>
                <w:lang w:val="id-ID"/>
              </w:rPr>
            </w:pPr>
            <w:r w:rsidRPr="00AF6F20">
              <w:rPr>
                <w:rFonts w:ascii="Bookman Old Style" w:hAnsi="Bookman Old Style" w:cs="Arial"/>
                <w:color w:val="000000"/>
                <w:sz w:val="24"/>
                <w:szCs w:val="24"/>
                <w:lang w:val="fi-FI"/>
              </w:rPr>
              <w:t xml:space="preserve">Rp.     </w:t>
            </w:r>
            <w:r w:rsidRPr="00AF6F20">
              <w:rPr>
                <w:rFonts w:ascii="Bookman Old Style" w:hAnsi="Bookman Old Style" w:cs="Arial"/>
                <w:color w:val="000000"/>
                <w:sz w:val="24"/>
                <w:szCs w:val="24"/>
                <w:lang w:val="id-ID"/>
              </w:rPr>
              <w:t xml:space="preserve">                    0</w:t>
            </w:r>
            <w:r w:rsidRPr="00AF6F20">
              <w:rPr>
                <w:rFonts w:ascii="Bookman Old Style" w:hAnsi="Bookman Old Style" w:cs="Arial"/>
                <w:color w:val="000000"/>
                <w:sz w:val="24"/>
                <w:szCs w:val="24"/>
                <w:lang w:val="fi-FI"/>
              </w:rPr>
              <w:t>,</w:t>
            </w:r>
            <w:r w:rsidRPr="00AF6F20">
              <w:rPr>
                <w:rFonts w:ascii="Bookman Old Style" w:hAnsi="Bookman Old Style" w:cs="Arial"/>
                <w:color w:val="000000"/>
                <w:sz w:val="24"/>
                <w:szCs w:val="24"/>
                <w:lang w:val="id-ID"/>
              </w:rPr>
              <w:t>00</w:t>
            </w:r>
          </w:p>
        </w:tc>
      </w:tr>
    </w:tbl>
    <w:p w:rsidR="00720ABE" w:rsidRPr="00AF6F20" w:rsidRDefault="00720ABE" w:rsidP="00B06ECC">
      <w:pPr>
        <w:rPr>
          <w:rFonts w:ascii="Bookman Old Style" w:hAnsi="Bookman Old Style" w:cs="Arial"/>
          <w:sz w:val="24"/>
          <w:szCs w:val="24"/>
        </w:rPr>
      </w:pPr>
    </w:p>
    <w:p w:rsidR="00B06ECC" w:rsidRPr="00AF6F20" w:rsidRDefault="00B06ECC" w:rsidP="00D52DF5">
      <w:pPr>
        <w:spacing w:line="360" w:lineRule="auto"/>
        <w:jc w:val="center"/>
        <w:rPr>
          <w:rFonts w:ascii="Bookman Old Style" w:hAnsi="Bookman Old Style" w:cs="Arial"/>
          <w:sz w:val="24"/>
          <w:szCs w:val="24"/>
        </w:rPr>
      </w:pPr>
      <w:proofErr w:type="spellStart"/>
      <w:r w:rsidRPr="00AF6F20">
        <w:rPr>
          <w:rFonts w:ascii="Bookman Old Style" w:hAnsi="Bookman Old Style" w:cs="Arial"/>
          <w:sz w:val="24"/>
          <w:szCs w:val="24"/>
        </w:rPr>
        <w:t>Pasal</w:t>
      </w:r>
      <w:proofErr w:type="spellEnd"/>
      <w:r w:rsidRPr="00AF6F20">
        <w:rPr>
          <w:rFonts w:ascii="Bookman Old Style" w:hAnsi="Bookman Old Style" w:cs="Arial"/>
          <w:sz w:val="24"/>
          <w:szCs w:val="24"/>
        </w:rPr>
        <w:t xml:space="preserve"> 2</w:t>
      </w:r>
      <w:bookmarkStart w:id="0" w:name="_GoBack"/>
      <w:bookmarkEnd w:id="0"/>
    </w:p>
    <w:p w:rsidR="00B06ECC" w:rsidRPr="00AF6F20" w:rsidRDefault="00B06ECC" w:rsidP="00B06ECC">
      <w:pPr>
        <w:rPr>
          <w:rFonts w:ascii="Bookman Old Style" w:hAnsi="Bookman Old Style" w:cs="Arial"/>
          <w:sz w:val="24"/>
          <w:szCs w:val="24"/>
        </w:rPr>
      </w:pPr>
    </w:p>
    <w:p w:rsidR="00E77E40" w:rsidRPr="00AF6F20" w:rsidRDefault="00E77E40" w:rsidP="00E77E40">
      <w:pPr>
        <w:spacing w:line="360" w:lineRule="auto"/>
        <w:jc w:val="both"/>
        <w:rPr>
          <w:rFonts w:ascii="Bookman Old Style" w:hAnsi="Bookman Old Style" w:cs="Arial"/>
          <w:sz w:val="24"/>
          <w:szCs w:val="24"/>
        </w:rPr>
      </w:pPr>
      <w:proofErr w:type="spellStart"/>
      <w:proofErr w:type="gramStart"/>
      <w:r w:rsidRPr="00AF6F20">
        <w:rPr>
          <w:rFonts w:ascii="Bookman Old Style" w:hAnsi="Bookman Old Style" w:cs="Arial"/>
          <w:sz w:val="24"/>
          <w:szCs w:val="24"/>
        </w:rPr>
        <w:t>Ringkasan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Penjabaran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Perubahan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Anggaran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Pendapatan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Belanja</w:t>
      </w:r>
      <w:proofErr w:type="spellEnd"/>
      <w:r w:rsidRPr="00AF6F20">
        <w:rPr>
          <w:rFonts w:ascii="Bookman Old Style" w:hAnsi="Bookman Old Style" w:cs="Arial"/>
          <w:sz w:val="24"/>
          <w:szCs w:val="24"/>
        </w:rPr>
        <w:t xml:space="preserve"> Daerah </w:t>
      </w:r>
      <w:proofErr w:type="spellStart"/>
      <w:r w:rsidRPr="00AF6F20">
        <w:rPr>
          <w:rFonts w:ascii="Bookman Old Style" w:hAnsi="Bookman Old Style" w:cs="Arial"/>
          <w:sz w:val="24"/>
          <w:szCs w:val="24"/>
        </w:rPr>
        <w:t>sebagaimana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dimaksud</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dalam</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Pasal</w:t>
      </w:r>
      <w:proofErr w:type="spellEnd"/>
      <w:r w:rsidRPr="00AF6F20">
        <w:rPr>
          <w:rFonts w:ascii="Bookman Old Style" w:hAnsi="Bookman Old Style" w:cs="Arial"/>
          <w:sz w:val="24"/>
          <w:szCs w:val="24"/>
        </w:rPr>
        <w:t xml:space="preserve"> 1 </w:t>
      </w:r>
      <w:proofErr w:type="spellStart"/>
      <w:r w:rsidRPr="00AF6F20">
        <w:rPr>
          <w:rFonts w:ascii="Bookman Old Style" w:hAnsi="Bookman Old Style" w:cs="Arial"/>
          <w:sz w:val="24"/>
          <w:szCs w:val="24"/>
        </w:rPr>
        <w:t>tercantum</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dalam</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Lampiran</w:t>
      </w:r>
      <w:proofErr w:type="spellEnd"/>
      <w:r w:rsidRPr="00AF6F20">
        <w:rPr>
          <w:rFonts w:ascii="Bookman Old Style" w:hAnsi="Bookman Old Style" w:cs="Arial"/>
          <w:sz w:val="24"/>
          <w:szCs w:val="24"/>
        </w:rPr>
        <w:t xml:space="preserve"> I </w:t>
      </w: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Walikota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ini</w:t>
      </w:r>
      <w:proofErr w:type="spellEnd"/>
      <w:r w:rsidRPr="00AF6F20">
        <w:rPr>
          <w:rFonts w:ascii="Bookman Old Style" w:hAnsi="Bookman Old Style" w:cs="Arial"/>
          <w:sz w:val="24"/>
          <w:szCs w:val="24"/>
        </w:rPr>
        <w:t>.</w:t>
      </w:r>
      <w:proofErr w:type="gramEnd"/>
    </w:p>
    <w:p w:rsidR="00B06ECC" w:rsidRPr="00AF6F20" w:rsidRDefault="00B06ECC" w:rsidP="00E77E40">
      <w:pPr>
        <w:jc w:val="both"/>
        <w:rPr>
          <w:rFonts w:ascii="Bookman Old Style" w:hAnsi="Bookman Old Style" w:cs="Arial"/>
          <w:sz w:val="24"/>
          <w:szCs w:val="24"/>
        </w:rPr>
      </w:pPr>
    </w:p>
    <w:p w:rsidR="00B06ECC" w:rsidRPr="00AF6F20" w:rsidRDefault="00B06ECC" w:rsidP="00B06ECC">
      <w:pPr>
        <w:jc w:val="center"/>
        <w:rPr>
          <w:rFonts w:ascii="Bookman Old Style" w:hAnsi="Bookman Old Style" w:cs="Arial"/>
          <w:sz w:val="24"/>
          <w:szCs w:val="24"/>
        </w:rPr>
      </w:pPr>
      <w:proofErr w:type="spellStart"/>
      <w:r w:rsidRPr="00AF6F20">
        <w:rPr>
          <w:rFonts w:ascii="Bookman Old Style" w:hAnsi="Bookman Old Style" w:cs="Arial"/>
          <w:sz w:val="24"/>
          <w:szCs w:val="24"/>
        </w:rPr>
        <w:t>Pasal</w:t>
      </w:r>
      <w:proofErr w:type="spellEnd"/>
      <w:r w:rsidRPr="00AF6F20">
        <w:rPr>
          <w:rFonts w:ascii="Bookman Old Style" w:hAnsi="Bookman Old Style" w:cs="Arial"/>
          <w:sz w:val="24"/>
          <w:szCs w:val="24"/>
        </w:rPr>
        <w:t xml:space="preserve"> 3</w:t>
      </w:r>
    </w:p>
    <w:p w:rsidR="00B06ECC" w:rsidRPr="00AF6F20" w:rsidRDefault="00B06ECC" w:rsidP="00B06ECC">
      <w:pPr>
        <w:spacing w:line="360" w:lineRule="auto"/>
        <w:rPr>
          <w:rFonts w:ascii="Bookman Old Style" w:hAnsi="Bookman Old Style" w:cs="Arial"/>
          <w:sz w:val="24"/>
          <w:szCs w:val="24"/>
        </w:rPr>
      </w:pPr>
    </w:p>
    <w:p w:rsidR="00B06ECC" w:rsidRPr="00AF6F20" w:rsidRDefault="00B06ECC" w:rsidP="001A2023">
      <w:pPr>
        <w:pStyle w:val="Caption"/>
        <w:tabs>
          <w:tab w:val="left" w:pos="709"/>
        </w:tabs>
        <w:spacing w:after="120"/>
        <w:ind w:right="-6"/>
        <w:jc w:val="both"/>
        <w:rPr>
          <w:rFonts w:ascii="Bookman Old Style" w:hAnsi="Bookman Old Style" w:cs="Arial"/>
          <w:szCs w:val="24"/>
        </w:rPr>
      </w:pPr>
      <w:proofErr w:type="spellStart"/>
      <w:r w:rsidRPr="00AF6F20">
        <w:rPr>
          <w:rFonts w:ascii="Bookman Old Style" w:hAnsi="Bookman Old Style" w:cs="Arial"/>
          <w:szCs w:val="24"/>
        </w:rPr>
        <w:t>Ringkasan</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Penjabaran</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Perubahan</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Anggaran</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Pendapatan</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dan</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Belanja</w:t>
      </w:r>
      <w:proofErr w:type="spellEnd"/>
      <w:r w:rsidRPr="00AF6F20">
        <w:rPr>
          <w:rFonts w:ascii="Bookman Old Style" w:hAnsi="Bookman Old Style" w:cs="Arial"/>
          <w:szCs w:val="24"/>
        </w:rPr>
        <w:t xml:space="preserve"> Daerah </w:t>
      </w:r>
      <w:proofErr w:type="spellStart"/>
      <w:r w:rsidRPr="00AF6F20">
        <w:rPr>
          <w:rFonts w:ascii="Bookman Old Style" w:hAnsi="Bookman Old Style" w:cs="Arial"/>
          <w:szCs w:val="24"/>
        </w:rPr>
        <w:t>sebagaimana</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dimaksud</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dalam</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Pasal</w:t>
      </w:r>
      <w:proofErr w:type="spellEnd"/>
      <w:r w:rsidRPr="00AF6F20">
        <w:rPr>
          <w:rFonts w:ascii="Bookman Old Style" w:hAnsi="Bookman Old Style" w:cs="Arial"/>
          <w:szCs w:val="24"/>
        </w:rPr>
        <w:t xml:space="preserve"> 2 </w:t>
      </w:r>
      <w:proofErr w:type="spellStart"/>
      <w:r w:rsidRPr="00AF6F20">
        <w:rPr>
          <w:rFonts w:ascii="Bookman Old Style" w:hAnsi="Bookman Old Style" w:cs="Arial"/>
          <w:szCs w:val="24"/>
        </w:rPr>
        <w:t>dirinci</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lebih</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lanjut</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dalam</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Lampiran</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terdiri</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dari</w:t>
      </w:r>
      <w:proofErr w:type="spellEnd"/>
      <w:r w:rsidRPr="00AF6F20">
        <w:rPr>
          <w:rFonts w:ascii="Bookman Old Style" w:hAnsi="Bookman Old Style" w:cs="Arial"/>
          <w:szCs w:val="24"/>
        </w:rPr>
        <w:t>:</w:t>
      </w:r>
    </w:p>
    <w:tbl>
      <w:tblPr>
        <w:tblW w:w="0" w:type="auto"/>
        <w:tblInd w:w="108" w:type="dxa"/>
        <w:tblLayout w:type="fixed"/>
        <w:tblLook w:val="0000" w:firstRow="0" w:lastRow="0" w:firstColumn="0" w:lastColumn="0" w:noHBand="0" w:noVBand="0"/>
      </w:tblPr>
      <w:tblGrid>
        <w:gridCol w:w="426"/>
        <w:gridCol w:w="1985"/>
        <w:gridCol w:w="7370"/>
      </w:tblGrid>
      <w:tr w:rsidR="00B06ECC" w:rsidRPr="00AF6F20" w:rsidTr="00A94924">
        <w:tc>
          <w:tcPr>
            <w:tcW w:w="426" w:type="dxa"/>
          </w:tcPr>
          <w:p w:rsidR="00B06ECC" w:rsidRPr="00AF6F20" w:rsidRDefault="00B06ECC" w:rsidP="00302E7E">
            <w:pPr>
              <w:pStyle w:val="BodyTextIndent"/>
              <w:numPr>
                <w:ilvl w:val="0"/>
                <w:numId w:val="4"/>
              </w:numPr>
              <w:spacing w:line="276" w:lineRule="auto"/>
              <w:rPr>
                <w:rFonts w:ascii="Bookman Old Style" w:hAnsi="Bookman Old Style" w:cs="Arial"/>
                <w:szCs w:val="24"/>
              </w:rPr>
            </w:pPr>
          </w:p>
        </w:tc>
        <w:tc>
          <w:tcPr>
            <w:tcW w:w="1985" w:type="dxa"/>
          </w:tcPr>
          <w:p w:rsidR="00B06ECC" w:rsidRPr="00AF6F20" w:rsidRDefault="00B06ECC" w:rsidP="00302E7E">
            <w:pPr>
              <w:pStyle w:val="BodyTextIndent"/>
              <w:spacing w:line="276" w:lineRule="auto"/>
              <w:rPr>
                <w:rFonts w:ascii="Bookman Old Style" w:hAnsi="Bookman Old Style" w:cs="Arial"/>
                <w:szCs w:val="24"/>
              </w:rPr>
            </w:pPr>
            <w:proofErr w:type="spellStart"/>
            <w:r w:rsidRPr="00AF6F20">
              <w:rPr>
                <w:rFonts w:ascii="Bookman Old Style" w:hAnsi="Bookman Old Style" w:cs="Arial"/>
                <w:szCs w:val="24"/>
              </w:rPr>
              <w:t>Lampiran</w:t>
            </w:r>
            <w:proofErr w:type="spellEnd"/>
            <w:r w:rsidRPr="00AF6F20">
              <w:rPr>
                <w:rFonts w:ascii="Bookman Old Style" w:hAnsi="Bookman Old Style" w:cs="Arial"/>
                <w:szCs w:val="24"/>
              </w:rPr>
              <w:t xml:space="preserve"> II  </w:t>
            </w:r>
          </w:p>
        </w:tc>
        <w:tc>
          <w:tcPr>
            <w:tcW w:w="7370" w:type="dxa"/>
          </w:tcPr>
          <w:p w:rsidR="00B06ECC" w:rsidRPr="00AF6F20" w:rsidRDefault="00B06ECC" w:rsidP="00302E7E">
            <w:pPr>
              <w:pStyle w:val="BodyTextIndent"/>
              <w:spacing w:line="276" w:lineRule="auto"/>
              <w:rPr>
                <w:rFonts w:ascii="Bookman Old Style" w:hAnsi="Bookman Old Style" w:cs="Arial"/>
                <w:szCs w:val="24"/>
                <w:lang w:val="sv-SE"/>
              </w:rPr>
            </w:pPr>
            <w:proofErr w:type="spellStart"/>
            <w:r w:rsidRPr="00AF6F20">
              <w:rPr>
                <w:rFonts w:ascii="Bookman Old Style" w:hAnsi="Bookman Old Style" w:cs="Arial"/>
                <w:szCs w:val="24"/>
              </w:rPr>
              <w:t>Penjabaran</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Perubahan</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Anggaran</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Pendapatan</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dan</w:t>
            </w:r>
            <w:proofErr w:type="spellEnd"/>
            <w:r w:rsidRPr="00AF6F20">
              <w:rPr>
                <w:rFonts w:ascii="Bookman Old Style" w:hAnsi="Bookman Old Style" w:cs="Arial"/>
                <w:szCs w:val="24"/>
              </w:rPr>
              <w:t xml:space="preserve"> </w:t>
            </w:r>
            <w:proofErr w:type="spellStart"/>
            <w:r w:rsidRPr="00AF6F20">
              <w:rPr>
                <w:rFonts w:ascii="Bookman Old Style" w:hAnsi="Bookman Old Style" w:cs="Arial"/>
                <w:szCs w:val="24"/>
              </w:rPr>
              <w:t>Belanja</w:t>
            </w:r>
            <w:proofErr w:type="spellEnd"/>
            <w:r w:rsidRPr="00AF6F20">
              <w:rPr>
                <w:rFonts w:ascii="Bookman Old Style" w:hAnsi="Bookman Old Style" w:cs="Arial"/>
                <w:szCs w:val="24"/>
              </w:rPr>
              <w:t xml:space="preserve"> Daerah</w:t>
            </w:r>
            <w:r w:rsidRPr="00AF6F20">
              <w:rPr>
                <w:rFonts w:ascii="Bookman Old Style" w:hAnsi="Bookman Old Style" w:cs="Arial"/>
                <w:szCs w:val="24"/>
                <w:lang w:val="sv-SE"/>
              </w:rPr>
              <w:t>;</w:t>
            </w:r>
          </w:p>
        </w:tc>
      </w:tr>
      <w:tr w:rsidR="00B06ECC" w:rsidRPr="00AF6F20" w:rsidTr="00A94924">
        <w:tc>
          <w:tcPr>
            <w:tcW w:w="426" w:type="dxa"/>
          </w:tcPr>
          <w:p w:rsidR="00B06ECC" w:rsidRPr="00AF6F20" w:rsidRDefault="00B06ECC" w:rsidP="00302E7E">
            <w:pPr>
              <w:pStyle w:val="BodyTextIndent"/>
              <w:numPr>
                <w:ilvl w:val="0"/>
                <w:numId w:val="4"/>
              </w:numPr>
              <w:spacing w:line="276" w:lineRule="auto"/>
              <w:rPr>
                <w:rFonts w:ascii="Bookman Old Style" w:hAnsi="Bookman Old Style" w:cs="Arial"/>
                <w:szCs w:val="24"/>
                <w:lang w:val="sv-SE"/>
              </w:rPr>
            </w:pPr>
          </w:p>
        </w:tc>
        <w:tc>
          <w:tcPr>
            <w:tcW w:w="1985" w:type="dxa"/>
          </w:tcPr>
          <w:p w:rsidR="00B06ECC" w:rsidRPr="00AF6F20" w:rsidRDefault="00B06ECC" w:rsidP="00302E7E">
            <w:pPr>
              <w:pStyle w:val="BodyTextIndent"/>
              <w:spacing w:line="276" w:lineRule="auto"/>
              <w:rPr>
                <w:rFonts w:ascii="Bookman Old Style" w:hAnsi="Bookman Old Style" w:cs="Arial"/>
                <w:szCs w:val="24"/>
              </w:rPr>
            </w:pPr>
            <w:proofErr w:type="spellStart"/>
            <w:r w:rsidRPr="00AF6F20">
              <w:rPr>
                <w:rFonts w:ascii="Bookman Old Style" w:hAnsi="Bookman Old Style" w:cs="Arial"/>
                <w:szCs w:val="24"/>
              </w:rPr>
              <w:t>Lampiran</w:t>
            </w:r>
            <w:proofErr w:type="spellEnd"/>
            <w:r w:rsidRPr="00AF6F20">
              <w:rPr>
                <w:rFonts w:ascii="Bookman Old Style" w:hAnsi="Bookman Old Style" w:cs="Arial"/>
                <w:szCs w:val="24"/>
              </w:rPr>
              <w:t xml:space="preserve"> III</w:t>
            </w:r>
          </w:p>
        </w:tc>
        <w:tc>
          <w:tcPr>
            <w:tcW w:w="7370" w:type="dxa"/>
          </w:tcPr>
          <w:p w:rsidR="00B06ECC" w:rsidRPr="00AF6F20" w:rsidRDefault="00B06ECC" w:rsidP="00302E7E">
            <w:pPr>
              <w:pStyle w:val="BodyTextIndent"/>
              <w:spacing w:after="80" w:line="276" w:lineRule="auto"/>
              <w:rPr>
                <w:rFonts w:ascii="Bookman Old Style" w:hAnsi="Bookman Old Style" w:cs="Arial"/>
                <w:szCs w:val="24"/>
                <w:lang w:val="sv-SE"/>
              </w:rPr>
            </w:pPr>
            <w:r w:rsidRPr="00AF6F20">
              <w:rPr>
                <w:rFonts w:ascii="Bookman Old Style" w:hAnsi="Bookman Old Style" w:cs="Arial"/>
                <w:szCs w:val="24"/>
                <w:lang w:val="sv-SE"/>
              </w:rPr>
              <w:t>Daftar Nama Penerima, Alamat dan Besaran Alokasi Hibah Yang Diterima;</w:t>
            </w:r>
          </w:p>
        </w:tc>
      </w:tr>
      <w:tr w:rsidR="00B06ECC" w:rsidRPr="00AF6F20" w:rsidTr="00A94924">
        <w:tc>
          <w:tcPr>
            <w:tcW w:w="426" w:type="dxa"/>
          </w:tcPr>
          <w:p w:rsidR="00B06ECC" w:rsidRPr="00AF6F20" w:rsidRDefault="00B06ECC" w:rsidP="00302E7E">
            <w:pPr>
              <w:pStyle w:val="BodyTextIndent"/>
              <w:numPr>
                <w:ilvl w:val="0"/>
                <w:numId w:val="4"/>
              </w:numPr>
              <w:spacing w:line="276" w:lineRule="auto"/>
              <w:rPr>
                <w:rFonts w:ascii="Bookman Old Style" w:hAnsi="Bookman Old Style" w:cs="Arial"/>
                <w:szCs w:val="24"/>
                <w:lang w:val="sv-SE"/>
              </w:rPr>
            </w:pPr>
          </w:p>
        </w:tc>
        <w:tc>
          <w:tcPr>
            <w:tcW w:w="1985" w:type="dxa"/>
          </w:tcPr>
          <w:p w:rsidR="00B06ECC" w:rsidRPr="00AF6F20" w:rsidRDefault="00B06ECC" w:rsidP="00302E7E">
            <w:pPr>
              <w:pStyle w:val="BodyTextIndent"/>
              <w:spacing w:line="276" w:lineRule="auto"/>
              <w:rPr>
                <w:rFonts w:ascii="Bookman Old Style" w:hAnsi="Bookman Old Style" w:cs="Arial"/>
                <w:szCs w:val="24"/>
              </w:rPr>
            </w:pPr>
            <w:proofErr w:type="spellStart"/>
            <w:r w:rsidRPr="00AF6F20">
              <w:rPr>
                <w:rFonts w:ascii="Bookman Old Style" w:hAnsi="Bookman Old Style" w:cs="Arial"/>
                <w:szCs w:val="24"/>
              </w:rPr>
              <w:t>Lampiran</w:t>
            </w:r>
            <w:proofErr w:type="spellEnd"/>
            <w:r w:rsidRPr="00AF6F20">
              <w:rPr>
                <w:rFonts w:ascii="Bookman Old Style" w:hAnsi="Bookman Old Style" w:cs="Arial"/>
                <w:szCs w:val="24"/>
              </w:rPr>
              <w:t xml:space="preserve"> IV</w:t>
            </w:r>
          </w:p>
        </w:tc>
        <w:tc>
          <w:tcPr>
            <w:tcW w:w="7370" w:type="dxa"/>
          </w:tcPr>
          <w:p w:rsidR="00B06ECC" w:rsidRPr="00AF6F20" w:rsidRDefault="00B06ECC" w:rsidP="00302E7E">
            <w:pPr>
              <w:pStyle w:val="BodyTextIndent"/>
              <w:spacing w:after="80" w:line="276" w:lineRule="auto"/>
              <w:rPr>
                <w:rFonts w:ascii="Bookman Old Style" w:hAnsi="Bookman Old Style" w:cs="Arial"/>
                <w:szCs w:val="24"/>
              </w:rPr>
            </w:pPr>
            <w:r w:rsidRPr="00AF6F20">
              <w:rPr>
                <w:rFonts w:ascii="Bookman Old Style" w:hAnsi="Bookman Old Style" w:cs="Arial"/>
                <w:szCs w:val="24"/>
                <w:lang w:val="sv-SE"/>
              </w:rPr>
              <w:t>Daftar Nama Penerima, Alamat dan Besaran Alokasi Bantuan Sosial Yang Diterima;</w:t>
            </w:r>
          </w:p>
        </w:tc>
      </w:tr>
    </w:tbl>
    <w:p w:rsidR="00207DEE" w:rsidRPr="00AF6F20" w:rsidRDefault="00207DEE" w:rsidP="00B06ECC">
      <w:pPr>
        <w:rPr>
          <w:rFonts w:ascii="Bookman Old Style" w:hAnsi="Bookman Old Style" w:cs="Arial"/>
          <w:sz w:val="24"/>
          <w:szCs w:val="24"/>
        </w:rPr>
      </w:pPr>
    </w:p>
    <w:p w:rsidR="00B06ECC" w:rsidRPr="00AF6F20" w:rsidRDefault="00B06ECC" w:rsidP="005543C3">
      <w:pPr>
        <w:spacing w:before="120" w:after="240" w:line="360" w:lineRule="auto"/>
        <w:jc w:val="center"/>
        <w:rPr>
          <w:rFonts w:ascii="Bookman Old Style" w:hAnsi="Bookman Old Style" w:cs="Arial"/>
          <w:sz w:val="24"/>
          <w:szCs w:val="24"/>
        </w:rPr>
      </w:pPr>
      <w:proofErr w:type="spellStart"/>
      <w:r w:rsidRPr="00AF6F20">
        <w:rPr>
          <w:rFonts w:ascii="Bookman Old Style" w:hAnsi="Bookman Old Style" w:cs="Arial"/>
          <w:sz w:val="24"/>
          <w:szCs w:val="24"/>
        </w:rPr>
        <w:t>Pasal</w:t>
      </w:r>
      <w:proofErr w:type="spellEnd"/>
      <w:r w:rsidRPr="00AF6F20">
        <w:rPr>
          <w:rFonts w:ascii="Bookman Old Style" w:hAnsi="Bookman Old Style" w:cs="Arial"/>
          <w:sz w:val="24"/>
          <w:szCs w:val="24"/>
        </w:rPr>
        <w:t xml:space="preserve"> 4</w:t>
      </w:r>
    </w:p>
    <w:p w:rsidR="00B06ECC" w:rsidRPr="00AF6F20" w:rsidRDefault="00B06ECC" w:rsidP="005543C3">
      <w:pPr>
        <w:spacing w:after="240" w:line="360" w:lineRule="auto"/>
        <w:jc w:val="both"/>
        <w:rPr>
          <w:rFonts w:ascii="Bookman Old Style" w:hAnsi="Bookman Old Style" w:cs="Arial"/>
          <w:sz w:val="24"/>
          <w:szCs w:val="24"/>
        </w:rPr>
      </w:pPr>
      <w:proofErr w:type="spellStart"/>
      <w:r w:rsidRPr="00AF6F20">
        <w:rPr>
          <w:rFonts w:ascii="Bookman Old Style" w:hAnsi="Bookman Old Style" w:cs="Arial"/>
          <w:sz w:val="24"/>
          <w:szCs w:val="24"/>
        </w:rPr>
        <w:t>Lampiran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sebagaimana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tersebut</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dalam</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Pasal</w:t>
      </w:r>
      <w:proofErr w:type="spellEnd"/>
      <w:r w:rsidRPr="00AF6F20">
        <w:rPr>
          <w:rFonts w:ascii="Bookman Old Style" w:hAnsi="Bookman Old Style" w:cs="Arial"/>
          <w:sz w:val="24"/>
          <w:szCs w:val="24"/>
        </w:rPr>
        <w:t xml:space="preserve"> 2 </w:t>
      </w:r>
      <w:proofErr w:type="spellStart"/>
      <w:r w:rsidRPr="00AF6F20">
        <w:rPr>
          <w:rFonts w:ascii="Bookman Old Style" w:hAnsi="Bookman Old Style" w:cs="Arial"/>
          <w:sz w:val="24"/>
          <w:szCs w:val="24"/>
        </w:rPr>
        <w:t>dan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Pasal</w:t>
      </w:r>
      <w:proofErr w:type="spellEnd"/>
      <w:r w:rsidRPr="00AF6F20">
        <w:rPr>
          <w:rFonts w:ascii="Bookman Old Style" w:hAnsi="Bookman Old Style" w:cs="Arial"/>
          <w:sz w:val="24"/>
          <w:szCs w:val="24"/>
        </w:rPr>
        <w:t xml:space="preserve"> 3 </w:t>
      </w:r>
      <w:proofErr w:type="spellStart"/>
      <w:r w:rsidRPr="00AF6F20">
        <w:rPr>
          <w:rFonts w:ascii="Bookman Old Style" w:hAnsi="Bookman Old Style" w:cs="Arial"/>
          <w:sz w:val="24"/>
          <w:szCs w:val="24"/>
        </w:rPr>
        <w:t>merupakan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bagian</w:t>
      </w:r>
      <w:proofErr w:type="spellEnd"/>
      <w:r w:rsidRPr="00AF6F20">
        <w:rPr>
          <w:rFonts w:ascii="Bookman Old Style" w:hAnsi="Bookman Old Style" w:cs="Arial"/>
          <w:sz w:val="24"/>
          <w:szCs w:val="24"/>
        </w:rPr>
        <w:t xml:space="preserve"> </w:t>
      </w:r>
      <w:proofErr w:type="gramStart"/>
      <w:r w:rsidRPr="00AF6F20">
        <w:rPr>
          <w:rFonts w:ascii="Bookman Old Style" w:hAnsi="Bookman Old Style" w:cs="Arial"/>
          <w:sz w:val="24"/>
          <w:szCs w:val="24"/>
        </w:rPr>
        <w:t>yang</w:t>
      </w:r>
      <w:proofErr w:type="gram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tidak</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terpisahkan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dari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Walikota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ini</w:t>
      </w:r>
      <w:proofErr w:type="spellEnd"/>
      <w:r w:rsidRPr="00AF6F20">
        <w:rPr>
          <w:rFonts w:ascii="Bookman Old Style" w:hAnsi="Bookman Old Style" w:cs="Arial"/>
          <w:sz w:val="24"/>
          <w:szCs w:val="24"/>
        </w:rPr>
        <w:t xml:space="preserve">.  </w:t>
      </w:r>
    </w:p>
    <w:p w:rsidR="00B06ECC" w:rsidRPr="00AF6F20" w:rsidRDefault="00B06ECC" w:rsidP="005543C3">
      <w:pPr>
        <w:spacing w:before="120" w:after="240" w:line="360" w:lineRule="auto"/>
        <w:jc w:val="center"/>
        <w:rPr>
          <w:rFonts w:ascii="Bookman Old Style" w:hAnsi="Bookman Old Style" w:cs="Arial"/>
          <w:sz w:val="24"/>
          <w:szCs w:val="24"/>
        </w:rPr>
      </w:pPr>
      <w:proofErr w:type="spellStart"/>
      <w:r w:rsidRPr="00AF6F20">
        <w:rPr>
          <w:rFonts w:ascii="Bookman Old Style" w:hAnsi="Bookman Old Style" w:cs="Arial"/>
          <w:sz w:val="24"/>
          <w:szCs w:val="24"/>
        </w:rPr>
        <w:t>Pasal</w:t>
      </w:r>
      <w:proofErr w:type="spellEnd"/>
      <w:r w:rsidRPr="00AF6F20">
        <w:rPr>
          <w:rFonts w:ascii="Bookman Old Style" w:hAnsi="Bookman Old Style" w:cs="Arial"/>
          <w:sz w:val="24"/>
          <w:szCs w:val="24"/>
        </w:rPr>
        <w:t xml:space="preserve"> 5</w:t>
      </w:r>
    </w:p>
    <w:p w:rsidR="00B06ECC" w:rsidRDefault="00B06ECC" w:rsidP="005543C3">
      <w:pPr>
        <w:spacing w:line="360" w:lineRule="auto"/>
        <w:jc w:val="both"/>
        <w:rPr>
          <w:rFonts w:ascii="Bookman Old Style" w:hAnsi="Bookman Old Style" w:cs="Arial"/>
          <w:sz w:val="24"/>
          <w:szCs w:val="24"/>
        </w:rPr>
      </w:pPr>
      <w:proofErr w:type="spellStart"/>
      <w:proofErr w:type="gramStart"/>
      <w:r w:rsidRPr="00AF6F20">
        <w:rPr>
          <w:rFonts w:ascii="Bookman Old Style" w:hAnsi="Bookman Old Style" w:cs="Arial"/>
          <w:sz w:val="24"/>
          <w:szCs w:val="24"/>
        </w:rPr>
        <w:t>Pelaksanaan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Penjabaran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Perubahan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Anggaran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Pendapatan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Belanja</w:t>
      </w:r>
      <w:proofErr w:type="spellEnd"/>
      <w:r w:rsidRPr="00AF6F20">
        <w:rPr>
          <w:rFonts w:ascii="Bookman Old Style" w:hAnsi="Bookman Old Style" w:cs="Arial"/>
          <w:sz w:val="24"/>
          <w:szCs w:val="24"/>
        </w:rPr>
        <w:t xml:space="preserve"> Daerah yang </w:t>
      </w:r>
      <w:proofErr w:type="spellStart"/>
      <w:r w:rsidRPr="00AF6F20">
        <w:rPr>
          <w:rFonts w:ascii="Bookman Old Style" w:hAnsi="Bookman Old Style" w:cs="Arial"/>
          <w:sz w:val="24"/>
          <w:szCs w:val="24"/>
        </w:rPr>
        <w:t>ditetapkan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dalam</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ini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dituangkan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lebih</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lanjut</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dalam</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dokumen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pelaksanaan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anggaran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Satuan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Kerja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Perangkat</w:t>
      </w:r>
      <w:proofErr w:type="spellEnd"/>
      <w:r w:rsidRPr="00AF6F20">
        <w:rPr>
          <w:rFonts w:ascii="Bookman Old Style" w:hAnsi="Bookman Old Style" w:cs="Arial"/>
          <w:sz w:val="24"/>
          <w:szCs w:val="24"/>
        </w:rPr>
        <w:t xml:space="preserve"> Daerah </w:t>
      </w:r>
      <w:proofErr w:type="spellStart"/>
      <w:r w:rsidRPr="00AF6F20">
        <w:rPr>
          <w:rFonts w:ascii="Bookman Old Style" w:hAnsi="Bookman Old Style" w:cs="Arial"/>
          <w:sz w:val="24"/>
          <w:szCs w:val="24"/>
        </w:rPr>
        <w:t>sesuai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dengan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ketentuan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perundang</w:t>
      </w:r>
      <w:proofErr w:type="spellEnd"/>
      <w:r w:rsidRPr="00AF6F20">
        <w:rPr>
          <w:rFonts w:ascii="Bookman Old Style" w:hAnsi="Bookman Old Style" w:cs="Arial"/>
          <w:sz w:val="24"/>
          <w:szCs w:val="24"/>
        </w:rPr>
        <w:t xml:space="preserve"> – </w:t>
      </w:r>
      <w:proofErr w:type="spellStart"/>
      <w:r w:rsidRPr="00AF6F20">
        <w:rPr>
          <w:rFonts w:ascii="Bookman Old Style" w:hAnsi="Bookman Old Style" w:cs="Arial"/>
          <w:sz w:val="24"/>
          <w:szCs w:val="24"/>
        </w:rPr>
        <w:t>undangan</w:t>
      </w:r>
      <w:proofErr w:type="spellEnd"/>
      <w:r w:rsidRPr="00AF6F20">
        <w:rPr>
          <w:rFonts w:ascii="Bookman Old Style" w:hAnsi="Bookman Old Style" w:cs="Arial"/>
          <w:sz w:val="24"/>
          <w:szCs w:val="24"/>
        </w:rPr>
        <w:t xml:space="preserve"> yang </w:t>
      </w:r>
      <w:proofErr w:type="spellStart"/>
      <w:r w:rsidRPr="00AF6F20">
        <w:rPr>
          <w:rFonts w:ascii="Bookman Old Style" w:hAnsi="Bookman Old Style" w:cs="Arial"/>
          <w:sz w:val="24"/>
          <w:szCs w:val="24"/>
        </w:rPr>
        <w:t>berlaku</w:t>
      </w:r>
      <w:proofErr w:type="spellEnd"/>
      <w:r w:rsidRPr="00AF6F20">
        <w:rPr>
          <w:rFonts w:ascii="Bookman Old Style" w:hAnsi="Bookman Old Style" w:cs="Arial"/>
          <w:sz w:val="24"/>
          <w:szCs w:val="24"/>
        </w:rPr>
        <w:t>.</w:t>
      </w:r>
      <w:proofErr w:type="gramEnd"/>
    </w:p>
    <w:p w:rsidR="00F9115D" w:rsidRDefault="00F9115D" w:rsidP="005543C3">
      <w:pPr>
        <w:spacing w:line="360" w:lineRule="auto"/>
        <w:jc w:val="both"/>
        <w:rPr>
          <w:rFonts w:ascii="Bookman Old Style" w:hAnsi="Bookman Old Style" w:cs="Arial"/>
          <w:sz w:val="24"/>
          <w:szCs w:val="24"/>
        </w:rPr>
      </w:pPr>
    </w:p>
    <w:p w:rsidR="00F9115D" w:rsidRPr="00AF6F20" w:rsidRDefault="00F9115D" w:rsidP="005543C3">
      <w:pPr>
        <w:spacing w:line="360" w:lineRule="auto"/>
        <w:jc w:val="both"/>
        <w:rPr>
          <w:rFonts w:ascii="Bookman Old Style" w:hAnsi="Bookman Old Style" w:cs="Arial"/>
          <w:sz w:val="24"/>
          <w:szCs w:val="24"/>
        </w:rPr>
      </w:pPr>
    </w:p>
    <w:p w:rsidR="00B06ECC" w:rsidRPr="00AF6F20" w:rsidRDefault="00B06ECC" w:rsidP="005543C3">
      <w:pPr>
        <w:spacing w:before="120" w:after="240" w:line="360" w:lineRule="auto"/>
        <w:jc w:val="center"/>
        <w:rPr>
          <w:rFonts w:ascii="Bookman Old Style" w:hAnsi="Bookman Old Style" w:cs="Arial"/>
          <w:sz w:val="24"/>
          <w:szCs w:val="24"/>
        </w:rPr>
      </w:pPr>
      <w:proofErr w:type="spellStart"/>
      <w:r w:rsidRPr="00AF6F20">
        <w:rPr>
          <w:rFonts w:ascii="Bookman Old Style" w:hAnsi="Bookman Old Style" w:cs="Arial"/>
          <w:sz w:val="24"/>
          <w:szCs w:val="24"/>
        </w:rPr>
        <w:lastRenderedPageBreak/>
        <w:t>Pasal</w:t>
      </w:r>
      <w:proofErr w:type="spellEnd"/>
      <w:r w:rsidRPr="00AF6F20">
        <w:rPr>
          <w:rFonts w:ascii="Bookman Old Style" w:hAnsi="Bookman Old Style" w:cs="Arial"/>
          <w:sz w:val="24"/>
          <w:szCs w:val="24"/>
        </w:rPr>
        <w:t xml:space="preserve"> 6</w:t>
      </w:r>
    </w:p>
    <w:p w:rsidR="00B06ECC" w:rsidRPr="00AF6F20" w:rsidRDefault="00B06ECC" w:rsidP="005543C3">
      <w:pPr>
        <w:spacing w:before="120" w:after="240" w:line="360" w:lineRule="auto"/>
        <w:jc w:val="both"/>
        <w:rPr>
          <w:rFonts w:ascii="Bookman Old Style" w:hAnsi="Bookman Old Style" w:cs="Arial"/>
          <w:sz w:val="24"/>
          <w:szCs w:val="24"/>
        </w:rPr>
      </w:pPr>
      <w:proofErr w:type="spellStart"/>
      <w:proofErr w:type="gram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Walikota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ini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mulai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berlaku</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pada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tanggal</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ditetapkan</w:t>
      </w:r>
      <w:proofErr w:type="spellEnd"/>
      <w:r w:rsidRPr="00AF6F20">
        <w:rPr>
          <w:rFonts w:ascii="Bookman Old Style" w:hAnsi="Bookman Old Style" w:cs="Arial"/>
          <w:sz w:val="24"/>
          <w:szCs w:val="24"/>
        </w:rPr>
        <w:t>.</w:t>
      </w:r>
      <w:proofErr w:type="gramEnd"/>
      <w:r w:rsidRPr="00AF6F20">
        <w:rPr>
          <w:rFonts w:ascii="Bookman Old Style" w:hAnsi="Bookman Old Style" w:cs="Arial"/>
          <w:sz w:val="24"/>
          <w:szCs w:val="24"/>
        </w:rPr>
        <w:t xml:space="preserve"> </w:t>
      </w:r>
    </w:p>
    <w:p w:rsidR="00B06ECC" w:rsidRPr="00AF6F20" w:rsidRDefault="00B06ECC" w:rsidP="001A2023">
      <w:pPr>
        <w:spacing w:before="120" w:after="240" w:line="360" w:lineRule="auto"/>
        <w:jc w:val="both"/>
        <w:rPr>
          <w:rFonts w:ascii="Bookman Old Style" w:hAnsi="Bookman Old Style" w:cs="Arial"/>
          <w:sz w:val="24"/>
          <w:szCs w:val="24"/>
        </w:rPr>
      </w:pPr>
      <w:r w:rsidRPr="00AF6F20">
        <w:rPr>
          <w:rFonts w:ascii="Bookman Old Style" w:hAnsi="Bookman Old Style" w:cs="Arial"/>
          <w:sz w:val="24"/>
          <w:szCs w:val="24"/>
        </w:rPr>
        <w:t xml:space="preserve">Agar </w:t>
      </w:r>
      <w:proofErr w:type="spellStart"/>
      <w:r w:rsidRPr="00AF6F20">
        <w:rPr>
          <w:rFonts w:ascii="Bookman Old Style" w:hAnsi="Bookman Old Style" w:cs="Arial"/>
          <w:sz w:val="24"/>
          <w:szCs w:val="24"/>
        </w:rPr>
        <w:t>setiap</w:t>
      </w:r>
      <w:proofErr w:type="spellEnd"/>
      <w:r w:rsidRPr="00AF6F20">
        <w:rPr>
          <w:rFonts w:ascii="Bookman Old Style" w:hAnsi="Bookman Old Style" w:cs="Arial"/>
          <w:sz w:val="24"/>
          <w:szCs w:val="24"/>
        </w:rPr>
        <w:t xml:space="preserve"> orang </w:t>
      </w:r>
      <w:proofErr w:type="spellStart"/>
      <w:r w:rsidRPr="00AF6F20">
        <w:rPr>
          <w:rFonts w:ascii="Bookman Old Style" w:hAnsi="Bookman Old Style" w:cs="Arial"/>
          <w:sz w:val="24"/>
          <w:szCs w:val="24"/>
        </w:rPr>
        <w:t>mengetahuinya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memerintahkan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pengundangan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Peraturan</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Walikota</w:t>
      </w:r>
      <w:proofErr w:type="spellEnd"/>
      <w:r w:rsidRPr="00AF6F20">
        <w:rPr>
          <w:rFonts w:ascii="Bookman Old Style" w:hAnsi="Bookman Old Style" w:cs="Arial"/>
          <w:sz w:val="24"/>
          <w:szCs w:val="24"/>
        </w:rPr>
        <w:t xml:space="preserve"> </w:t>
      </w:r>
      <w:proofErr w:type="spellStart"/>
      <w:proofErr w:type="gramStart"/>
      <w:r w:rsidRPr="00AF6F20">
        <w:rPr>
          <w:rFonts w:ascii="Bookman Old Style" w:hAnsi="Bookman Old Style" w:cs="Arial"/>
          <w:sz w:val="24"/>
          <w:szCs w:val="24"/>
        </w:rPr>
        <w:t>ini</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dengan</w:t>
      </w:r>
      <w:proofErr w:type="spellEnd"/>
      <w:proofErr w:type="gram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penempatannya</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dalam</w:t>
      </w:r>
      <w:proofErr w:type="spellEnd"/>
      <w:r w:rsidRPr="00AF6F20">
        <w:rPr>
          <w:rFonts w:ascii="Bookman Old Style" w:hAnsi="Bookman Old Style" w:cs="Arial"/>
          <w:sz w:val="24"/>
          <w:szCs w:val="24"/>
        </w:rPr>
        <w:t xml:space="preserve"> </w:t>
      </w:r>
      <w:proofErr w:type="spellStart"/>
      <w:r w:rsidRPr="00AF6F20">
        <w:rPr>
          <w:rFonts w:ascii="Bookman Old Style" w:hAnsi="Bookman Old Style" w:cs="Arial"/>
          <w:sz w:val="24"/>
          <w:szCs w:val="24"/>
        </w:rPr>
        <w:t>Berita</w:t>
      </w:r>
      <w:proofErr w:type="spellEnd"/>
      <w:r w:rsidRPr="00AF6F20">
        <w:rPr>
          <w:rFonts w:ascii="Bookman Old Style" w:hAnsi="Bookman Old Style" w:cs="Arial"/>
          <w:sz w:val="24"/>
          <w:szCs w:val="24"/>
        </w:rPr>
        <w:t xml:space="preserve"> Daerah Kota </w:t>
      </w:r>
      <w:proofErr w:type="spellStart"/>
      <w:r w:rsidRPr="00AF6F20">
        <w:rPr>
          <w:rFonts w:ascii="Bookman Old Style" w:hAnsi="Bookman Old Style" w:cs="Arial"/>
          <w:sz w:val="24"/>
          <w:szCs w:val="24"/>
        </w:rPr>
        <w:t>Blitar</w:t>
      </w:r>
      <w:proofErr w:type="spellEnd"/>
      <w:r w:rsidRPr="00AF6F20">
        <w:rPr>
          <w:rFonts w:ascii="Bookman Old Style" w:hAnsi="Bookman Old Style" w:cs="Arial"/>
          <w:sz w:val="24"/>
          <w:szCs w:val="24"/>
        </w:rPr>
        <w:t>.</w:t>
      </w:r>
    </w:p>
    <w:p w:rsidR="00F91B87" w:rsidRPr="00AF6F20" w:rsidRDefault="00B06ECC" w:rsidP="00B06ECC">
      <w:pPr>
        <w:spacing w:line="360" w:lineRule="auto"/>
        <w:ind w:left="4962"/>
        <w:rPr>
          <w:rFonts w:ascii="Bookman Old Style" w:hAnsi="Bookman Old Style" w:cs="Arial"/>
          <w:sz w:val="24"/>
          <w:szCs w:val="24"/>
          <w:lang w:val="sv-SE"/>
        </w:rPr>
      </w:pPr>
      <w:r w:rsidRPr="00AF6F20">
        <w:rPr>
          <w:rFonts w:ascii="Bookman Old Style" w:hAnsi="Bookman Old Style" w:cs="Arial"/>
          <w:sz w:val="24"/>
          <w:szCs w:val="24"/>
          <w:lang w:val="sv-SE"/>
        </w:rPr>
        <w:t xml:space="preserve">         </w:t>
      </w:r>
    </w:p>
    <w:p w:rsidR="00B06ECC" w:rsidRPr="00AF6F20" w:rsidRDefault="002B669F" w:rsidP="00B06ECC">
      <w:pPr>
        <w:spacing w:line="360" w:lineRule="auto"/>
        <w:ind w:left="4962"/>
        <w:rPr>
          <w:rFonts w:ascii="Bookman Old Style" w:hAnsi="Bookman Old Style" w:cs="Arial"/>
          <w:sz w:val="24"/>
          <w:szCs w:val="24"/>
          <w:lang w:val="sv-SE"/>
        </w:rPr>
      </w:pPr>
      <w:r w:rsidRPr="00AF6F20">
        <w:rPr>
          <w:rFonts w:ascii="Bookman Old Style" w:hAnsi="Bookman Old Style" w:cs="Arial"/>
          <w:sz w:val="24"/>
          <w:szCs w:val="24"/>
          <w:lang w:val="sv-SE"/>
        </w:rPr>
        <w:t xml:space="preserve">         </w:t>
      </w:r>
      <w:r w:rsidR="00B06ECC" w:rsidRPr="00AF6F20">
        <w:rPr>
          <w:rFonts w:ascii="Bookman Old Style" w:hAnsi="Bookman Old Style" w:cs="Arial"/>
          <w:sz w:val="24"/>
          <w:szCs w:val="24"/>
          <w:lang w:val="sv-SE"/>
        </w:rPr>
        <w:t>Ditetapkan di Blitar</w:t>
      </w:r>
    </w:p>
    <w:p w:rsidR="00B06ECC" w:rsidRPr="00AF6F20" w:rsidRDefault="00B06ECC" w:rsidP="00B06ECC">
      <w:pPr>
        <w:spacing w:after="120" w:line="360" w:lineRule="auto"/>
        <w:ind w:left="4961"/>
        <w:rPr>
          <w:rFonts w:ascii="Bookman Old Style" w:hAnsi="Bookman Old Style" w:cs="Arial"/>
          <w:sz w:val="24"/>
          <w:szCs w:val="24"/>
          <w:lang w:val="sv-SE"/>
        </w:rPr>
      </w:pPr>
      <w:r w:rsidRPr="00AF6F20">
        <w:rPr>
          <w:rFonts w:ascii="Bookman Old Style" w:hAnsi="Bookman Old Style" w:cs="Arial"/>
          <w:sz w:val="24"/>
          <w:szCs w:val="24"/>
          <w:lang w:val="sv-SE"/>
        </w:rPr>
        <w:t xml:space="preserve">         </w:t>
      </w:r>
      <w:r w:rsidR="0015414C" w:rsidRPr="00AF6F20">
        <w:rPr>
          <w:rFonts w:ascii="Bookman Old Style" w:hAnsi="Bookman Old Style" w:cs="Arial"/>
          <w:sz w:val="24"/>
          <w:szCs w:val="24"/>
          <w:lang w:val="sv-SE"/>
        </w:rPr>
        <w:t>p</w:t>
      </w:r>
      <w:r w:rsidRPr="00AF6F20">
        <w:rPr>
          <w:rFonts w:ascii="Bookman Old Style" w:hAnsi="Bookman Old Style" w:cs="Arial"/>
          <w:sz w:val="24"/>
          <w:szCs w:val="24"/>
          <w:lang w:val="sv-SE"/>
        </w:rPr>
        <w:t xml:space="preserve">ada tanggal </w:t>
      </w:r>
      <w:r w:rsidR="00DC31A2" w:rsidRPr="00AF6F20">
        <w:rPr>
          <w:rFonts w:ascii="Bookman Old Style" w:hAnsi="Bookman Old Style" w:cs="Arial"/>
          <w:sz w:val="24"/>
          <w:szCs w:val="24"/>
          <w:lang w:val="sv-SE"/>
        </w:rPr>
        <w:t>23 Oktober 2015</w:t>
      </w:r>
    </w:p>
    <w:p w:rsidR="00302E7E" w:rsidRPr="00AF6F20" w:rsidRDefault="00302E7E" w:rsidP="00B06ECC">
      <w:pPr>
        <w:ind w:left="4962"/>
        <w:jc w:val="center"/>
        <w:rPr>
          <w:rFonts w:ascii="Bookman Old Style" w:hAnsi="Bookman Old Style" w:cs="Arial"/>
          <w:sz w:val="24"/>
          <w:szCs w:val="24"/>
          <w:lang w:val="sv-SE"/>
        </w:rPr>
      </w:pPr>
    </w:p>
    <w:p w:rsidR="00B06ECC" w:rsidRPr="00AF6F20" w:rsidRDefault="008929B3" w:rsidP="00A47469">
      <w:pPr>
        <w:ind w:left="4962"/>
        <w:jc w:val="center"/>
        <w:rPr>
          <w:rFonts w:ascii="Bookman Old Style" w:hAnsi="Bookman Old Style" w:cs="Arial"/>
          <w:sz w:val="24"/>
          <w:szCs w:val="24"/>
          <w:lang w:val="sv-SE"/>
        </w:rPr>
      </w:pPr>
      <w:r w:rsidRPr="00AF6F20">
        <w:rPr>
          <w:rFonts w:ascii="Bookman Old Style" w:hAnsi="Bookman Old Style" w:cs="Arial"/>
          <w:sz w:val="24"/>
          <w:szCs w:val="24"/>
          <w:lang w:val="sv-SE"/>
        </w:rPr>
        <w:t xml:space="preserve">Pj. </w:t>
      </w:r>
      <w:r w:rsidR="00B06ECC" w:rsidRPr="00AF6F20">
        <w:rPr>
          <w:rFonts w:ascii="Bookman Old Style" w:hAnsi="Bookman Old Style" w:cs="Arial"/>
          <w:sz w:val="24"/>
          <w:szCs w:val="24"/>
          <w:lang w:val="sv-SE"/>
        </w:rPr>
        <w:t>WALIKOTA BLITAR</w:t>
      </w:r>
    </w:p>
    <w:p w:rsidR="00B06ECC" w:rsidRPr="00AF6F20" w:rsidRDefault="00A47469" w:rsidP="00A47469">
      <w:pPr>
        <w:spacing w:before="120" w:after="120"/>
        <w:ind w:left="4961"/>
        <w:jc w:val="center"/>
        <w:rPr>
          <w:rFonts w:ascii="Bookman Old Style" w:hAnsi="Bookman Old Style" w:cs="Arial"/>
          <w:sz w:val="24"/>
          <w:szCs w:val="24"/>
          <w:lang w:val="sv-SE"/>
        </w:rPr>
      </w:pPr>
      <w:r w:rsidRPr="00AF6F20">
        <w:rPr>
          <w:rFonts w:ascii="Bookman Old Style" w:hAnsi="Bookman Old Style" w:cs="Arial"/>
          <w:sz w:val="24"/>
          <w:szCs w:val="24"/>
          <w:lang w:val="sv-SE"/>
        </w:rPr>
        <w:t>Ttd</w:t>
      </w:r>
      <w:r w:rsidR="00C60862" w:rsidRPr="00AF6F20">
        <w:rPr>
          <w:rFonts w:ascii="Bookman Old Style" w:hAnsi="Bookman Old Style" w:cs="Arial"/>
          <w:sz w:val="24"/>
          <w:szCs w:val="24"/>
          <w:lang w:val="sv-SE"/>
        </w:rPr>
        <w:t>.</w:t>
      </w:r>
    </w:p>
    <w:p w:rsidR="00B06ECC" w:rsidRPr="00AF6F20" w:rsidRDefault="008929B3" w:rsidP="00A47469">
      <w:pPr>
        <w:ind w:left="4962"/>
        <w:jc w:val="center"/>
        <w:rPr>
          <w:rFonts w:ascii="Bookman Old Style" w:hAnsi="Bookman Old Style" w:cs="Arial"/>
          <w:sz w:val="24"/>
          <w:szCs w:val="24"/>
          <w:lang w:val="sv-SE"/>
        </w:rPr>
      </w:pPr>
      <w:r w:rsidRPr="00AF6F20">
        <w:rPr>
          <w:rFonts w:ascii="Bookman Old Style" w:hAnsi="Bookman Old Style" w:cs="Arial"/>
          <w:sz w:val="24"/>
          <w:szCs w:val="24"/>
          <w:lang w:val="sv-SE"/>
        </w:rPr>
        <w:t>SUPRIANTO</w:t>
      </w:r>
    </w:p>
    <w:p w:rsidR="00B06ECC" w:rsidRPr="00AF6F20" w:rsidRDefault="00B06ECC" w:rsidP="00A47469">
      <w:pPr>
        <w:spacing w:line="276" w:lineRule="auto"/>
        <w:ind w:left="4962"/>
        <w:jc w:val="both"/>
        <w:rPr>
          <w:rFonts w:ascii="Bookman Old Style" w:hAnsi="Bookman Old Style" w:cs="Arial"/>
          <w:sz w:val="24"/>
          <w:szCs w:val="24"/>
          <w:lang w:val="sv-SE"/>
        </w:rPr>
      </w:pPr>
    </w:p>
    <w:p w:rsidR="00802446" w:rsidRPr="00AF6F20" w:rsidRDefault="00802446" w:rsidP="00802446">
      <w:pPr>
        <w:spacing w:before="120" w:after="120"/>
        <w:rPr>
          <w:rFonts w:ascii="Bookman Old Style" w:hAnsi="Bookman Old Style" w:cs="Arial"/>
          <w:sz w:val="24"/>
          <w:szCs w:val="24"/>
          <w:lang w:val="sv-SE"/>
        </w:rPr>
      </w:pPr>
      <w:r w:rsidRPr="00AF6F20">
        <w:rPr>
          <w:rFonts w:ascii="Bookman Old Style" w:hAnsi="Bookman Old Style" w:cs="Arial"/>
          <w:sz w:val="24"/>
          <w:szCs w:val="24"/>
          <w:lang w:val="sv-SE"/>
        </w:rPr>
        <w:t>Diundangkan di Blitar</w:t>
      </w:r>
    </w:p>
    <w:p w:rsidR="00802446" w:rsidRPr="00AF6F20" w:rsidRDefault="0015414C" w:rsidP="00802446">
      <w:pPr>
        <w:spacing w:before="120" w:after="120"/>
        <w:rPr>
          <w:rFonts w:ascii="Bookman Old Style" w:hAnsi="Bookman Old Style" w:cs="Arial"/>
          <w:sz w:val="24"/>
          <w:szCs w:val="24"/>
          <w:lang w:val="sv-SE"/>
        </w:rPr>
      </w:pPr>
      <w:r w:rsidRPr="00AF6F20">
        <w:rPr>
          <w:rFonts w:ascii="Bookman Old Style" w:hAnsi="Bookman Old Style" w:cs="Arial"/>
          <w:sz w:val="24"/>
          <w:szCs w:val="24"/>
          <w:lang w:val="sv-SE"/>
        </w:rPr>
        <w:t>p</w:t>
      </w:r>
      <w:r w:rsidR="00802446" w:rsidRPr="00AF6F20">
        <w:rPr>
          <w:rFonts w:ascii="Bookman Old Style" w:hAnsi="Bookman Old Style" w:cs="Arial"/>
          <w:sz w:val="24"/>
          <w:szCs w:val="24"/>
          <w:lang w:val="sv-SE"/>
        </w:rPr>
        <w:t xml:space="preserve">ada tanggal </w:t>
      </w:r>
      <w:r w:rsidR="00A47469" w:rsidRPr="00AF6F20">
        <w:rPr>
          <w:rFonts w:ascii="Bookman Old Style" w:hAnsi="Bookman Old Style" w:cs="Arial"/>
          <w:sz w:val="24"/>
          <w:szCs w:val="24"/>
          <w:lang w:val="sv-SE"/>
        </w:rPr>
        <w:t>23</w:t>
      </w:r>
      <w:r w:rsidR="00802446" w:rsidRPr="00AF6F20">
        <w:rPr>
          <w:rFonts w:ascii="Bookman Old Style" w:hAnsi="Bookman Old Style" w:cs="Arial"/>
          <w:sz w:val="24"/>
          <w:szCs w:val="24"/>
          <w:lang w:val="sv-SE"/>
        </w:rPr>
        <w:t xml:space="preserve"> </w:t>
      </w:r>
      <w:r w:rsidR="00A47469" w:rsidRPr="00AF6F20">
        <w:rPr>
          <w:rFonts w:ascii="Bookman Old Style" w:hAnsi="Bookman Old Style" w:cs="Arial"/>
          <w:sz w:val="24"/>
          <w:szCs w:val="24"/>
          <w:lang w:val="sv-SE"/>
        </w:rPr>
        <w:t>Oktober 2015</w:t>
      </w:r>
    </w:p>
    <w:p w:rsidR="00802446" w:rsidRPr="00AF6F20" w:rsidRDefault="00A47469" w:rsidP="00802446">
      <w:pPr>
        <w:spacing w:before="120" w:after="120"/>
        <w:rPr>
          <w:rFonts w:ascii="Bookman Old Style" w:hAnsi="Bookman Old Style" w:cs="Arial"/>
          <w:sz w:val="24"/>
          <w:szCs w:val="24"/>
          <w:lang w:val="sv-SE"/>
        </w:rPr>
      </w:pPr>
      <w:r w:rsidRPr="00AF6F20">
        <w:rPr>
          <w:rFonts w:ascii="Bookman Old Style" w:hAnsi="Bookman Old Style" w:cs="Arial"/>
          <w:sz w:val="24"/>
          <w:szCs w:val="24"/>
          <w:lang w:val="sv-SE"/>
        </w:rPr>
        <w:t xml:space="preserve">Plt. </w:t>
      </w:r>
      <w:r w:rsidR="00802446" w:rsidRPr="00AF6F20">
        <w:rPr>
          <w:rFonts w:ascii="Bookman Old Style" w:hAnsi="Bookman Old Style" w:cs="Arial"/>
          <w:sz w:val="24"/>
          <w:szCs w:val="24"/>
          <w:lang w:val="sv-SE"/>
        </w:rPr>
        <w:t>SEKRETARIS DAERAH KOTA BLITAR</w:t>
      </w:r>
    </w:p>
    <w:p w:rsidR="00802446" w:rsidRPr="00AF6F20" w:rsidRDefault="00802446" w:rsidP="00802446">
      <w:pPr>
        <w:spacing w:before="120" w:after="120"/>
        <w:rPr>
          <w:rFonts w:ascii="Bookman Old Style" w:hAnsi="Bookman Old Style" w:cs="Arial"/>
          <w:sz w:val="24"/>
          <w:szCs w:val="24"/>
          <w:lang w:val="sv-SE"/>
        </w:rPr>
      </w:pPr>
      <w:r w:rsidRPr="00AF6F20">
        <w:rPr>
          <w:rFonts w:ascii="Bookman Old Style" w:hAnsi="Bookman Old Style" w:cs="Arial"/>
          <w:sz w:val="24"/>
          <w:szCs w:val="24"/>
          <w:lang w:val="sv-SE"/>
        </w:rPr>
        <w:t xml:space="preserve">                       </w:t>
      </w:r>
      <w:r w:rsidR="00E16470" w:rsidRPr="00AF6F20">
        <w:rPr>
          <w:rFonts w:ascii="Bookman Old Style" w:hAnsi="Bookman Old Style" w:cs="Arial"/>
          <w:sz w:val="24"/>
          <w:szCs w:val="24"/>
          <w:lang w:val="sv-SE"/>
        </w:rPr>
        <w:t xml:space="preserve">   </w:t>
      </w:r>
      <w:r w:rsidRPr="00AF6F20">
        <w:rPr>
          <w:rFonts w:ascii="Bookman Old Style" w:hAnsi="Bookman Old Style" w:cs="Arial"/>
          <w:sz w:val="24"/>
          <w:szCs w:val="24"/>
          <w:lang w:val="sv-SE"/>
        </w:rPr>
        <w:t>Ttd.</w:t>
      </w:r>
    </w:p>
    <w:p w:rsidR="00802446" w:rsidRPr="00AF6F20" w:rsidRDefault="00A47469" w:rsidP="00A47469">
      <w:pPr>
        <w:spacing w:before="120" w:after="120"/>
        <w:rPr>
          <w:rFonts w:ascii="Bookman Old Style" w:hAnsi="Bookman Old Style" w:cs="Arial"/>
          <w:sz w:val="24"/>
          <w:szCs w:val="24"/>
          <w:lang w:val="sv-SE"/>
        </w:rPr>
      </w:pPr>
      <w:r w:rsidRPr="00AF6F20">
        <w:rPr>
          <w:rFonts w:ascii="Bookman Old Style" w:hAnsi="Bookman Old Style" w:cs="Arial"/>
          <w:sz w:val="24"/>
          <w:szCs w:val="24"/>
          <w:lang w:val="sv-SE"/>
        </w:rPr>
        <w:t xml:space="preserve">             </w:t>
      </w:r>
      <w:r w:rsidR="00620AF0" w:rsidRPr="00AF6F20">
        <w:rPr>
          <w:rFonts w:ascii="Bookman Old Style" w:hAnsi="Bookman Old Style" w:cs="Arial"/>
          <w:sz w:val="24"/>
          <w:szCs w:val="24"/>
          <w:lang w:val="sv-SE"/>
        </w:rPr>
        <w:t xml:space="preserve"> </w:t>
      </w:r>
      <w:r w:rsidRPr="00AF6F20">
        <w:rPr>
          <w:rFonts w:ascii="Bookman Old Style" w:hAnsi="Bookman Old Style" w:cs="Arial"/>
          <w:sz w:val="24"/>
          <w:szCs w:val="24"/>
          <w:lang w:val="sv-SE"/>
        </w:rPr>
        <w:t>Rudy Wijonarko</w:t>
      </w:r>
    </w:p>
    <w:p w:rsidR="00A47469" w:rsidRPr="00AF6F20" w:rsidRDefault="00802446" w:rsidP="00802446">
      <w:pPr>
        <w:spacing w:before="120" w:after="120"/>
        <w:rPr>
          <w:rFonts w:ascii="Bookman Old Style" w:hAnsi="Bookman Old Style" w:cs="Arial"/>
          <w:sz w:val="24"/>
          <w:szCs w:val="24"/>
          <w:lang w:val="sv-SE"/>
        </w:rPr>
      </w:pPr>
      <w:r w:rsidRPr="00AF6F20">
        <w:rPr>
          <w:rFonts w:ascii="Bookman Old Style" w:hAnsi="Bookman Old Style" w:cs="Arial"/>
          <w:sz w:val="24"/>
          <w:szCs w:val="24"/>
          <w:lang w:val="sv-SE"/>
        </w:rPr>
        <w:t>BERI</w:t>
      </w:r>
      <w:r w:rsidR="00A47469" w:rsidRPr="00AF6F20">
        <w:rPr>
          <w:rFonts w:ascii="Bookman Old Style" w:hAnsi="Bookman Old Style" w:cs="Arial"/>
          <w:sz w:val="24"/>
          <w:szCs w:val="24"/>
          <w:lang w:val="sv-SE"/>
        </w:rPr>
        <w:t>TA DAERAH KOTA BLITAR TAHUN 2015</w:t>
      </w:r>
      <w:r w:rsidRPr="00AF6F20">
        <w:rPr>
          <w:rFonts w:ascii="Bookman Old Style" w:hAnsi="Bookman Old Style" w:cs="Arial"/>
          <w:sz w:val="24"/>
          <w:szCs w:val="24"/>
          <w:lang w:val="sv-SE"/>
        </w:rPr>
        <w:t xml:space="preserve"> NOMOR </w:t>
      </w:r>
      <w:r w:rsidR="00E2098F" w:rsidRPr="00AF6F20">
        <w:rPr>
          <w:rFonts w:ascii="Bookman Old Style" w:hAnsi="Bookman Old Style" w:cs="Arial"/>
          <w:sz w:val="24"/>
          <w:szCs w:val="24"/>
          <w:lang w:val="sv-SE"/>
        </w:rPr>
        <w:t>4</w:t>
      </w:r>
    </w:p>
    <w:p w:rsidR="00802446" w:rsidRPr="00AF6F20" w:rsidRDefault="00802446" w:rsidP="00802446">
      <w:pPr>
        <w:spacing w:before="120" w:after="120"/>
        <w:rPr>
          <w:rFonts w:ascii="Bookman Old Style" w:hAnsi="Bookman Old Style" w:cs="Arial"/>
          <w:sz w:val="24"/>
          <w:szCs w:val="24"/>
          <w:lang w:val="sv-SE"/>
        </w:rPr>
      </w:pPr>
      <w:r w:rsidRPr="00AF6F20">
        <w:rPr>
          <w:rFonts w:ascii="Bookman Old Style" w:hAnsi="Bookman Old Style" w:cs="Arial"/>
          <w:sz w:val="24"/>
          <w:szCs w:val="24"/>
          <w:lang w:val="sv-SE"/>
        </w:rPr>
        <w:t xml:space="preserve">               Salinan sesuai dengan aslinya</w:t>
      </w:r>
    </w:p>
    <w:p w:rsidR="00802446" w:rsidRPr="00AF6F20" w:rsidRDefault="00802446" w:rsidP="00802446">
      <w:pPr>
        <w:spacing w:before="120" w:after="120"/>
        <w:rPr>
          <w:rFonts w:ascii="Bookman Old Style" w:hAnsi="Bookman Old Style" w:cs="Arial"/>
          <w:sz w:val="24"/>
          <w:szCs w:val="24"/>
          <w:lang w:val="sv-SE"/>
        </w:rPr>
      </w:pPr>
      <w:r w:rsidRPr="00AF6F20">
        <w:rPr>
          <w:rFonts w:ascii="Bookman Old Style" w:hAnsi="Bookman Old Style" w:cs="Arial"/>
          <w:sz w:val="24"/>
          <w:szCs w:val="24"/>
          <w:lang w:val="sv-SE"/>
        </w:rPr>
        <w:t xml:space="preserve">  SEKRETARIAT DAERAH KOTA BLITAR</w:t>
      </w:r>
    </w:p>
    <w:p w:rsidR="00802446" w:rsidRPr="00AF6F20" w:rsidRDefault="00802446" w:rsidP="00802446">
      <w:pPr>
        <w:spacing w:before="120" w:after="120"/>
        <w:rPr>
          <w:rFonts w:ascii="Bookman Old Style" w:hAnsi="Bookman Old Style" w:cs="Arial"/>
          <w:sz w:val="24"/>
          <w:szCs w:val="24"/>
          <w:lang w:val="sv-SE"/>
        </w:rPr>
      </w:pPr>
      <w:r w:rsidRPr="00AF6F20">
        <w:rPr>
          <w:rFonts w:ascii="Bookman Old Style" w:hAnsi="Bookman Old Style" w:cs="Arial"/>
          <w:sz w:val="24"/>
          <w:szCs w:val="24"/>
          <w:lang w:val="sv-SE"/>
        </w:rPr>
        <w:t xml:space="preserve">               Kepala Bagian Hukum </w:t>
      </w:r>
    </w:p>
    <w:p w:rsidR="00802446" w:rsidRPr="00AF6F20" w:rsidRDefault="00802446" w:rsidP="00E14897">
      <w:pPr>
        <w:spacing w:before="120" w:after="120"/>
        <w:jc w:val="both"/>
        <w:rPr>
          <w:rFonts w:ascii="Bookman Old Style" w:hAnsi="Bookman Old Style" w:cs="Arial"/>
          <w:sz w:val="24"/>
          <w:szCs w:val="24"/>
          <w:lang w:val="sv-SE"/>
        </w:rPr>
      </w:pPr>
    </w:p>
    <w:p w:rsidR="00802446" w:rsidRDefault="00802446" w:rsidP="00802446">
      <w:pPr>
        <w:spacing w:before="120" w:after="120"/>
        <w:rPr>
          <w:rFonts w:ascii="Bookman Old Style" w:hAnsi="Bookman Old Style" w:cs="Arial"/>
          <w:sz w:val="24"/>
          <w:szCs w:val="24"/>
          <w:lang w:val="sv-SE"/>
        </w:rPr>
      </w:pPr>
    </w:p>
    <w:p w:rsidR="00F9115D" w:rsidRPr="00AF6F20" w:rsidRDefault="00F9115D" w:rsidP="00802446">
      <w:pPr>
        <w:spacing w:before="120" w:after="120"/>
        <w:rPr>
          <w:rFonts w:ascii="Bookman Old Style" w:hAnsi="Bookman Old Style" w:cs="Arial"/>
          <w:sz w:val="24"/>
          <w:szCs w:val="24"/>
          <w:lang w:val="sv-SE"/>
        </w:rPr>
      </w:pPr>
    </w:p>
    <w:p w:rsidR="00802446" w:rsidRPr="00AF6F20" w:rsidRDefault="00CB7752" w:rsidP="00426E58">
      <w:pPr>
        <w:rPr>
          <w:rFonts w:ascii="Bookman Old Style" w:hAnsi="Bookman Old Style" w:cs="Arial"/>
          <w:sz w:val="24"/>
          <w:szCs w:val="24"/>
          <w:lang w:val="sv-SE"/>
        </w:rPr>
      </w:pPr>
      <w:r w:rsidRPr="00AF6F20">
        <w:rPr>
          <w:rFonts w:ascii="Bookman Old Style" w:hAnsi="Bookman Old Style" w:cs="Arial"/>
          <w:sz w:val="24"/>
          <w:szCs w:val="24"/>
          <w:lang w:val="sv-SE"/>
        </w:rPr>
        <w:t xml:space="preserve">                       </w:t>
      </w:r>
      <w:r w:rsidR="00E14897" w:rsidRPr="00AF6F20">
        <w:rPr>
          <w:rFonts w:ascii="Bookman Old Style" w:hAnsi="Bookman Old Style" w:cs="Arial"/>
          <w:sz w:val="24"/>
          <w:szCs w:val="24"/>
          <w:lang w:val="sv-SE"/>
        </w:rPr>
        <w:t xml:space="preserve"> </w:t>
      </w:r>
      <w:r w:rsidRPr="00AF6F20">
        <w:rPr>
          <w:rFonts w:ascii="Bookman Old Style" w:hAnsi="Bookman Old Style" w:cs="Arial"/>
          <w:sz w:val="24"/>
          <w:szCs w:val="24"/>
          <w:lang w:val="sv-SE"/>
        </w:rPr>
        <w:t xml:space="preserve"> </w:t>
      </w:r>
      <w:r w:rsidR="00292C01" w:rsidRPr="00AF6F20">
        <w:rPr>
          <w:rFonts w:ascii="Bookman Old Style" w:hAnsi="Bookman Old Style" w:cs="Arial"/>
          <w:sz w:val="24"/>
          <w:szCs w:val="24"/>
          <w:lang w:val="sv-SE"/>
        </w:rPr>
        <w:t xml:space="preserve">    </w:t>
      </w:r>
      <w:r w:rsidRPr="00AF6F20">
        <w:rPr>
          <w:rFonts w:ascii="Bookman Old Style" w:hAnsi="Bookman Old Style" w:cs="Arial"/>
          <w:sz w:val="24"/>
          <w:szCs w:val="24"/>
          <w:lang w:val="sv-SE"/>
        </w:rPr>
        <w:t>Ju</w:t>
      </w:r>
      <w:r w:rsidR="00802446" w:rsidRPr="00AF6F20">
        <w:rPr>
          <w:rFonts w:ascii="Bookman Old Style" w:hAnsi="Bookman Old Style" w:cs="Arial"/>
          <w:sz w:val="24"/>
          <w:szCs w:val="24"/>
          <w:lang w:val="sv-SE"/>
        </w:rPr>
        <w:t>ari</w:t>
      </w:r>
    </w:p>
    <w:p w:rsidR="00802446" w:rsidRPr="00AF6F20" w:rsidRDefault="00802446" w:rsidP="00802446">
      <w:pPr>
        <w:spacing w:before="120" w:after="120"/>
        <w:rPr>
          <w:rFonts w:ascii="Bookman Old Style" w:hAnsi="Bookman Old Style" w:cs="Arial"/>
          <w:sz w:val="24"/>
          <w:szCs w:val="24"/>
          <w:lang w:val="sv-SE"/>
        </w:rPr>
      </w:pPr>
    </w:p>
    <w:sectPr w:rsidR="00802446" w:rsidRPr="00AF6F20" w:rsidSect="00506470">
      <w:headerReference w:type="default" r:id="rId10"/>
      <w:pgSz w:w="12242" w:h="18768" w:code="5"/>
      <w:pgMar w:top="1627" w:right="992" w:bottom="1276" w:left="141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04" w:rsidRDefault="00D04E04" w:rsidP="00315B74">
      <w:r>
        <w:separator/>
      </w:r>
    </w:p>
  </w:endnote>
  <w:endnote w:type="continuationSeparator" w:id="0">
    <w:p w:rsidR="00D04E04" w:rsidRDefault="00D04E04" w:rsidP="0031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04" w:rsidRDefault="00D04E04" w:rsidP="00315B74">
      <w:r>
        <w:separator/>
      </w:r>
    </w:p>
  </w:footnote>
  <w:footnote w:type="continuationSeparator" w:id="0">
    <w:p w:rsidR="00D04E04" w:rsidRDefault="00D04E04" w:rsidP="0031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74" w:rsidRPr="004C11AC" w:rsidRDefault="00ED359C">
    <w:pPr>
      <w:pStyle w:val="Header"/>
      <w:jc w:val="center"/>
      <w:rPr>
        <w:rFonts w:ascii="Bookman Old Style" w:hAnsi="Bookman Old Style" w:cs="Arial"/>
      </w:rPr>
    </w:pPr>
    <w:r w:rsidRPr="004C11AC">
      <w:rPr>
        <w:rFonts w:ascii="Book Antiqua" w:hAnsi="Book Antiqua" w:cs="Arial"/>
        <w:sz w:val="24"/>
        <w:szCs w:val="24"/>
      </w:rPr>
      <w:fldChar w:fldCharType="begin"/>
    </w:r>
    <w:r w:rsidR="00315B74" w:rsidRPr="00B61823">
      <w:rPr>
        <w:rFonts w:ascii="Book Antiqua" w:hAnsi="Book Antiqua" w:cs="Arial"/>
        <w:sz w:val="24"/>
        <w:szCs w:val="24"/>
      </w:rPr>
      <w:instrText xml:space="preserve"> PAGE   \* MERGEFORMAT </w:instrText>
    </w:r>
    <w:r w:rsidRPr="004C11AC">
      <w:rPr>
        <w:rFonts w:ascii="Book Antiqua" w:hAnsi="Book Antiqua" w:cs="Arial"/>
        <w:sz w:val="24"/>
        <w:szCs w:val="24"/>
      </w:rPr>
      <w:fldChar w:fldCharType="separate"/>
    </w:r>
    <w:r w:rsidR="00A32712" w:rsidRPr="00A32712">
      <w:rPr>
        <w:rFonts w:ascii="Bookman Old Style" w:hAnsi="Bookman Old Style" w:cs="Arial"/>
        <w:noProof/>
        <w:sz w:val="24"/>
        <w:szCs w:val="24"/>
      </w:rPr>
      <w:t>8</w:t>
    </w:r>
    <w:r w:rsidRPr="004C11AC">
      <w:rPr>
        <w:rFonts w:ascii="Bookman Old Style" w:hAnsi="Bookman Old Style" w:cs="Arial"/>
        <w:sz w:val="24"/>
        <w:szCs w:val="24"/>
      </w:rPr>
      <w:fldChar w:fldCharType="end"/>
    </w:r>
  </w:p>
  <w:p w:rsidR="00315B74" w:rsidRDefault="00315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D1A"/>
    <w:multiLevelType w:val="singleLevel"/>
    <w:tmpl w:val="A0044AB6"/>
    <w:lvl w:ilvl="0">
      <w:start w:val="14"/>
      <w:numFmt w:val="decimal"/>
      <w:lvlText w:val="%1."/>
      <w:lvlJc w:val="left"/>
      <w:pPr>
        <w:tabs>
          <w:tab w:val="num" w:pos="360"/>
        </w:tabs>
        <w:ind w:left="360" w:hanging="360"/>
      </w:pPr>
      <w:rPr>
        <w:rFonts w:ascii="Arial" w:hAnsi="Arial" w:cs="Arial" w:hint="default"/>
      </w:rPr>
    </w:lvl>
  </w:abstractNum>
  <w:abstractNum w:abstractNumId="1">
    <w:nsid w:val="16504299"/>
    <w:multiLevelType w:val="hybridMultilevel"/>
    <w:tmpl w:val="2F58A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B91"/>
    <w:multiLevelType w:val="multilevel"/>
    <w:tmpl w:val="E264D6A8"/>
    <w:lvl w:ilvl="0">
      <w:start w:val="1"/>
      <w:numFmt w:val="decimal"/>
      <w:lvlText w:val="%1."/>
      <w:lvlJc w:val="left"/>
      <w:pPr>
        <w:tabs>
          <w:tab w:val="num" w:pos="360"/>
        </w:tabs>
        <w:ind w:left="360" w:hanging="360"/>
      </w:pPr>
    </w:lvl>
    <w:lvl w:ilvl="1">
      <w:start w:val="1"/>
      <w:numFmt w:val="decimal"/>
      <w:lvlText w:val="(%2)"/>
      <w:lvlJc w:val="left"/>
      <w:pPr>
        <w:tabs>
          <w:tab w:val="num" w:pos="3490"/>
        </w:tabs>
        <w:ind w:left="3490" w:hanging="360"/>
      </w:pPr>
      <w:rPr>
        <w:rFonts w:hint="default"/>
      </w:rPr>
    </w:lvl>
    <w:lvl w:ilvl="2">
      <w:start w:val="1"/>
      <w:numFmt w:val="lowerLetter"/>
      <w:lvlText w:val="%3."/>
      <w:lvlJc w:val="left"/>
      <w:pPr>
        <w:tabs>
          <w:tab w:val="num" w:pos="4390"/>
        </w:tabs>
        <w:ind w:left="4390" w:hanging="360"/>
      </w:pPr>
      <w:rPr>
        <w:rFonts w:hint="default"/>
      </w:rPr>
    </w:lvl>
    <w:lvl w:ilvl="3" w:tentative="1">
      <w:start w:val="1"/>
      <w:numFmt w:val="decimal"/>
      <w:lvlText w:val="%4."/>
      <w:lvlJc w:val="left"/>
      <w:pPr>
        <w:tabs>
          <w:tab w:val="num" w:pos="4930"/>
        </w:tabs>
        <w:ind w:left="4930" w:hanging="360"/>
      </w:pPr>
    </w:lvl>
    <w:lvl w:ilvl="4" w:tentative="1">
      <w:start w:val="1"/>
      <w:numFmt w:val="lowerLetter"/>
      <w:lvlText w:val="%5."/>
      <w:lvlJc w:val="left"/>
      <w:pPr>
        <w:tabs>
          <w:tab w:val="num" w:pos="5650"/>
        </w:tabs>
        <w:ind w:left="5650" w:hanging="360"/>
      </w:pPr>
    </w:lvl>
    <w:lvl w:ilvl="5" w:tentative="1">
      <w:start w:val="1"/>
      <w:numFmt w:val="lowerRoman"/>
      <w:lvlText w:val="%6."/>
      <w:lvlJc w:val="right"/>
      <w:pPr>
        <w:tabs>
          <w:tab w:val="num" w:pos="6370"/>
        </w:tabs>
        <w:ind w:left="6370" w:hanging="180"/>
      </w:pPr>
    </w:lvl>
    <w:lvl w:ilvl="6" w:tentative="1">
      <w:start w:val="1"/>
      <w:numFmt w:val="decimal"/>
      <w:lvlText w:val="%7."/>
      <w:lvlJc w:val="left"/>
      <w:pPr>
        <w:tabs>
          <w:tab w:val="num" w:pos="7090"/>
        </w:tabs>
        <w:ind w:left="7090" w:hanging="360"/>
      </w:pPr>
    </w:lvl>
    <w:lvl w:ilvl="7" w:tentative="1">
      <w:start w:val="1"/>
      <w:numFmt w:val="lowerLetter"/>
      <w:lvlText w:val="%8."/>
      <w:lvlJc w:val="left"/>
      <w:pPr>
        <w:tabs>
          <w:tab w:val="num" w:pos="7810"/>
        </w:tabs>
        <w:ind w:left="7810" w:hanging="360"/>
      </w:pPr>
    </w:lvl>
    <w:lvl w:ilvl="8" w:tentative="1">
      <w:start w:val="1"/>
      <w:numFmt w:val="lowerRoman"/>
      <w:lvlText w:val="%9."/>
      <w:lvlJc w:val="right"/>
      <w:pPr>
        <w:tabs>
          <w:tab w:val="num" w:pos="8530"/>
        </w:tabs>
        <w:ind w:left="8530" w:hanging="180"/>
      </w:pPr>
    </w:lvl>
  </w:abstractNum>
  <w:abstractNum w:abstractNumId="3">
    <w:nsid w:val="1CD83AAF"/>
    <w:multiLevelType w:val="hybridMultilevel"/>
    <w:tmpl w:val="D25EFE0E"/>
    <w:lvl w:ilvl="0" w:tplc="0076E6E0">
      <w:start w:val="1"/>
      <w:numFmt w:val="decimal"/>
      <w:lvlText w:val="%1."/>
      <w:lvlJc w:val="left"/>
      <w:pPr>
        <w:ind w:left="751" w:hanging="638"/>
      </w:pPr>
      <w:rPr>
        <w:rFonts w:ascii="Bookman Old Style" w:hAnsi="Bookman Old Style" w:cs="Arial"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4">
    <w:nsid w:val="1F6217ED"/>
    <w:multiLevelType w:val="hybridMultilevel"/>
    <w:tmpl w:val="2116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41777"/>
    <w:multiLevelType w:val="singleLevel"/>
    <w:tmpl w:val="8F681F72"/>
    <w:lvl w:ilvl="0">
      <w:start w:val="1"/>
      <w:numFmt w:val="decimal"/>
      <w:lvlText w:val="%1."/>
      <w:lvlJc w:val="left"/>
      <w:pPr>
        <w:tabs>
          <w:tab w:val="num" w:pos="360"/>
        </w:tabs>
        <w:ind w:left="360" w:hanging="360"/>
      </w:pPr>
      <w:rPr>
        <w:rFonts w:ascii="Arial" w:hAnsi="Arial" w:cs="Arial" w:hint="default"/>
      </w:rPr>
    </w:lvl>
  </w:abstractNum>
  <w:abstractNum w:abstractNumId="6">
    <w:nsid w:val="2D706D04"/>
    <w:multiLevelType w:val="hybridMultilevel"/>
    <w:tmpl w:val="245E8C7E"/>
    <w:lvl w:ilvl="0" w:tplc="8ABCDA9E">
      <w:start w:val="1"/>
      <w:numFmt w:val="decimal"/>
      <w:lvlText w:val="(%1)"/>
      <w:lvlJc w:val="left"/>
      <w:pPr>
        <w:tabs>
          <w:tab w:val="num" w:pos="720"/>
        </w:tabs>
        <w:ind w:left="720" w:hanging="360"/>
      </w:pPr>
      <w:rPr>
        <w:rFonts w:hint="default"/>
      </w:rPr>
    </w:lvl>
    <w:lvl w:ilvl="1" w:tplc="B42EF122">
      <w:start w:val="1"/>
      <w:numFmt w:val="lowerLetter"/>
      <w:lvlText w:val="%2."/>
      <w:lvlJc w:val="left"/>
      <w:pPr>
        <w:tabs>
          <w:tab w:val="num" w:pos="1440"/>
        </w:tabs>
        <w:ind w:left="1440" w:hanging="360"/>
      </w:pPr>
      <w:rPr>
        <w:rFonts w:hint="default"/>
      </w:rPr>
    </w:lvl>
    <w:lvl w:ilvl="2" w:tplc="46FA7598">
      <w:start w:val="1"/>
      <w:numFmt w:val="lowerLetter"/>
      <w:lvlText w:val="%3."/>
      <w:lvlJc w:val="right"/>
      <w:pPr>
        <w:tabs>
          <w:tab w:val="num" w:pos="2160"/>
        </w:tabs>
        <w:ind w:left="2160" w:hanging="18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46659A"/>
    <w:multiLevelType w:val="hybridMultilevel"/>
    <w:tmpl w:val="23AE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218D1"/>
    <w:multiLevelType w:val="multilevel"/>
    <w:tmpl w:val="6A166B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4390"/>
        </w:tabs>
        <w:ind w:left="4390" w:hanging="360"/>
      </w:pPr>
      <w:rPr>
        <w:rFonts w:hint="default"/>
      </w:rPr>
    </w:lvl>
    <w:lvl w:ilvl="3">
      <w:start w:val="1"/>
      <w:numFmt w:val="decimal"/>
      <w:lvlText w:val="%4."/>
      <w:lvlJc w:val="left"/>
      <w:pPr>
        <w:tabs>
          <w:tab w:val="num" w:pos="4930"/>
        </w:tabs>
        <w:ind w:left="4930" w:hanging="360"/>
      </w:pPr>
      <w:rPr>
        <w:rFonts w:hint="default"/>
      </w:rPr>
    </w:lvl>
    <w:lvl w:ilvl="4">
      <w:start w:val="1"/>
      <w:numFmt w:val="lowerLetter"/>
      <w:lvlText w:val="%5."/>
      <w:lvlJc w:val="left"/>
      <w:pPr>
        <w:tabs>
          <w:tab w:val="num" w:pos="5650"/>
        </w:tabs>
        <w:ind w:left="5650" w:hanging="360"/>
      </w:pPr>
      <w:rPr>
        <w:rFonts w:hint="default"/>
      </w:rPr>
    </w:lvl>
    <w:lvl w:ilvl="5">
      <w:start w:val="1"/>
      <w:numFmt w:val="lowerRoman"/>
      <w:lvlText w:val="%6."/>
      <w:lvlJc w:val="right"/>
      <w:pPr>
        <w:tabs>
          <w:tab w:val="num" w:pos="6370"/>
        </w:tabs>
        <w:ind w:left="6370" w:hanging="180"/>
      </w:pPr>
      <w:rPr>
        <w:rFonts w:hint="default"/>
      </w:rPr>
    </w:lvl>
    <w:lvl w:ilvl="6">
      <w:start w:val="1"/>
      <w:numFmt w:val="decimal"/>
      <w:lvlText w:val="%7."/>
      <w:lvlJc w:val="left"/>
      <w:pPr>
        <w:tabs>
          <w:tab w:val="num" w:pos="7090"/>
        </w:tabs>
        <w:ind w:left="7090" w:hanging="360"/>
      </w:pPr>
      <w:rPr>
        <w:rFonts w:hint="default"/>
      </w:rPr>
    </w:lvl>
    <w:lvl w:ilvl="7">
      <w:start w:val="1"/>
      <w:numFmt w:val="lowerLetter"/>
      <w:lvlText w:val="%8."/>
      <w:lvlJc w:val="left"/>
      <w:pPr>
        <w:tabs>
          <w:tab w:val="num" w:pos="7810"/>
        </w:tabs>
        <w:ind w:left="7810" w:hanging="360"/>
      </w:pPr>
      <w:rPr>
        <w:rFonts w:hint="default"/>
      </w:rPr>
    </w:lvl>
    <w:lvl w:ilvl="8">
      <w:start w:val="1"/>
      <w:numFmt w:val="lowerRoman"/>
      <w:lvlText w:val="%9."/>
      <w:lvlJc w:val="right"/>
      <w:pPr>
        <w:tabs>
          <w:tab w:val="num" w:pos="8530"/>
        </w:tabs>
        <w:ind w:left="8530" w:hanging="180"/>
      </w:pPr>
      <w:rPr>
        <w:rFonts w:hint="default"/>
      </w:rPr>
    </w:lvl>
  </w:abstractNum>
  <w:abstractNum w:abstractNumId="9">
    <w:nsid w:val="2EB5163A"/>
    <w:multiLevelType w:val="multilevel"/>
    <w:tmpl w:val="92C86928"/>
    <w:lvl w:ilvl="0">
      <w:start w:val="1"/>
      <w:numFmt w:val="decimal"/>
      <w:lvlText w:val="%1."/>
      <w:lvlJc w:val="left"/>
      <w:pPr>
        <w:tabs>
          <w:tab w:val="num" w:pos="360"/>
        </w:tabs>
        <w:ind w:left="360" w:hanging="360"/>
      </w:pPr>
      <w:rPr>
        <w:rFonts w:ascii="Bookman Old Style" w:hAnsi="Bookman Old Style"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BD522F"/>
    <w:multiLevelType w:val="hybridMultilevel"/>
    <w:tmpl w:val="BCD0FA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E80630"/>
    <w:multiLevelType w:val="singleLevel"/>
    <w:tmpl w:val="A1E075F0"/>
    <w:lvl w:ilvl="0">
      <w:start w:val="13"/>
      <w:numFmt w:val="decimal"/>
      <w:lvlText w:val="%1."/>
      <w:lvlJc w:val="left"/>
      <w:pPr>
        <w:tabs>
          <w:tab w:val="num" w:pos="360"/>
        </w:tabs>
        <w:ind w:left="360" w:hanging="360"/>
      </w:pPr>
      <w:rPr>
        <w:rFonts w:ascii="Arial" w:hAnsi="Arial" w:cs="Arial" w:hint="default"/>
      </w:rPr>
    </w:lvl>
  </w:abstractNum>
  <w:abstractNum w:abstractNumId="12">
    <w:nsid w:val="3F3D4D39"/>
    <w:multiLevelType w:val="hybridMultilevel"/>
    <w:tmpl w:val="BD24A792"/>
    <w:lvl w:ilvl="0" w:tplc="9D044FD4">
      <w:start w:val="1"/>
      <w:numFmt w:val="decimal"/>
      <w:lvlText w:val="(%1)"/>
      <w:lvlJc w:val="left"/>
      <w:pPr>
        <w:tabs>
          <w:tab w:val="num" w:pos="720"/>
        </w:tabs>
        <w:ind w:left="720" w:hanging="360"/>
      </w:pPr>
      <w:rPr>
        <w:rFonts w:hint="default"/>
      </w:rPr>
    </w:lvl>
    <w:lvl w:ilvl="1" w:tplc="030AEC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5E675F"/>
    <w:multiLevelType w:val="multilevel"/>
    <w:tmpl w:val="831C64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490"/>
        </w:tabs>
        <w:ind w:left="3490" w:hanging="360"/>
      </w:pPr>
      <w:rPr>
        <w:rFonts w:hint="default"/>
      </w:rPr>
    </w:lvl>
    <w:lvl w:ilvl="2">
      <w:start w:val="1"/>
      <w:numFmt w:val="lowerLetter"/>
      <w:lvlText w:val="%3."/>
      <w:lvlJc w:val="left"/>
      <w:pPr>
        <w:tabs>
          <w:tab w:val="num" w:pos="4390"/>
        </w:tabs>
        <w:ind w:left="4390" w:hanging="360"/>
      </w:pPr>
      <w:rPr>
        <w:rFonts w:hint="default"/>
      </w:rPr>
    </w:lvl>
    <w:lvl w:ilvl="3">
      <w:start w:val="1"/>
      <w:numFmt w:val="decimal"/>
      <w:lvlText w:val="%4."/>
      <w:lvlJc w:val="left"/>
      <w:pPr>
        <w:tabs>
          <w:tab w:val="num" w:pos="4930"/>
        </w:tabs>
        <w:ind w:left="4930" w:hanging="360"/>
      </w:pPr>
      <w:rPr>
        <w:rFonts w:hint="default"/>
      </w:rPr>
    </w:lvl>
    <w:lvl w:ilvl="4">
      <w:start w:val="1"/>
      <w:numFmt w:val="lowerLetter"/>
      <w:lvlText w:val="%5."/>
      <w:lvlJc w:val="left"/>
      <w:pPr>
        <w:tabs>
          <w:tab w:val="num" w:pos="5650"/>
        </w:tabs>
        <w:ind w:left="5650" w:hanging="360"/>
      </w:pPr>
      <w:rPr>
        <w:rFonts w:hint="default"/>
      </w:rPr>
    </w:lvl>
    <w:lvl w:ilvl="5">
      <w:start w:val="1"/>
      <w:numFmt w:val="lowerRoman"/>
      <w:lvlText w:val="%6."/>
      <w:lvlJc w:val="right"/>
      <w:pPr>
        <w:tabs>
          <w:tab w:val="num" w:pos="6370"/>
        </w:tabs>
        <w:ind w:left="6370" w:hanging="180"/>
      </w:pPr>
      <w:rPr>
        <w:rFonts w:hint="default"/>
      </w:rPr>
    </w:lvl>
    <w:lvl w:ilvl="6">
      <w:start w:val="1"/>
      <w:numFmt w:val="decimal"/>
      <w:lvlText w:val="%7."/>
      <w:lvlJc w:val="left"/>
      <w:pPr>
        <w:tabs>
          <w:tab w:val="num" w:pos="7090"/>
        </w:tabs>
        <w:ind w:left="7090" w:hanging="360"/>
      </w:pPr>
      <w:rPr>
        <w:rFonts w:hint="default"/>
      </w:rPr>
    </w:lvl>
    <w:lvl w:ilvl="7">
      <w:start w:val="1"/>
      <w:numFmt w:val="lowerLetter"/>
      <w:lvlText w:val="%8."/>
      <w:lvlJc w:val="left"/>
      <w:pPr>
        <w:tabs>
          <w:tab w:val="num" w:pos="7810"/>
        </w:tabs>
        <w:ind w:left="7810" w:hanging="360"/>
      </w:pPr>
      <w:rPr>
        <w:rFonts w:hint="default"/>
      </w:rPr>
    </w:lvl>
    <w:lvl w:ilvl="8">
      <w:start w:val="1"/>
      <w:numFmt w:val="lowerRoman"/>
      <w:lvlText w:val="%9."/>
      <w:lvlJc w:val="right"/>
      <w:pPr>
        <w:tabs>
          <w:tab w:val="num" w:pos="8530"/>
        </w:tabs>
        <w:ind w:left="8530" w:hanging="180"/>
      </w:pPr>
      <w:rPr>
        <w:rFonts w:hint="default"/>
      </w:rPr>
    </w:lvl>
  </w:abstractNum>
  <w:abstractNum w:abstractNumId="14">
    <w:nsid w:val="540E6852"/>
    <w:multiLevelType w:val="multilevel"/>
    <w:tmpl w:val="E264D6A8"/>
    <w:lvl w:ilvl="0">
      <w:start w:val="1"/>
      <w:numFmt w:val="decimal"/>
      <w:lvlText w:val="%1."/>
      <w:lvlJc w:val="left"/>
      <w:pPr>
        <w:tabs>
          <w:tab w:val="num" w:pos="360"/>
        </w:tabs>
        <w:ind w:left="360" w:hanging="360"/>
      </w:pPr>
    </w:lvl>
    <w:lvl w:ilvl="1">
      <w:start w:val="1"/>
      <w:numFmt w:val="decimal"/>
      <w:lvlText w:val="(%2)"/>
      <w:lvlJc w:val="left"/>
      <w:pPr>
        <w:tabs>
          <w:tab w:val="num" w:pos="3490"/>
        </w:tabs>
        <w:ind w:left="3490" w:hanging="360"/>
      </w:pPr>
      <w:rPr>
        <w:rFonts w:hint="default"/>
      </w:rPr>
    </w:lvl>
    <w:lvl w:ilvl="2">
      <w:start w:val="1"/>
      <w:numFmt w:val="lowerLetter"/>
      <w:lvlText w:val="%3."/>
      <w:lvlJc w:val="left"/>
      <w:pPr>
        <w:tabs>
          <w:tab w:val="num" w:pos="4390"/>
        </w:tabs>
        <w:ind w:left="4390" w:hanging="360"/>
      </w:pPr>
      <w:rPr>
        <w:rFonts w:hint="default"/>
      </w:rPr>
    </w:lvl>
    <w:lvl w:ilvl="3">
      <w:start w:val="1"/>
      <w:numFmt w:val="decimal"/>
      <w:lvlText w:val="%4."/>
      <w:lvlJc w:val="left"/>
      <w:pPr>
        <w:tabs>
          <w:tab w:val="num" w:pos="4930"/>
        </w:tabs>
        <w:ind w:left="4930" w:hanging="360"/>
      </w:pPr>
    </w:lvl>
    <w:lvl w:ilvl="4">
      <w:start w:val="1"/>
      <w:numFmt w:val="lowerLetter"/>
      <w:lvlText w:val="%5."/>
      <w:lvlJc w:val="left"/>
      <w:pPr>
        <w:tabs>
          <w:tab w:val="num" w:pos="5650"/>
        </w:tabs>
        <w:ind w:left="5650" w:hanging="360"/>
      </w:pPr>
    </w:lvl>
    <w:lvl w:ilvl="5">
      <w:start w:val="1"/>
      <w:numFmt w:val="lowerRoman"/>
      <w:lvlText w:val="%6."/>
      <w:lvlJc w:val="right"/>
      <w:pPr>
        <w:tabs>
          <w:tab w:val="num" w:pos="6370"/>
        </w:tabs>
        <w:ind w:left="6370" w:hanging="180"/>
      </w:pPr>
    </w:lvl>
    <w:lvl w:ilvl="6">
      <w:start w:val="1"/>
      <w:numFmt w:val="decimal"/>
      <w:lvlText w:val="%7."/>
      <w:lvlJc w:val="left"/>
      <w:pPr>
        <w:tabs>
          <w:tab w:val="num" w:pos="7090"/>
        </w:tabs>
        <w:ind w:left="7090" w:hanging="360"/>
      </w:pPr>
    </w:lvl>
    <w:lvl w:ilvl="7">
      <w:start w:val="1"/>
      <w:numFmt w:val="lowerLetter"/>
      <w:lvlText w:val="%8."/>
      <w:lvlJc w:val="left"/>
      <w:pPr>
        <w:tabs>
          <w:tab w:val="num" w:pos="7810"/>
        </w:tabs>
        <w:ind w:left="7810" w:hanging="360"/>
      </w:pPr>
    </w:lvl>
    <w:lvl w:ilvl="8">
      <w:start w:val="1"/>
      <w:numFmt w:val="lowerRoman"/>
      <w:lvlText w:val="%9."/>
      <w:lvlJc w:val="right"/>
      <w:pPr>
        <w:tabs>
          <w:tab w:val="num" w:pos="8530"/>
        </w:tabs>
        <w:ind w:left="8530" w:hanging="180"/>
      </w:pPr>
    </w:lvl>
  </w:abstractNum>
  <w:abstractNum w:abstractNumId="15">
    <w:nsid w:val="59A9764B"/>
    <w:multiLevelType w:val="multilevel"/>
    <w:tmpl w:val="6A166B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4390"/>
        </w:tabs>
        <w:ind w:left="4390" w:hanging="360"/>
      </w:pPr>
      <w:rPr>
        <w:rFonts w:hint="default"/>
      </w:rPr>
    </w:lvl>
    <w:lvl w:ilvl="3">
      <w:start w:val="1"/>
      <w:numFmt w:val="decimal"/>
      <w:lvlText w:val="%4."/>
      <w:lvlJc w:val="left"/>
      <w:pPr>
        <w:tabs>
          <w:tab w:val="num" w:pos="4930"/>
        </w:tabs>
        <w:ind w:left="4930" w:hanging="360"/>
      </w:pPr>
      <w:rPr>
        <w:rFonts w:hint="default"/>
      </w:rPr>
    </w:lvl>
    <w:lvl w:ilvl="4">
      <w:start w:val="1"/>
      <w:numFmt w:val="lowerLetter"/>
      <w:lvlText w:val="%5."/>
      <w:lvlJc w:val="left"/>
      <w:pPr>
        <w:tabs>
          <w:tab w:val="num" w:pos="5650"/>
        </w:tabs>
        <w:ind w:left="5650" w:hanging="360"/>
      </w:pPr>
      <w:rPr>
        <w:rFonts w:hint="default"/>
      </w:rPr>
    </w:lvl>
    <w:lvl w:ilvl="5">
      <w:start w:val="1"/>
      <w:numFmt w:val="lowerRoman"/>
      <w:lvlText w:val="%6."/>
      <w:lvlJc w:val="right"/>
      <w:pPr>
        <w:tabs>
          <w:tab w:val="num" w:pos="6370"/>
        </w:tabs>
        <w:ind w:left="6370" w:hanging="180"/>
      </w:pPr>
      <w:rPr>
        <w:rFonts w:hint="default"/>
      </w:rPr>
    </w:lvl>
    <w:lvl w:ilvl="6">
      <w:start w:val="1"/>
      <w:numFmt w:val="decimal"/>
      <w:lvlText w:val="%7."/>
      <w:lvlJc w:val="left"/>
      <w:pPr>
        <w:tabs>
          <w:tab w:val="num" w:pos="7090"/>
        </w:tabs>
        <w:ind w:left="7090" w:hanging="360"/>
      </w:pPr>
      <w:rPr>
        <w:rFonts w:hint="default"/>
      </w:rPr>
    </w:lvl>
    <w:lvl w:ilvl="7">
      <w:start w:val="1"/>
      <w:numFmt w:val="lowerLetter"/>
      <w:lvlText w:val="%8."/>
      <w:lvlJc w:val="left"/>
      <w:pPr>
        <w:tabs>
          <w:tab w:val="num" w:pos="7810"/>
        </w:tabs>
        <w:ind w:left="7810" w:hanging="360"/>
      </w:pPr>
      <w:rPr>
        <w:rFonts w:hint="default"/>
      </w:rPr>
    </w:lvl>
    <w:lvl w:ilvl="8">
      <w:start w:val="1"/>
      <w:numFmt w:val="lowerRoman"/>
      <w:lvlText w:val="%9."/>
      <w:lvlJc w:val="right"/>
      <w:pPr>
        <w:tabs>
          <w:tab w:val="num" w:pos="8530"/>
        </w:tabs>
        <w:ind w:left="8530" w:hanging="180"/>
      </w:pPr>
      <w:rPr>
        <w:rFonts w:hint="default"/>
      </w:rPr>
    </w:lvl>
  </w:abstractNum>
  <w:abstractNum w:abstractNumId="16">
    <w:nsid w:val="5FEF2FB9"/>
    <w:multiLevelType w:val="multilevel"/>
    <w:tmpl w:val="831C64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490"/>
        </w:tabs>
        <w:ind w:left="3490" w:hanging="360"/>
      </w:pPr>
      <w:rPr>
        <w:rFonts w:hint="default"/>
      </w:rPr>
    </w:lvl>
    <w:lvl w:ilvl="2">
      <w:start w:val="1"/>
      <w:numFmt w:val="lowerLetter"/>
      <w:lvlText w:val="%3."/>
      <w:lvlJc w:val="left"/>
      <w:pPr>
        <w:tabs>
          <w:tab w:val="num" w:pos="4390"/>
        </w:tabs>
        <w:ind w:left="4390" w:hanging="360"/>
      </w:pPr>
      <w:rPr>
        <w:rFonts w:hint="default"/>
      </w:rPr>
    </w:lvl>
    <w:lvl w:ilvl="3">
      <w:start w:val="1"/>
      <w:numFmt w:val="decimal"/>
      <w:lvlText w:val="%4."/>
      <w:lvlJc w:val="left"/>
      <w:pPr>
        <w:tabs>
          <w:tab w:val="num" w:pos="4930"/>
        </w:tabs>
        <w:ind w:left="4930" w:hanging="360"/>
      </w:pPr>
      <w:rPr>
        <w:rFonts w:hint="default"/>
      </w:rPr>
    </w:lvl>
    <w:lvl w:ilvl="4">
      <w:start w:val="1"/>
      <w:numFmt w:val="lowerLetter"/>
      <w:lvlText w:val="%5."/>
      <w:lvlJc w:val="left"/>
      <w:pPr>
        <w:tabs>
          <w:tab w:val="num" w:pos="5650"/>
        </w:tabs>
        <w:ind w:left="5650" w:hanging="360"/>
      </w:pPr>
      <w:rPr>
        <w:rFonts w:hint="default"/>
      </w:rPr>
    </w:lvl>
    <w:lvl w:ilvl="5">
      <w:start w:val="1"/>
      <w:numFmt w:val="lowerRoman"/>
      <w:lvlText w:val="%6."/>
      <w:lvlJc w:val="right"/>
      <w:pPr>
        <w:tabs>
          <w:tab w:val="num" w:pos="6370"/>
        </w:tabs>
        <w:ind w:left="6370" w:hanging="180"/>
      </w:pPr>
      <w:rPr>
        <w:rFonts w:hint="default"/>
      </w:rPr>
    </w:lvl>
    <w:lvl w:ilvl="6">
      <w:start w:val="1"/>
      <w:numFmt w:val="decimal"/>
      <w:lvlText w:val="%7."/>
      <w:lvlJc w:val="left"/>
      <w:pPr>
        <w:tabs>
          <w:tab w:val="num" w:pos="7090"/>
        </w:tabs>
        <w:ind w:left="7090" w:hanging="360"/>
      </w:pPr>
      <w:rPr>
        <w:rFonts w:hint="default"/>
      </w:rPr>
    </w:lvl>
    <w:lvl w:ilvl="7">
      <w:start w:val="1"/>
      <w:numFmt w:val="lowerLetter"/>
      <w:lvlText w:val="%8."/>
      <w:lvlJc w:val="left"/>
      <w:pPr>
        <w:tabs>
          <w:tab w:val="num" w:pos="7810"/>
        </w:tabs>
        <w:ind w:left="7810" w:hanging="360"/>
      </w:pPr>
      <w:rPr>
        <w:rFonts w:hint="default"/>
      </w:rPr>
    </w:lvl>
    <w:lvl w:ilvl="8">
      <w:start w:val="1"/>
      <w:numFmt w:val="lowerRoman"/>
      <w:lvlText w:val="%9."/>
      <w:lvlJc w:val="right"/>
      <w:pPr>
        <w:tabs>
          <w:tab w:val="num" w:pos="8530"/>
        </w:tabs>
        <w:ind w:left="8530" w:hanging="180"/>
      </w:pPr>
      <w:rPr>
        <w:rFonts w:hint="default"/>
      </w:rPr>
    </w:lvl>
  </w:abstractNum>
  <w:abstractNum w:abstractNumId="17">
    <w:nsid w:val="620A6A14"/>
    <w:multiLevelType w:val="multilevel"/>
    <w:tmpl w:val="E264D6A8"/>
    <w:lvl w:ilvl="0">
      <w:start w:val="1"/>
      <w:numFmt w:val="decimal"/>
      <w:lvlText w:val="%1."/>
      <w:lvlJc w:val="left"/>
      <w:pPr>
        <w:tabs>
          <w:tab w:val="num" w:pos="360"/>
        </w:tabs>
        <w:ind w:left="360" w:hanging="360"/>
      </w:pPr>
    </w:lvl>
    <w:lvl w:ilvl="1">
      <w:start w:val="1"/>
      <w:numFmt w:val="decimal"/>
      <w:lvlText w:val="(%2)"/>
      <w:lvlJc w:val="left"/>
      <w:pPr>
        <w:tabs>
          <w:tab w:val="num" w:pos="3490"/>
        </w:tabs>
        <w:ind w:left="3490" w:hanging="360"/>
      </w:pPr>
      <w:rPr>
        <w:rFonts w:hint="default"/>
      </w:rPr>
    </w:lvl>
    <w:lvl w:ilvl="2">
      <w:start w:val="1"/>
      <w:numFmt w:val="lowerLetter"/>
      <w:lvlText w:val="%3."/>
      <w:lvlJc w:val="left"/>
      <w:pPr>
        <w:tabs>
          <w:tab w:val="num" w:pos="4390"/>
        </w:tabs>
        <w:ind w:left="4390" w:hanging="360"/>
      </w:pPr>
      <w:rPr>
        <w:rFonts w:hint="default"/>
      </w:rPr>
    </w:lvl>
    <w:lvl w:ilvl="3">
      <w:start w:val="1"/>
      <w:numFmt w:val="decimal"/>
      <w:lvlText w:val="%4."/>
      <w:lvlJc w:val="left"/>
      <w:pPr>
        <w:tabs>
          <w:tab w:val="num" w:pos="4930"/>
        </w:tabs>
        <w:ind w:left="4930" w:hanging="360"/>
      </w:pPr>
    </w:lvl>
    <w:lvl w:ilvl="4">
      <w:start w:val="1"/>
      <w:numFmt w:val="lowerLetter"/>
      <w:lvlText w:val="%5."/>
      <w:lvlJc w:val="left"/>
      <w:pPr>
        <w:tabs>
          <w:tab w:val="num" w:pos="5650"/>
        </w:tabs>
        <w:ind w:left="5650" w:hanging="360"/>
      </w:pPr>
    </w:lvl>
    <w:lvl w:ilvl="5">
      <w:start w:val="1"/>
      <w:numFmt w:val="lowerRoman"/>
      <w:lvlText w:val="%6."/>
      <w:lvlJc w:val="right"/>
      <w:pPr>
        <w:tabs>
          <w:tab w:val="num" w:pos="6370"/>
        </w:tabs>
        <w:ind w:left="6370" w:hanging="180"/>
      </w:pPr>
    </w:lvl>
    <w:lvl w:ilvl="6">
      <w:start w:val="1"/>
      <w:numFmt w:val="decimal"/>
      <w:lvlText w:val="%7."/>
      <w:lvlJc w:val="left"/>
      <w:pPr>
        <w:tabs>
          <w:tab w:val="num" w:pos="7090"/>
        </w:tabs>
        <w:ind w:left="7090" w:hanging="360"/>
      </w:pPr>
    </w:lvl>
    <w:lvl w:ilvl="7">
      <w:start w:val="1"/>
      <w:numFmt w:val="lowerLetter"/>
      <w:lvlText w:val="%8."/>
      <w:lvlJc w:val="left"/>
      <w:pPr>
        <w:tabs>
          <w:tab w:val="num" w:pos="7810"/>
        </w:tabs>
        <w:ind w:left="7810" w:hanging="360"/>
      </w:pPr>
    </w:lvl>
    <w:lvl w:ilvl="8">
      <w:start w:val="1"/>
      <w:numFmt w:val="lowerRoman"/>
      <w:lvlText w:val="%9."/>
      <w:lvlJc w:val="right"/>
      <w:pPr>
        <w:tabs>
          <w:tab w:val="num" w:pos="8530"/>
        </w:tabs>
        <w:ind w:left="8530" w:hanging="180"/>
      </w:pPr>
    </w:lvl>
  </w:abstractNum>
  <w:abstractNum w:abstractNumId="18">
    <w:nsid w:val="68FE3007"/>
    <w:multiLevelType w:val="multilevel"/>
    <w:tmpl w:val="6A166B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490"/>
        </w:tabs>
        <w:ind w:left="3490" w:hanging="360"/>
      </w:pPr>
      <w:rPr>
        <w:rFonts w:hint="default"/>
      </w:rPr>
    </w:lvl>
    <w:lvl w:ilvl="2">
      <w:start w:val="1"/>
      <w:numFmt w:val="lowerLetter"/>
      <w:lvlText w:val="%3."/>
      <w:lvlJc w:val="left"/>
      <w:pPr>
        <w:tabs>
          <w:tab w:val="num" w:pos="4390"/>
        </w:tabs>
        <w:ind w:left="4390" w:hanging="360"/>
      </w:pPr>
      <w:rPr>
        <w:rFonts w:hint="default"/>
      </w:rPr>
    </w:lvl>
    <w:lvl w:ilvl="3">
      <w:start w:val="1"/>
      <w:numFmt w:val="decimal"/>
      <w:lvlText w:val="%4."/>
      <w:lvlJc w:val="left"/>
      <w:pPr>
        <w:tabs>
          <w:tab w:val="num" w:pos="4930"/>
        </w:tabs>
        <w:ind w:left="4930" w:hanging="360"/>
      </w:pPr>
      <w:rPr>
        <w:rFonts w:hint="default"/>
      </w:rPr>
    </w:lvl>
    <w:lvl w:ilvl="4">
      <w:start w:val="1"/>
      <w:numFmt w:val="lowerLetter"/>
      <w:lvlText w:val="%5."/>
      <w:lvlJc w:val="left"/>
      <w:pPr>
        <w:tabs>
          <w:tab w:val="num" w:pos="5650"/>
        </w:tabs>
        <w:ind w:left="5650" w:hanging="360"/>
      </w:pPr>
      <w:rPr>
        <w:rFonts w:hint="default"/>
      </w:rPr>
    </w:lvl>
    <w:lvl w:ilvl="5">
      <w:start w:val="1"/>
      <w:numFmt w:val="lowerRoman"/>
      <w:lvlText w:val="%6."/>
      <w:lvlJc w:val="right"/>
      <w:pPr>
        <w:tabs>
          <w:tab w:val="num" w:pos="6370"/>
        </w:tabs>
        <w:ind w:left="6370" w:hanging="180"/>
      </w:pPr>
      <w:rPr>
        <w:rFonts w:hint="default"/>
      </w:rPr>
    </w:lvl>
    <w:lvl w:ilvl="6">
      <w:start w:val="1"/>
      <w:numFmt w:val="decimal"/>
      <w:lvlText w:val="%7."/>
      <w:lvlJc w:val="left"/>
      <w:pPr>
        <w:tabs>
          <w:tab w:val="num" w:pos="7090"/>
        </w:tabs>
        <w:ind w:left="7090" w:hanging="360"/>
      </w:pPr>
      <w:rPr>
        <w:rFonts w:hint="default"/>
      </w:rPr>
    </w:lvl>
    <w:lvl w:ilvl="7">
      <w:start w:val="1"/>
      <w:numFmt w:val="lowerLetter"/>
      <w:lvlText w:val="%8."/>
      <w:lvlJc w:val="left"/>
      <w:pPr>
        <w:tabs>
          <w:tab w:val="num" w:pos="7810"/>
        </w:tabs>
        <w:ind w:left="7810" w:hanging="360"/>
      </w:pPr>
      <w:rPr>
        <w:rFonts w:hint="default"/>
      </w:rPr>
    </w:lvl>
    <w:lvl w:ilvl="8">
      <w:start w:val="1"/>
      <w:numFmt w:val="lowerRoman"/>
      <w:lvlText w:val="%9."/>
      <w:lvlJc w:val="right"/>
      <w:pPr>
        <w:tabs>
          <w:tab w:val="num" w:pos="8530"/>
        </w:tabs>
        <w:ind w:left="8530" w:hanging="180"/>
      </w:pPr>
      <w:rPr>
        <w:rFonts w:hint="default"/>
      </w:rPr>
    </w:lvl>
  </w:abstractNum>
  <w:abstractNum w:abstractNumId="19">
    <w:nsid w:val="780705E8"/>
    <w:multiLevelType w:val="hybridMultilevel"/>
    <w:tmpl w:val="23C49234"/>
    <w:lvl w:ilvl="0" w:tplc="F702B7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9"/>
  </w:num>
  <w:num w:numId="5">
    <w:abstractNumId w:val="12"/>
  </w:num>
  <w:num w:numId="6">
    <w:abstractNumId w:val="6"/>
  </w:num>
  <w:num w:numId="7">
    <w:abstractNumId w:val="14"/>
  </w:num>
  <w:num w:numId="8">
    <w:abstractNumId w:val="17"/>
  </w:num>
  <w:num w:numId="9">
    <w:abstractNumId w:val="16"/>
  </w:num>
  <w:num w:numId="10">
    <w:abstractNumId w:val="13"/>
  </w:num>
  <w:num w:numId="11">
    <w:abstractNumId w:val="18"/>
  </w:num>
  <w:num w:numId="12">
    <w:abstractNumId w:val="11"/>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19"/>
  </w:num>
  <w:num w:numId="18">
    <w:abstractNumId w:val="1"/>
  </w:num>
  <w:num w:numId="19">
    <w:abstractNumId w:val="4"/>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E8"/>
    <w:rsid w:val="000037F3"/>
    <w:rsid w:val="0001086C"/>
    <w:rsid w:val="00010E66"/>
    <w:rsid w:val="000147CE"/>
    <w:rsid w:val="0001609A"/>
    <w:rsid w:val="00022E04"/>
    <w:rsid w:val="00023ACF"/>
    <w:rsid w:val="000322A4"/>
    <w:rsid w:val="000420E2"/>
    <w:rsid w:val="00047584"/>
    <w:rsid w:val="000478F5"/>
    <w:rsid w:val="00056C0E"/>
    <w:rsid w:val="000571A6"/>
    <w:rsid w:val="00064EFF"/>
    <w:rsid w:val="00092E12"/>
    <w:rsid w:val="000A303A"/>
    <w:rsid w:val="000A33F2"/>
    <w:rsid w:val="000B1302"/>
    <w:rsid w:val="000B1B17"/>
    <w:rsid w:val="000B309D"/>
    <w:rsid w:val="000B33B9"/>
    <w:rsid w:val="000B5E4D"/>
    <w:rsid w:val="000C2A74"/>
    <w:rsid w:val="000C7F58"/>
    <w:rsid w:val="000D58F5"/>
    <w:rsid w:val="000D6597"/>
    <w:rsid w:val="000D781D"/>
    <w:rsid w:val="000E6107"/>
    <w:rsid w:val="000E637B"/>
    <w:rsid w:val="000F6833"/>
    <w:rsid w:val="000F727E"/>
    <w:rsid w:val="00102874"/>
    <w:rsid w:val="00102E8F"/>
    <w:rsid w:val="00103B67"/>
    <w:rsid w:val="0010584B"/>
    <w:rsid w:val="00106EC3"/>
    <w:rsid w:val="00116D8D"/>
    <w:rsid w:val="00120941"/>
    <w:rsid w:val="00122BEF"/>
    <w:rsid w:val="00122D01"/>
    <w:rsid w:val="00124D8A"/>
    <w:rsid w:val="00127ACC"/>
    <w:rsid w:val="001305A5"/>
    <w:rsid w:val="00132E74"/>
    <w:rsid w:val="00135313"/>
    <w:rsid w:val="00135731"/>
    <w:rsid w:val="00141C38"/>
    <w:rsid w:val="001440E8"/>
    <w:rsid w:val="0015414C"/>
    <w:rsid w:val="00156189"/>
    <w:rsid w:val="0016340D"/>
    <w:rsid w:val="001658C3"/>
    <w:rsid w:val="00170D6F"/>
    <w:rsid w:val="00172C33"/>
    <w:rsid w:val="00175ADF"/>
    <w:rsid w:val="00182DCC"/>
    <w:rsid w:val="00184F29"/>
    <w:rsid w:val="00192C13"/>
    <w:rsid w:val="001934DE"/>
    <w:rsid w:val="00195F4A"/>
    <w:rsid w:val="001A2023"/>
    <w:rsid w:val="001A2734"/>
    <w:rsid w:val="001A606D"/>
    <w:rsid w:val="001B4A59"/>
    <w:rsid w:val="001C4D97"/>
    <w:rsid w:val="001C6177"/>
    <w:rsid w:val="001C7724"/>
    <w:rsid w:val="001D0CA3"/>
    <w:rsid w:val="001D1990"/>
    <w:rsid w:val="001D3255"/>
    <w:rsid w:val="001D60FB"/>
    <w:rsid w:val="001E0A06"/>
    <w:rsid w:val="001E45E0"/>
    <w:rsid w:val="001F4265"/>
    <w:rsid w:val="001F57DC"/>
    <w:rsid w:val="001F5A4E"/>
    <w:rsid w:val="001F74D4"/>
    <w:rsid w:val="00200030"/>
    <w:rsid w:val="0020101E"/>
    <w:rsid w:val="00202B6F"/>
    <w:rsid w:val="00207802"/>
    <w:rsid w:val="00207DEE"/>
    <w:rsid w:val="00212769"/>
    <w:rsid w:val="00212FBE"/>
    <w:rsid w:val="002142C9"/>
    <w:rsid w:val="00215AA5"/>
    <w:rsid w:val="002203AF"/>
    <w:rsid w:val="00224010"/>
    <w:rsid w:val="002303D8"/>
    <w:rsid w:val="00230E02"/>
    <w:rsid w:val="002372F3"/>
    <w:rsid w:val="0024264D"/>
    <w:rsid w:val="00252235"/>
    <w:rsid w:val="00257A43"/>
    <w:rsid w:val="00267D59"/>
    <w:rsid w:val="002705E3"/>
    <w:rsid w:val="00281144"/>
    <w:rsid w:val="00286629"/>
    <w:rsid w:val="002868F2"/>
    <w:rsid w:val="00290068"/>
    <w:rsid w:val="00291324"/>
    <w:rsid w:val="00291A59"/>
    <w:rsid w:val="00292C01"/>
    <w:rsid w:val="00297931"/>
    <w:rsid w:val="002A01F2"/>
    <w:rsid w:val="002A12D6"/>
    <w:rsid w:val="002A27B6"/>
    <w:rsid w:val="002B287B"/>
    <w:rsid w:val="002B2E13"/>
    <w:rsid w:val="002B669F"/>
    <w:rsid w:val="002B6C5A"/>
    <w:rsid w:val="002C7474"/>
    <w:rsid w:val="002D2843"/>
    <w:rsid w:val="002D3581"/>
    <w:rsid w:val="002D67CE"/>
    <w:rsid w:val="002E66BC"/>
    <w:rsid w:val="002F0F55"/>
    <w:rsid w:val="00302E7E"/>
    <w:rsid w:val="00305F0B"/>
    <w:rsid w:val="003100AD"/>
    <w:rsid w:val="003109D0"/>
    <w:rsid w:val="00315B74"/>
    <w:rsid w:val="003342F2"/>
    <w:rsid w:val="003426C8"/>
    <w:rsid w:val="00345B7A"/>
    <w:rsid w:val="00346F7C"/>
    <w:rsid w:val="00347D52"/>
    <w:rsid w:val="00351410"/>
    <w:rsid w:val="00353B6C"/>
    <w:rsid w:val="00354705"/>
    <w:rsid w:val="003568BE"/>
    <w:rsid w:val="003636DD"/>
    <w:rsid w:val="003661F8"/>
    <w:rsid w:val="00370A86"/>
    <w:rsid w:val="0038242A"/>
    <w:rsid w:val="00386AE2"/>
    <w:rsid w:val="00387C62"/>
    <w:rsid w:val="0039010B"/>
    <w:rsid w:val="00390E00"/>
    <w:rsid w:val="00394C91"/>
    <w:rsid w:val="003A11FE"/>
    <w:rsid w:val="003A2C8B"/>
    <w:rsid w:val="003A4988"/>
    <w:rsid w:val="003A7B18"/>
    <w:rsid w:val="003C2608"/>
    <w:rsid w:val="003C369D"/>
    <w:rsid w:val="003C4B95"/>
    <w:rsid w:val="003D2B3E"/>
    <w:rsid w:val="00400CE9"/>
    <w:rsid w:val="00402FDD"/>
    <w:rsid w:val="00404B4A"/>
    <w:rsid w:val="00406D96"/>
    <w:rsid w:val="004106F6"/>
    <w:rsid w:val="004115AA"/>
    <w:rsid w:val="00417798"/>
    <w:rsid w:val="00417D3D"/>
    <w:rsid w:val="00422F17"/>
    <w:rsid w:val="00426E58"/>
    <w:rsid w:val="00430205"/>
    <w:rsid w:val="004333F0"/>
    <w:rsid w:val="004421A1"/>
    <w:rsid w:val="00445E08"/>
    <w:rsid w:val="00470130"/>
    <w:rsid w:val="00470D40"/>
    <w:rsid w:val="00474E21"/>
    <w:rsid w:val="00477E20"/>
    <w:rsid w:val="00482E0F"/>
    <w:rsid w:val="004832BE"/>
    <w:rsid w:val="0049119B"/>
    <w:rsid w:val="00493DAC"/>
    <w:rsid w:val="004968A4"/>
    <w:rsid w:val="004A1058"/>
    <w:rsid w:val="004A2128"/>
    <w:rsid w:val="004A3A84"/>
    <w:rsid w:val="004A5B56"/>
    <w:rsid w:val="004B69D7"/>
    <w:rsid w:val="004C11AC"/>
    <w:rsid w:val="004C2A24"/>
    <w:rsid w:val="004C7DDF"/>
    <w:rsid w:val="004D1E71"/>
    <w:rsid w:val="004E0E90"/>
    <w:rsid w:val="004E3BDA"/>
    <w:rsid w:val="004E5E5D"/>
    <w:rsid w:val="004E6E24"/>
    <w:rsid w:val="004F1CF4"/>
    <w:rsid w:val="004F32E4"/>
    <w:rsid w:val="004F366E"/>
    <w:rsid w:val="00500E20"/>
    <w:rsid w:val="00502DE3"/>
    <w:rsid w:val="00504F24"/>
    <w:rsid w:val="00506470"/>
    <w:rsid w:val="005135DA"/>
    <w:rsid w:val="00521A94"/>
    <w:rsid w:val="005237B1"/>
    <w:rsid w:val="00523943"/>
    <w:rsid w:val="00523DAE"/>
    <w:rsid w:val="00525B08"/>
    <w:rsid w:val="00526F46"/>
    <w:rsid w:val="00532AD2"/>
    <w:rsid w:val="00536C6E"/>
    <w:rsid w:val="00537BC2"/>
    <w:rsid w:val="00537C96"/>
    <w:rsid w:val="00541EB7"/>
    <w:rsid w:val="00546AC7"/>
    <w:rsid w:val="005543C3"/>
    <w:rsid w:val="00554740"/>
    <w:rsid w:val="0056743C"/>
    <w:rsid w:val="00575FA8"/>
    <w:rsid w:val="005802C5"/>
    <w:rsid w:val="00591C68"/>
    <w:rsid w:val="00596615"/>
    <w:rsid w:val="005A5431"/>
    <w:rsid w:val="005A5DF6"/>
    <w:rsid w:val="005B3D6F"/>
    <w:rsid w:val="005B405C"/>
    <w:rsid w:val="005C0245"/>
    <w:rsid w:val="005C3A2D"/>
    <w:rsid w:val="005C46E4"/>
    <w:rsid w:val="005D18E8"/>
    <w:rsid w:val="005D2F5B"/>
    <w:rsid w:val="005E542F"/>
    <w:rsid w:val="005F690C"/>
    <w:rsid w:val="0060081E"/>
    <w:rsid w:val="00600D02"/>
    <w:rsid w:val="00602014"/>
    <w:rsid w:val="006027BC"/>
    <w:rsid w:val="006053F3"/>
    <w:rsid w:val="00606295"/>
    <w:rsid w:val="00607A22"/>
    <w:rsid w:val="006131CF"/>
    <w:rsid w:val="00614170"/>
    <w:rsid w:val="00614845"/>
    <w:rsid w:val="00620AF0"/>
    <w:rsid w:val="0062451A"/>
    <w:rsid w:val="006406AC"/>
    <w:rsid w:val="006422A9"/>
    <w:rsid w:val="00645908"/>
    <w:rsid w:val="006520A1"/>
    <w:rsid w:val="00657ABD"/>
    <w:rsid w:val="006607F7"/>
    <w:rsid w:val="0066352B"/>
    <w:rsid w:val="006652B4"/>
    <w:rsid w:val="00672F15"/>
    <w:rsid w:val="00684ED2"/>
    <w:rsid w:val="006853AE"/>
    <w:rsid w:val="006873BC"/>
    <w:rsid w:val="00694993"/>
    <w:rsid w:val="006A593F"/>
    <w:rsid w:val="006A5C81"/>
    <w:rsid w:val="006A7EF9"/>
    <w:rsid w:val="006B5E83"/>
    <w:rsid w:val="006D0193"/>
    <w:rsid w:val="006D0A00"/>
    <w:rsid w:val="006E3A63"/>
    <w:rsid w:val="006F012F"/>
    <w:rsid w:val="006F4E93"/>
    <w:rsid w:val="006F62EE"/>
    <w:rsid w:val="006F7A40"/>
    <w:rsid w:val="00704E66"/>
    <w:rsid w:val="00706E76"/>
    <w:rsid w:val="00710EB5"/>
    <w:rsid w:val="007170FA"/>
    <w:rsid w:val="00720ABE"/>
    <w:rsid w:val="00724DFD"/>
    <w:rsid w:val="007354A3"/>
    <w:rsid w:val="007357D2"/>
    <w:rsid w:val="0074107F"/>
    <w:rsid w:val="00745F4E"/>
    <w:rsid w:val="00752F57"/>
    <w:rsid w:val="007540AE"/>
    <w:rsid w:val="007541A7"/>
    <w:rsid w:val="0076006C"/>
    <w:rsid w:val="00764C1D"/>
    <w:rsid w:val="007709F0"/>
    <w:rsid w:val="00770F41"/>
    <w:rsid w:val="0077136B"/>
    <w:rsid w:val="0077261A"/>
    <w:rsid w:val="00777BA1"/>
    <w:rsid w:val="0078596B"/>
    <w:rsid w:val="00787168"/>
    <w:rsid w:val="007872DF"/>
    <w:rsid w:val="00790B02"/>
    <w:rsid w:val="00791811"/>
    <w:rsid w:val="0079450E"/>
    <w:rsid w:val="007A2973"/>
    <w:rsid w:val="007B1EF5"/>
    <w:rsid w:val="007B5249"/>
    <w:rsid w:val="007C09F2"/>
    <w:rsid w:val="007C1888"/>
    <w:rsid w:val="007D0E3A"/>
    <w:rsid w:val="007D6BFE"/>
    <w:rsid w:val="007D7448"/>
    <w:rsid w:val="007D7A83"/>
    <w:rsid w:val="007D7FB0"/>
    <w:rsid w:val="007E17B1"/>
    <w:rsid w:val="007E27A7"/>
    <w:rsid w:val="007F026C"/>
    <w:rsid w:val="007F760B"/>
    <w:rsid w:val="00800D8B"/>
    <w:rsid w:val="00801A37"/>
    <w:rsid w:val="00802446"/>
    <w:rsid w:val="0080330F"/>
    <w:rsid w:val="00804AD0"/>
    <w:rsid w:val="008100CB"/>
    <w:rsid w:val="00811C3A"/>
    <w:rsid w:val="00811F9E"/>
    <w:rsid w:val="0082312A"/>
    <w:rsid w:val="0082647B"/>
    <w:rsid w:val="00827FEB"/>
    <w:rsid w:val="00831E52"/>
    <w:rsid w:val="00832C45"/>
    <w:rsid w:val="0083434E"/>
    <w:rsid w:val="008353A7"/>
    <w:rsid w:val="00837871"/>
    <w:rsid w:val="008414EC"/>
    <w:rsid w:val="00847C94"/>
    <w:rsid w:val="0085478A"/>
    <w:rsid w:val="00855D21"/>
    <w:rsid w:val="00860F23"/>
    <w:rsid w:val="00864789"/>
    <w:rsid w:val="00873601"/>
    <w:rsid w:val="00876D1B"/>
    <w:rsid w:val="00885E34"/>
    <w:rsid w:val="0088620F"/>
    <w:rsid w:val="008908F6"/>
    <w:rsid w:val="00891551"/>
    <w:rsid w:val="008927C8"/>
    <w:rsid w:val="008929B3"/>
    <w:rsid w:val="008B3F01"/>
    <w:rsid w:val="008B7D8F"/>
    <w:rsid w:val="008C2C48"/>
    <w:rsid w:val="008C5FE4"/>
    <w:rsid w:val="008D16F4"/>
    <w:rsid w:val="008E0813"/>
    <w:rsid w:val="008E0EE2"/>
    <w:rsid w:val="008E3F4F"/>
    <w:rsid w:val="008F4D8D"/>
    <w:rsid w:val="008F56A5"/>
    <w:rsid w:val="008F6558"/>
    <w:rsid w:val="00901BE3"/>
    <w:rsid w:val="00904FBC"/>
    <w:rsid w:val="00906FD0"/>
    <w:rsid w:val="00913505"/>
    <w:rsid w:val="00915067"/>
    <w:rsid w:val="00915B43"/>
    <w:rsid w:val="00916FF6"/>
    <w:rsid w:val="009219C1"/>
    <w:rsid w:val="00921FD6"/>
    <w:rsid w:val="00924FE3"/>
    <w:rsid w:val="009337BB"/>
    <w:rsid w:val="00933BB3"/>
    <w:rsid w:val="00936886"/>
    <w:rsid w:val="009369B5"/>
    <w:rsid w:val="00943646"/>
    <w:rsid w:val="00944FDA"/>
    <w:rsid w:val="00963748"/>
    <w:rsid w:val="009829A1"/>
    <w:rsid w:val="00984ADA"/>
    <w:rsid w:val="00985E82"/>
    <w:rsid w:val="00987182"/>
    <w:rsid w:val="009939A3"/>
    <w:rsid w:val="00993A02"/>
    <w:rsid w:val="00996281"/>
    <w:rsid w:val="009A412C"/>
    <w:rsid w:val="009A4BFD"/>
    <w:rsid w:val="009A72C5"/>
    <w:rsid w:val="009B7E49"/>
    <w:rsid w:val="009C4C2E"/>
    <w:rsid w:val="009D73DC"/>
    <w:rsid w:val="009E3998"/>
    <w:rsid w:val="009E50FB"/>
    <w:rsid w:val="009E5F6C"/>
    <w:rsid w:val="00A02728"/>
    <w:rsid w:val="00A03F28"/>
    <w:rsid w:val="00A05FA1"/>
    <w:rsid w:val="00A15019"/>
    <w:rsid w:val="00A26536"/>
    <w:rsid w:val="00A32712"/>
    <w:rsid w:val="00A35D88"/>
    <w:rsid w:val="00A36C1B"/>
    <w:rsid w:val="00A40402"/>
    <w:rsid w:val="00A42A2F"/>
    <w:rsid w:val="00A437FC"/>
    <w:rsid w:val="00A47469"/>
    <w:rsid w:val="00A65CFA"/>
    <w:rsid w:val="00A701A5"/>
    <w:rsid w:val="00A82260"/>
    <w:rsid w:val="00A906A6"/>
    <w:rsid w:val="00A915F9"/>
    <w:rsid w:val="00A92445"/>
    <w:rsid w:val="00A94924"/>
    <w:rsid w:val="00AA3331"/>
    <w:rsid w:val="00AA3A7D"/>
    <w:rsid w:val="00AB04DC"/>
    <w:rsid w:val="00AB7D0D"/>
    <w:rsid w:val="00AC5A8A"/>
    <w:rsid w:val="00AC7202"/>
    <w:rsid w:val="00AE61E3"/>
    <w:rsid w:val="00AE72D0"/>
    <w:rsid w:val="00AE7329"/>
    <w:rsid w:val="00AE7EBF"/>
    <w:rsid w:val="00AF10C0"/>
    <w:rsid w:val="00AF5919"/>
    <w:rsid w:val="00AF6F20"/>
    <w:rsid w:val="00AF78B3"/>
    <w:rsid w:val="00AF7D59"/>
    <w:rsid w:val="00B042B3"/>
    <w:rsid w:val="00B06ECC"/>
    <w:rsid w:val="00B11CDD"/>
    <w:rsid w:val="00B20C02"/>
    <w:rsid w:val="00B21338"/>
    <w:rsid w:val="00B213FC"/>
    <w:rsid w:val="00B25BBE"/>
    <w:rsid w:val="00B35603"/>
    <w:rsid w:val="00B36FB5"/>
    <w:rsid w:val="00B3718E"/>
    <w:rsid w:val="00B4215B"/>
    <w:rsid w:val="00B44825"/>
    <w:rsid w:val="00B5263B"/>
    <w:rsid w:val="00B61823"/>
    <w:rsid w:val="00B625EE"/>
    <w:rsid w:val="00B64145"/>
    <w:rsid w:val="00B64EA1"/>
    <w:rsid w:val="00B73ADA"/>
    <w:rsid w:val="00B75FDF"/>
    <w:rsid w:val="00B770B0"/>
    <w:rsid w:val="00B8493C"/>
    <w:rsid w:val="00B85070"/>
    <w:rsid w:val="00B85D50"/>
    <w:rsid w:val="00BA3D38"/>
    <w:rsid w:val="00BB776C"/>
    <w:rsid w:val="00BC34E0"/>
    <w:rsid w:val="00BC5F96"/>
    <w:rsid w:val="00BD3E11"/>
    <w:rsid w:val="00BE2E04"/>
    <w:rsid w:val="00BE306E"/>
    <w:rsid w:val="00BE4484"/>
    <w:rsid w:val="00BE58C6"/>
    <w:rsid w:val="00BF0500"/>
    <w:rsid w:val="00BF209F"/>
    <w:rsid w:val="00BF3FFA"/>
    <w:rsid w:val="00BF4A7B"/>
    <w:rsid w:val="00C1040A"/>
    <w:rsid w:val="00C10B64"/>
    <w:rsid w:val="00C10E4A"/>
    <w:rsid w:val="00C11AB3"/>
    <w:rsid w:val="00C173C4"/>
    <w:rsid w:val="00C23C86"/>
    <w:rsid w:val="00C358D9"/>
    <w:rsid w:val="00C35F0F"/>
    <w:rsid w:val="00C60862"/>
    <w:rsid w:val="00C658F0"/>
    <w:rsid w:val="00C701B4"/>
    <w:rsid w:val="00C74FC9"/>
    <w:rsid w:val="00C766FA"/>
    <w:rsid w:val="00C84078"/>
    <w:rsid w:val="00C84742"/>
    <w:rsid w:val="00C92744"/>
    <w:rsid w:val="00C92C21"/>
    <w:rsid w:val="00CA2C42"/>
    <w:rsid w:val="00CA5120"/>
    <w:rsid w:val="00CA54CE"/>
    <w:rsid w:val="00CA7BAD"/>
    <w:rsid w:val="00CB3A9B"/>
    <w:rsid w:val="00CB7752"/>
    <w:rsid w:val="00CC0159"/>
    <w:rsid w:val="00CD1AD6"/>
    <w:rsid w:val="00CF0235"/>
    <w:rsid w:val="00CF4403"/>
    <w:rsid w:val="00CF4858"/>
    <w:rsid w:val="00CF4D2D"/>
    <w:rsid w:val="00CF7A14"/>
    <w:rsid w:val="00D00096"/>
    <w:rsid w:val="00D0038D"/>
    <w:rsid w:val="00D00885"/>
    <w:rsid w:val="00D04E04"/>
    <w:rsid w:val="00D138B4"/>
    <w:rsid w:val="00D20248"/>
    <w:rsid w:val="00D21D96"/>
    <w:rsid w:val="00D24567"/>
    <w:rsid w:val="00D27696"/>
    <w:rsid w:val="00D32B82"/>
    <w:rsid w:val="00D42A13"/>
    <w:rsid w:val="00D50C62"/>
    <w:rsid w:val="00D5173D"/>
    <w:rsid w:val="00D5286E"/>
    <w:rsid w:val="00D52DF5"/>
    <w:rsid w:val="00D55CF7"/>
    <w:rsid w:val="00D6216E"/>
    <w:rsid w:val="00D7579A"/>
    <w:rsid w:val="00D8125A"/>
    <w:rsid w:val="00D8154C"/>
    <w:rsid w:val="00D9000B"/>
    <w:rsid w:val="00D905C2"/>
    <w:rsid w:val="00DA4D6E"/>
    <w:rsid w:val="00DB05E0"/>
    <w:rsid w:val="00DB341C"/>
    <w:rsid w:val="00DC31A2"/>
    <w:rsid w:val="00DC74B0"/>
    <w:rsid w:val="00DC7997"/>
    <w:rsid w:val="00DE3496"/>
    <w:rsid w:val="00DE3BF0"/>
    <w:rsid w:val="00DE444D"/>
    <w:rsid w:val="00DE5078"/>
    <w:rsid w:val="00DE6152"/>
    <w:rsid w:val="00DF10F8"/>
    <w:rsid w:val="00DF1155"/>
    <w:rsid w:val="00DF28A3"/>
    <w:rsid w:val="00DF515A"/>
    <w:rsid w:val="00DF56F0"/>
    <w:rsid w:val="00E006F0"/>
    <w:rsid w:val="00E00C54"/>
    <w:rsid w:val="00E03B95"/>
    <w:rsid w:val="00E07E32"/>
    <w:rsid w:val="00E1349C"/>
    <w:rsid w:val="00E14897"/>
    <w:rsid w:val="00E16470"/>
    <w:rsid w:val="00E165C4"/>
    <w:rsid w:val="00E2098F"/>
    <w:rsid w:val="00E27409"/>
    <w:rsid w:val="00E27722"/>
    <w:rsid w:val="00E30CEC"/>
    <w:rsid w:val="00E32E41"/>
    <w:rsid w:val="00E3766D"/>
    <w:rsid w:val="00E37BA9"/>
    <w:rsid w:val="00E40DC0"/>
    <w:rsid w:val="00E43E92"/>
    <w:rsid w:val="00E44467"/>
    <w:rsid w:val="00E44688"/>
    <w:rsid w:val="00E510EA"/>
    <w:rsid w:val="00E571F8"/>
    <w:rsid w:val="00E61B90"/>
    <w:rsid w:val="00E64C48"/>
    <w:rsid w:val="00E71457"/>
    <w:rsid w:val="00E72E50"/>
    <w:rsid w:val="00E74D96"/>
    <w:rsid w:val="00E77E40"/>
    <w:rsid w:val="00E8595F"/>
    <w:rsid w:val="00EA1BA3"/>
    <w:rsid w:val="00EB0171"/>
    <w:rsid w:val="00EB733B"/>
    <w:rsid w:val="00EC05CD"/>
    <w:rsid w:val="00EC0C55"/>
    <w:rsid w:val="00EC6981"/>
    <w:rsid w:val="00ED2B77"/>
    <w:rsid w:val="00ED359C"/>
    <w:rsid w:val="00ED6D0E"/>
    <w:rsid w:val="00EE05F2"/>
    <w:rsid w:val="00EE644B"/>
    <w:rsid w:val="00EF0AC3"/>
    <w:rsid w:val="00EF4121"/>
    <w:rsid w:val="00EF4990"/>
    <w:rsid w:val="00F0268C"/>
    <w:rsid w:val="00F038FC"/>
    <w:rsid w:val="00F12DE5"/>
    <w:rsid w:val="00F12EEE"/>
    <w:rsid w:val="00F20FF4"/>
    <w:rsid w:val="00F22469"/>
    <w:rsid w:val="00F22867"/>
    <w:rsid w:val="00F31C81"/>
    <w:rsid w:val="00F34B0F"/>
    <w:rsid w:val="00F37DC2"/>
    <w:rsid w:val="00F4214B"/>
    <w:rsid w:val="00F46520"/>
    <w:rsid w:val="00F47A21"/>
    <w:rsid w:val="00F51A56"/>
    <w:rsid w:val="00F524CF"/>
    <w:rsid w:val="00F62F28"/>
    <w:rsid w:val="00F6471C"/>
    <w:rsid w:val="00F65729"/>
    <w:rsid w:val="00F66BE9"/>
    <w:rsid w:val="00F72053"/>
    <w:rsid w:val="00F7391C"/>
    <w:rsid w:val="00F77ACC"/>
    <w:rsid w:val="00F83A3A"/>
    <w:rsid w:val="00F8674F"/>
    <w:rsid w:val="00F9115D"/>
    <w:rsid w:val="00F91B87"/>
    <w:rsid w:val="00F91D41"/>
    <w:rsid w:val="00F95BC4"/>
    <w:rsid w:val="00F96AB7"/>
    <w:rsid w:val="00FA46B1"/>
    <w:rsid w:val="00FA694E"/>
    <w:rsid w:val="00FA70CD"/>
    <w:rsid w:val="00FA7425"/>
    <w:rsid w:val="00FB68ED"/>
    <w:rsid w:val="00FB79BA"/>
    <w:rsid w:val="00FC1FBA"/>
    <w:rsid w:val="00FC4BE2"/>
    <w:rsid w:val="00FF0A88"/>
    <w:rsid w:val="00FF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BEF"/>
  </w:style>
  <w:style w:type="paragraph" w:styleId="Heading1">
    <w:name w:val="heading 1"/>
    <w:basedOn w:val="Normal"/>
    <w:next w:val="Normal"/>
    <w:qFormat/>
    <w:rsid w:val="00122BEF"/>
    <w:pPr>
      <w:keepNext/>
      <w:spacing w:line="360" w:lineRule="auto"/>
      <w:jc w:val="both"/>
      <w:outlineLvl w:val="0"/>
    </w:pPr>
    <w:rPr>
      <w:sz w:val="24"/>
    </w:rPr>
  </w:style>
  <w:style w:type="paragraph" w:styleId="Heading2">
    <w:name w:val="heading 2"/>
    <w:basedOn w:val="Normal"/>
    <w:next w:val="Normal"/>
    <w:link w:val="Heading2Char"/>
    <w:qFormat/>
    <w:rsid w:val="00122BEF"/>
    <w:pPr>
      <w:keepNext/>
      <w:spacing w:line="360" w:lineRule="auto"/>
      <w:jc w:val="center"/>
      <w:outlineLvl w:val="1"/>
    </w:pPr>
    <w:rPr>
      <w:sz w:val="24"/>
    </w:rPr>
  </w:style>
  <w:style w:type="paragraph" w:styleId="Heading5">
    <w:name w:val="heading 5"/>
    <w:basedOn w:val="Normal"/>
    <w:next w:val="Normal"/>
    <w:qFormat/>
    <w:rsid w:val="00122BEF"/>
    <w:pPr>
      <w:keepNext/>
      <w:spacing w:line="360" w:lineRule="auto"/>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BEF"/>
    <w:pPr>
      <w:spacing w:line="360" w:lineRule="auto"/>
      <w:jc w:val="center"/>
    </w:pPr>
    <w:rPr>
      <w:sz w:val="24"/>
    </w:rPr>
  </w:style>
  <w:style w:type="paragraph" w:styleId="Caption">
    <w:name w:val="caption"/>
    <w:basedOn w:val="Normal"/>
    <w:next w:val="Normal"/>
    <w:qFormat/>
    <w:rsid w:val="00122BEF"/>
    <w:pPr>
      <w:spacing w:line="360" w:lineRule="auto"/>
      <w:jc w:val="center"/>
    </w:pPr>
    <w:rPr>
      <w:sz w:val="24"/>
    </w:rPr>
  </w:style>
  <w:style w:type="paragraph" w:styleId="BodyTextIndent">
    <w:name w:val="Body Text Indent"/>
    <w:basedOn w:val="Normal"/>
    <w:link w:val="BodyTextIndentChar"/>
    <w:rsid w:val="00122BEF"/>
    <w:pPr>
      <w:spacing w:line="360" w:lineRule="auto"/>
      <w:jc w:val="both"/>
    </w:pPr>
    <w:rPr>
      <w:sz w:val="24"/>
      <w:lang w:val="x-none" w:eastAsia="x-none"/>
    </w:rPr>
  </w:style>
  <w:style w:type="paragraph" w:styleId="Header">
    <w:name w:val="header"/>
    <w:basedOn w:val="Normal"/>
    <w:link w:val="HeaderChar"/>
    <w:uiPriority w:val="99"/>
    <w:rsid w:val="00122BEF"/>
    <w:pPr>
      <w:tabs>
        <w:tab w:val="center" w:pos="4320"/>
        <w:tab w:val="right" w:pos="8640"/>
      </w:tabs>
    </w:pPr>
  </w:style>
  <w:style w:type="table" w:styleId="TableGrid">
    <w:name w:val="Table Grid"/>
    <w:basedOn w:val="TableNormal"/>
    <w:rsid w:val="00890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15B74"/>
    <w:pPr>
      <w:tabs>
        <w:tab w:val="center" w:pos="4680"/>
        <w:tab w:val="right" w:pos="9360"/>
      </w:tabs>
    </w:pPr>
  </w:style>
  <w:style w:type="character" w:customStyle="1" w:styleId="FooterChar">
    <w:name w:val="Footer Char"/>
    <w:basedOn w:val="DefaultParagraphFont"/>
    <w:link w:val="Footer"/>
    <w:rsid w:val="00315B74"/>
  </w:style>
  <w:style w:type="character" w:customStyle="1" w:styleId="HeaderChar">
    <w:name w:val="Header Char"/>
    <w:basedOn w:val="DefaultParagraphFont"/>
    <w:link w:val="Header"/>
    <w:uiPriority w:val="99"/>
    <w:rsid w:val="00315B74"/>
  </w:style>
  <w:style w:type="paragraph" w:styleId="ListParagraph">
    <w:name w:val="List Paragraph"/>
    <w:basedOn w:val="Normal"/>
    <w:uiPriority w:val="34"/>
    <w:qFormat/>
    <w:rsid w:val="00AE7EBF"/>
    <w:pPr>
      <w:ind w:left="720"/>
      <w:contextualSpacing/>
    </w:pPr>
  </w:style>
  <w:style w:type="paragraph" w:styleId="BalloonText">
    <w:name w:val="Balloon Text"/>
    <w:basedOn w:val="Normal"/>
    <w:link w:val="BalloonTextChar"/>
    <w:rsid w:val="009E3998"/>
    <w:rPr>
      <w:rFonts w:ascii="Tahoma" w:hAnsi="Tahoma"/>
      <w:sz w:val="16"/>
      <w:szCs w:val="16"/>
      <w:lang w:val="x-none" w:eastAsia="x-none"/>
    </w:rPr>
  </w:style>
  <w:style w:type="character" w:customStyle="1" w:styleId="BalloonTextChar">
    <w:name w:val="Balloon Text Char"/>
    <w:link w:val="BalloonText"/>
    <w:rsid w:val="009E3998"/>
    <w:rPr>
      <w:rFonts w:ascii="Tahoma" w:hAnsi="Tahoma" w:cs="Tahoma"/>
      <w:sz w:val="16"/>
      <w:szCs w:val="16"/>
    </w:rPr>
  </w:style>
  <w:style w:type="character" w:customStyle="1" w:styleId="BodyTextIndentChar">
    <w:name w:val="Body Text Indent Char"/>
    <w:link w:val="BodyTextIndent"/>
    <w:rsid w:val="007872DF"/>
    <w:rPr>
      <w:sz w:val="24"/>
    </w:rPr>
  </w:style>
  <w:style w:type="character" w:customStyle="1" w:styleId="Heading2Char">
    <w:name w:val="Heading 2 Char"/>
    <w:link w:val="Heading2"/>
    <w:rsid w:val="003A11F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BEF"/>
  </w:style>
  <w:style w:type="paragraph" w:styleId="Heading1">
    <w:name w:val="heading 1"/>
    <w:basedOn w:val="Normal"/>
    <w:next w:val="Normal"/>
    <w:qFormat/>
    <w:rsid w:val="00122BEF"/>
    <w:pPr>
      <w:keepNext/>
      <w:spacing w:line="360" w:lineRule="auto"/>
      <w:jc w:val="both"/>
      <w:outlineLvl w:val="0"/>
    </w:pPr>
    <w:rPr>
      <w:sz w:val="24"/>
    </w:rPr>
  </w:style>
  <w:style w:type="paragraph" w:styleId="Heading2">
    <w:name w:val="heading 2"/>
    <w:basedOn w:val="Normal"/>
    <w:next w:val="Normal"/>
    <w:link w:val="Heading2Char"/>
    <w:qFormat/>
    <w:rsid w:val="00122BEF"/>
    <w:pPr>
      <w:keepNext/>
      <w:spacing w:line="360" w:lineRule="auto"/>
      <w:jc w:val="center"/>
      <w:outlineLvl w:val="1"/>
    </w:pPr>
    <w:rPr>
      <w:sz w:val="24"/>
    </w:rPr>
  </w:style>
  <w:style w:type="paragraph" w:styleId="Heading5">
    <w:name w:val="heading 5"/>
    <w:basedOn w:val="Normal"/>
    <w:next w:val="Normal"/>
    <w:qFormat/>
    <w:rsid w:val="00122BEF"/>
    <w:pPr>
      <w:keepNext/>
      <w:spacing w:line="360" w:lineRule="auto"/>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2BEF"/>
    <w:pPr>
      <w:spacing w:line="360" w:lineRule="auto"/>
      <w:jc w:val="center"/>
    </w:pPr>
    <w:rPr>
      <w:sz w:val="24"/>
    </w:rPr>
  </w:style>
  <w:style w:type="paragraph" w:styleId="Caption">
    <w:name w:val="caption"/>
    <w:basedOn w:val="Normal"/>
    <w:next w:val="Normal"/>
    <w:qFormat/>
    <w:rsid w:val="00122BEF"/>
    <w:pPr>
      <w:spacing w:line="360" w:lineRule="auto"/>
      <w:jc w:val="center"/>
    </w:pPr>
    <w:rPr>
      <w:sz w:val="24"/>
    </w:rPr>
  </w:style>
  <w:style w:type="paragraph" w:styleId="BodyTextIndent">
    <w:name w:val="Body Text Indent"/>
    <w:basedOn w:val="Normal"/>
    <w:link w:val="BodyTextIndentChar"/>
    <w:rsid w:val="00122BEF"/>
    <w:pPr>
      <w:spacing w:line="360" w:lineRule="auto"/>
      <w:jc w:val="both"/>
    </w:pPr>
    <w:rPr>
      <w:sz w:val="24"/>
      <w:lang w:val="x-none" w:eastAsia="x-none"/>
    </w:rPr>
  </w:style>
  <w:style w:type="paragraph" w:styleId="Header">
    <w:name w:val="header"/>
    <w:basedOn w:val="Normal"/>
    <w:link w:val="HeaderChar"/>
    <w:uiPriority w:val="99"/>
    <w:rsid w:val="00122BEF"/>
    <w:pPr>
      <w:tabs>
        <w:tab w:val="center" w:pos="4320"/>
        <w:tab w:val="right" w:pos="8640"/>
      </w:tabs>
    </w:pPr>
  </w:style>
  <w:style w:type="table" w:styleId="TableGrid">
    <w:name w:val="Table Grid"/>
    <w:basedOn w:val="TableNormal"/>
    <w:rsid w:val="00890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15B74"/>
    <w:pPr>
      <w:tabs>
        <w:tab w:val="center" w:pos="4680"/>
        <w:tab w:val="right" w:pos="9360"/>
      </w:tabs>
    </w:pPr>
  </w:style>
  <w:style w:type="character" w:customStyle="1" w:styleId="FooterChar">
    <w:name w:val="Footer Char"/>
    <w:basedOn w:val="DefaultParagraphFont"/>
    <w:link w:val="Footer"/>
    <w:rsid w:val="00315B74"/>
  </w:style>
  <w:style w:type="character" w:customStyle="1" w:styleId="HeaderChar">
    <w:name w:val="Header Char"/>
    <w:basedOn w:val="DefaultParagraphFont"/>
    <w:link w:val="Header"/>
    <w:uiPriority w:val="99"/>
    <w:rsid w:val="00315B74"/>
  </w:style>
  <w:style w:type="paragraph" w:styleId="ListParagraph">
    <w:name w:val="List Paragraph"/>
    <w:basedOn w:val="Normal"/>
    <w:uiPriority w:val="34"/>
    <w:qFormat/>
    <w:rsid w:val="00AE7EBF"/>
    <w:pPr>
      <w:ind w:left="720"/>
      <w:contextualSpacing/>
    </w:pPr>
  </w:style>
  <w:style w:type="paragraph" w:styleId="BalloonText">
    <w:name w:val="Balloon Text"/>
    <w:basedOn w:val="Normal"/>
    <w:link w:val="BalloonTextChar"/>
    <w:rsid w:val="009E3998"/>
    <w:rPr>
      <w:rFonts w:ascii="Tahoma" w:hAnsi="Tahoma"/>
      <w:sz w:val="16"/>
      <w:szCs w:val="16"/>
      <w:lang w:val="x-none" w:eastAsia="x-none"/>
    </w:rPr>
  </w:style>
  <w:style w:type="character" w:customStyle="1" w:styleId="BalloonTextChar">
    <w:name w:val="Balloon Text Char"/>
    <w:link w:val="BalloonText"/>
    <w:rsid w:val="009E3998"/>
    <w:rPr>
      <w:rFonts w:ascii="Tahoma" w:hAnsi="Tahoma" w:cs="Tahoma"/>
      <w:sz w:val="16"/>
      <w:szCs w:val="16"/>
    </w:rPr>
  </w:style>
  <w:style w:type="character" w:customStyle="1" w:styleId="BodyTextIndentChar">
    <w:name w:val="Body Text Indent Char"/>
    <w:link w:val="BodyTextIndent"/>
    <w:rsid w:val="007872DF"/>
    <w:rPr>
      <w:sz w:val="24"/>
    </w:rPr>
  </w:style>
  <w:style w:type="character" w:customStyle="1" w:styleId="Heading2Char">
    <w:name w:val="Heading 2 Char"/>
    <w:link w:val="Heading2"/>
    <w:rsid w:val="003A11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F94A-93AA-4BA6-B946-D7DA11EF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WALIKOTA BLITAR</vt:lpstr>
    </vt:vector>
  </TitlesOfParts>
  <Company>Toshiba</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WALIKOTA BLITAR</dc:title>
  <dc:creator>udhien</dc:creator>
  <cp:lastModifiedBy>YONNI CASTELLO</cp:lastModifiedBy>
  <cp:revision>74</cp:revision>
  <cp:lastPrinted>2015-10-26T06:13:00Z</cp:lastPrinted>
  <dcterms:created xsi:type="dcterms:W3CDTF">2015-09-29T06:39:00Z</dcterms:created>
  <dcterms:modified xsi:type="dcterms:W3CDTF">2015-11-03T03:20:00Z</dcterms:modified>
</cp:coreProperties>
</file>